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D7" w:rsidRDefault="00A27DD7" w:rsidP="00163431">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BE53CE">
        <w:rPr>
          <w:rFonts w:ascii="Times New Roman" w:hAnsi="Times New Roman" w:cs="Times New Roman"/>
          <w:sz w:val="24"/>
          <w:szCs w:val="24"/>
        </w:rPr>
        <w:t xml:space="preserve">                    </w:t>
      </w:r>
      <w:r w:rsidR="001625B5">
        <w:rPr>
          <w:rFonts w:ascii="Times New Roman" w:hAnsi="Times New Roman" w:cs="Times New Roman"/>
          <w:sz w:val="24"/>
          <w:szCs w:val="24"/>
        </w:rPr>
        <w:t>П</w:t>
      </w:r>
      <w:r>
        <w:rPr>
          <w:rFonts w:ascii="Times New Roman" w:hAnsi="Times New Roman" w:cs="Times New Roman"/>
          <w:sz w:val="24"/>
          <w:szCs w:val="24"/>
        </w:rPr>
        <w:t>роект</w:t>
      </w:r>
    </w:p>
    <w:p w:rsidR="00CB16FB" w:rsidRDefault="006B0423" w:rsidP="00163431">
      <w:pPr>
        <w:ind w:firstLine="709"/>
        <w:jc w:val="center"/>
        <w:rPr>
          <w:rFonts w:ascii="Times New Roman" w:hAnsi="Times New Roman" w:cs="Times New Roman"/>
          <w:b/>
          <w:sz w:val="28"/>
          <w:szCs w:val="28"/>
        </w:rPr>
      </w:pPr>
      <w:r w:rsidRPr="006B0423">
        <w:rPr>
          <w:rFonts w:ascii="Times New Roman" w:hAnsi="Times New Roman" w:cs="Times New Roman"/>
          <w:b/>
          <w:sz w:val="28"/>
          <w:szCs w:val="28"/>
        </w:rPr>
        <w:t>А</w:t>
      </w:r>
      <w:r w:rsidR="00CB16FB">
        <w:rPr>
          <w:rFonts w:ascii="Times New Roman" w:hAnsi="Times New Roman" w:cs="Times New Roman"/>
          <w:b/>
          <w:sz w:val="28"/>
          <w:szCs w:val="28"/>
        </w:rPr>
        <w:t>ДМИНИСТРАЦИЯ МУНИЦИПАЛЬНОГО ОБРАЗОВАНИЯ</w:t>
      </w:r>
    </w:p>
    <w:p w:rsidR="006B0423" w:rsidRDefault="00CB16FB" w:rsidP="0016343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«ГОРОД АРХАНГЕЛЬСК»</w:t>
      </w:r>
    </w:p>
    <w:p w:rsidR="006B0423" w:rsidRDefault="006B0423" w:rsidP="00163431">
      <w:pPr>
        <w:spacing w:after="0" w:line="240" w:lineRule="auto"/>
        <w:ind w:firstLine="709"/>
        <w:jc w:val="center"/>
        <w:rPr>
          <w:rFonts w:ascii="Times New Roman" w:hAnsi="Times New Roman" w:cs="Times New Roman"/>
          <w:b/>
          <w:sz w:val="28"/>
          <w:szCs w:val="28"/>
        </w:rPr>
      </w:pPr>
    </w:p>
    <w:p w:rsidR="006B0423" w:rsidRDefault="006B0423" w:rsidP="0016343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B0423" w:rsidRDefault="006B0423" w:rsidP="00163431">
      <w:pPr>
        <w:spacing w:after="0" w:line="240" w:lineRule="auto"/>
        <w:ind w:firstLine="709"/>
        <w:jc w:val="center"/>
        <w:rPr>
          <w:rFonts w:ascii="Times New Roman" w:hAnsi="Times New Roman" w:cs="Times New Roman"/>
          <w:b/>
          <w:sz w:val="28"/>
          <w:szCs w:val="28"/>
        </w:rPr>
      </w:pPr>
    </w:p>
    <w:p w:rsidR="006B0423" w:rsidRDefault="006B0423" w:rsidP="00163431">
      <w:pPr>
        <w:spacing w:after="0" w:line="240" w:lineRule="auto"/>
        <w:ind w:firstLine="709"/>
        <w:jc w:val="center"/>
        <w:rPr>
          <w:rFonts w:ascii="Times New Roman" w:hAnsi="Times New Roman" w:cs="Times New Roman"/>
          <w:b/>
          <w:sz w:val="28"/>
          <w:szCs w:val="28"/>
        </w:rPr>
      </w:pPr>
      <w:r w:rsidRPr="006B0423">
        <w:rPr>
          <w:rFonts w:ascii="Times New Roman" w:hAnsi="Times New Roman" w:cs="Times New Roman"/>
          <w:b/>
          <w:sz w:val="28"/>
          <w:szCs w:val="28"/>
        </w:rPr>
        <w:t>от___________ 201</w:t>
      </w:r>
      <w:r w:rsidR="009A650E">
        <w:rPr>
          <w:rFonts w:ascii="Times New Roman" w:hAnsi="Times New Roman" w:cs="Times New Roman"/>
          <w:b/>
          <w:sz w:val="28"/>
          <w:szCs w:val="28"/>
        </w:rPr>
        <w:t>7</w:t>
      </w:r>
      <w:r w:rsidRPr="006B0423">
        <w:rPr>
          <w:rFonts w:ascii="Times New Roman" w:hAnsi="Times New Roman" w:cs="Times New Roman"/>
          <w:b/>
          <w:sz w:val="28"/>
          <w:szCs w:val="28"/>
        </w:rPr>
        <w:t xml:space="preserve"> г. № ______</w:t>
      </w:r>
    </w:p>
    <w:p w:rsidR="006B0423" w:rsidRDefault="006B0423" w:rsidP="00163431">
      <w:pPr>
        <w:spacing w:after="0" w:line="240" w:lineRule="auto"/>
        <w:ind w:firstLine="709"/>
        <w:jc w:val="center"/>
        <w:rPr>
          <w:rFonts w:ascii="Times New Roman" w:hAnsi="Times New Roman" w:cs="Times New Roman"/>
          <w:b/>
          <w:sz w:val="28"/>
          <w:szCs w:val="28"/>
        </w:rPr>
      </w:pPr>
    </w:p>
    <w:p w:rsidR="00924E51" w:rsidRDefault="00924E51" w:rsidP="00163431">
      <w:pPr>
        <w:spacing w:after="0" w:line="240" w:lineRule="auto"/>
        <w:ind w:firstLine="709"/>
        <w:jc w:val="center"/>
        <w:rPr>
          <w:rFonts w:ascii="Times New Roman" w:hAnsi="Times New Roman" w:cs="Times New Roman"/>
          <w:b/>
          <w:sz w:val="28"/>
          <w:szCs w:val="28"/>
        </w:rPr>
      </w:pPr>
    </w:p>
    <w:p w:rsidR="006B0423" w:rsidRDefault="009A650E" w:rsidP="00E411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r w:rsidR="001D1159">
        <w:rPr>
          <w:rFonts w:ascii="Times New Roman" w:hAnsi="Times New Roman" w:cs="Times New Roman"/>
          <w:b/>
          <w:sz w:val="28"/>
          <w:szCs w:val="28"/>
        </w:rPr>
        <w:t>порядке</w:t>
      </w:r>
      <w:r w:rsidR="003B439C">
        <w:rPr>
          <w:rFonts w:ascii="Times New Roman" w:hAnsi="Times New Roman" w:cs="Times New Roman"/>
          <w:b/>
          <w:sz w:val="28"/>
          <w:szCs w:val="28"/>
        </w:rPr>
        <w:t xml:space="preserve"> </w:t>
      </w:r>
      <w:r w:rsidR="003B439C" w:rsidRPr="00D2149B">
        <w:rPr>
          <w:rFonts w:ascii="Times New Roman" w:hAnsi="Times New Roman" w:cs="Times New Roman"/>
          <w:b/>
          <w:sz w:val="28"/>
          <w:szCs w:val="28"/>
        </w:rPr>
        <w:t xml:space="preserve">проведения конкурса на право заключения инвестиционного </w:t>
      </w:r>
      <w:r w:rsidR="00D2149B" w:rsidRPr="00D2149B">
        <w:rPr>
          <w:rFonts w:ascii="Times New Roman" w:hAnsi="Times New Roman" w:cs="Times New Roman"/>
          <w:b/>
          <w:sz w:val="28"/>
          <w:szCs w:val="28"/>
        </w:rPr>
        <w:t>соглашения</w:t>
      </w:r>
      <w:r w:rsidR="003B439C" w:rsidRPr="00D2149B">
        <w:rPr>
          <w:rFonts w:ascii="Times New Roman" w:hAnsi="Times New Roman" w:cs="Times New Roman"/>
          <w:b/>
          <w:sz w:val="28"/>
          <w:szCs w:val="28"/>
        </w:rPr>
        <w:t xml:space="preserve"> по созданию и внедрени</w:t>
      </w:r>
      <w:r w:rsidR="00D2149B" w:rsidRPr="00D2149B">
        <w:rPr>
          <w:rFonts w:ascii="Times New Roman" w:hAnsi="Times New Roman" w:cs="Times New Roman"/>
          <w:b/>
          <w:sz w:val="28"/>
          <w:szCs w:val="28"/>
        </w:rPr>
        <w:t>ю</w:t>
      </w:r>
      <w:r w:rsidR="003B439C" w:rsidRPr="00D2149B">
        <w:rPr>
          <w:rFonts w:ascii="Times New Roman" w:hAnsi="Times New Roman" w:cs="Times New Roman"/>
          <w:b/>
          <w:sz w:val="28"/>
          <w:szCs w:val="28"/>
        </w:rPr>
        <w:t xml:space="preserve"> на территории муниципального образования «Город Архангельск»  </w:t>
      </w:r>
      <w:r w:rsidR="00E411BE" w:rsidRPr="00D2149B">
        <w:rPr>
          <w:rFonts w:ascii="Times New Roman" w:hAnsi="Times New Roman" w:cs="Times New Roman"/>
          <w:b/>
          <w:sz w:val="28"/>
          <w:szCs w:val="28"/>
        </w:rPr>
        <w:t>информационной системы «Единая карта горожанина»</w:t>
      </w:r>
      <w:r w:rsidR="001E50BA" w:rsidRPr="00D2149B">
        <w:rPr>
          <w:rFonts w:ascii="Times New Roman" w:hAnsi="Times New Roman" w:cs="Times New Roman"/>
          <w:b/>
          <w:sz w:val="28"/>
          <w:szCs w:val="28"/>
        </w:rPr>
        <w:t xml:space="preserve"> и выполнению функций оператора</w:t>
      </w:r>
      <w:r w:rsidR="001E50BA" w:rsidRPr="00D2149B">
        <w:t xml:space="preserve"> </w:t>
      </w:r>
      <w:r w:rsidR="001E50BA" w:rsidRPr="00D2149B">
        <w:rPr>
          <w:rFonts w:ascii="Times New Roman" w:hAnsi="Times New Roman" w:cs="Times New Roman"/>
          <w:b/>
          <w:sz w:val="28"/>
          <w:szCs w:val="28"/>
        </w:rPr>
        <w:t>информационной системы «Единая карта горожанина»</w:t>
      </w:r>
      <w:r w:rsidR="00E411BE" w:rsidRPr="00E411BE">
        <w:rPr>
          <w:rFonts w:ascii="Times New Roman" w:hAnsi="Times New Roman" w:cs="Times New Roman"/>
          <w:b/>
          <w:sz w:val="28"/>
          <w:szCs w:val="28"/>
        </w:rPr>
        <w:t xml:space="preserve"> </w:t>
      </w:r>
    </w:p>
    <w:p w:rsidR="00DF2E4E" w:rsidRPr="00E411BE" w:rsidRDefault="00DF2E4E" w:rsidP="00E411BE">
      <w:pPr>
        <w:autoSpaceDE w:val="0"/>
        <w:autoSpaceDN w:val="0"/>
        <w:adjustRightInd w:val="0"/>
        <w:spacing w:after="0" w:line="240" w:lineRule="auto"/>
        <w:ind w:left="540"/>
        <w:jc w:val="both"/>
        <w:rPr>
          <w:rFonts w:ascii="Times New Roman" w:hAnsi="Times New Roman" w:cs="Times New Roman"/>
          <w:sz w:val="28"/>
          <w:szCs w:val="28"/>
        </w:rPr>
      </w:pPr>
    </w:p>
    <w:p w:rsidR="00BE53CE" w:rsidRDefault="001D1159" w:rsidP="00D214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E411BE" w:rsidRPr="00E411BE">
        <w:rPr>
          <w:rFonts w:ascii="Times New Roman" w:hAnsi="Times New Roman" w:cs="Times New Roman"/>
          <w:sz w:val="28"/>
          <w:szCs w:val="28"/>
        </w:rPr>
        <w:t xml:space="preserve">Федеральным </w:t>
      </w:r>
      <w:r w:rsidR="001625B5">
        <w:rPr>
          <w:rFonts w:ascii="Times New Roman" w:hAnsi="Times New Roman" w:cs="Times New Roman"/>
          <w:sz w:val="28"/>
          <w:szCs w:val="28"/>
        </w:rPr>
        <w:t>законом от 06.10.2003 № 131-ФЗ «</w:t>
      </w:r>
      <w:r w:rsidR="00E411BE" w:rsidRPr="00E411BE">
        <w:rPr>
          <w:rFonts w:ascii="Times New Roman" w:hAnsi="Times New Roman" w:cs="Times New Roman"/>
          <w:sz w:val="28"/>
          <w:szCs w:val="28"/>
        </w:rPr>
        <w:t>Об общих принципах организации местного самоуп</w:t>
      </w:r>
      <w:r w:rsidR="001625B5">
        <w:rPr>
          <w:rFonts w:ascii="Times New Roman" w:hAnsi="Times New Roman" w:cs="Times New Roman"/>
          <w:sz w:val="28"/>
          <w:szCs w:val="28"/>
        </w:rPr>
        <w:t>равления в Российской Федерации»</w:t>
      </w:r>
      <w:r w:rsidR="00E411BE">
        <w:rPr>
          <w:rFonts w:ascii="Times New Roman" w:hAnsi="Times New Roman" w:cs="Times New Roman"/>
          <w:sz w:val="28"/>
          <w:szCs w:val="28"/>
        </w:rPr>
        <w:t xml:space="preserve">, Уставом </w:t>
      </w:r>
      <w:r>
        <w:rPr>
          <w:rFonts w:ascii="Times New Roman" w:hAnsi="Times New Roman" w:cs="Times New Roman"/>
          <w:sz w:val="28"/>
          <w:szCs w:val="28"/>
        </w:rPr>
        <w:t xml:space="preserve"> </w:t>
      </w:r>
      <w:r w:rsidR="001625B5">
        <w:rPr>
          <w:rFonts w:ascii="Times New Roman" w:hAnsi="Times New Roman" w:cs="Times New Roman"/>
          <w:sz w:val="28"/>
          <w:szCs w:val="28"/>
        </w:rPr>
        <w:t>муниципального образования «Город Архангельск»</w:t>
      </w:r>
      <w:r w:rsidR="00E411BE">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w:t>
      </w:r>
      <w:r w:rsidR="001625B5">
        <w:rPr>
          <w:rFonts w:ascii="Times New Roman" w:hAnsi="Times New Roman" w:cs="Times New Roman"/>
          <w:sz w:val="28"/>
          <w:szCs w:val="28"/>
        </w:rPr>
        <w:t>ьного образования «Город Архангельск»</w:t>
      </w:r>
      <w:r>
        <w:rPr>
          <w:rFonts w:ascii="Times New Roman" w:hAnsi="Times New Roman" w:cs="Times New Roman"/>
          <w:sz w:val="28"/>
          <w:szCs w:val="28"/>
        </w:rPr>
        <w:t xml:space="preserve"> </w:t>
      </w:r>
      <w:r w:rsidR="00BE53CE">
        <w:rPr>
          <w:rFonts w:ascii="Times New Roman" w:hAnsi="Times New Roman" w:cs="Times New Roman"/>
          <w:sz w:val="28"/>
          <w:szCs w:val="28"/>
        </w:rPr>
        <w:t>постановляет:</w:t>
      </w:r>
    </w:p>
    <w:p w:rsidR="00144792" w:rsidRPr="00BE53CE" w:rsidRDefault="001D1159" w:rsidP="006F23A5">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BE53CE">
        <w:rPr>
          <w:rFonts w:ascii="Times New Roman" w:hAnsi="Times New Roman" w:cs="Times New Roman"/>
          <w:sz w:val="28"/>
          <w:szCs w:val="28"/>
        </w:rPr>
        <w:t>Утвердить прилагаемы</w:t>
      </w:r>
      <w:r w:rsidR="00144792" w:rsidRPr="00BE53CE">
        <w:rPr>
          <w:rFonts w:ascii="Times New Roman" w:hAnsi="Times New Roman" w:cs="Times New Roman"/>
          <w:sz w:val="28"/>
          <w:szCs w:val="28"/>
        </w:rPr>
        <w:t>е:</w:t>
      </w:r>
    </w:p>
    <w:p w:rsidR="001D1159" w:rsidRDefault="00BC40AE" w:rsidP="001625B5">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1D1159" w:rsidRPr="001F189A">
          <w:rPr>
            <w:rFonts w:ascii="Times New Roman" w:hAnsi="Times New Roman" w:cs="Times New Roman"/>
            <w:sz w:val="28"/>
            <w:szCs w:val="28"/>
          </w:rPr>
          <w:t>Порядок</w:t>
        </w:r>
      </w:hyperlink>
      <w:r w:rsidR="001D1159" w:rsidRPr="001F189A">
        <w:rPr>
          <w:rFonts w:ascii="Times New Roman" w:hAnsi="Times New Roman" w:cs="Times New Roman"/>
          <w:sz w:val="28"/>
          <w:szCs w:val="28"/>
        </w:rPr>
        <w:t xml:space="preserve"> проведения конкурса </w:t>
      </w:r>
      <w:r w:rsidR="001E50BA" w:rsidRPr="001F189A">
        <w:rPr>
          <w:rFonts w:ascii="Times New Roman" w:hAnsi="Times New Roman" w:cs="Times New Roman"/>
          <w:sz w:val="28"/>
          <w:szCs w:val="28"/>
        </w:rPr>
        <w:t xml:space="preserve">на право заключения инвестиционного </w:t>
      </w:r>
      <w:r w:rsidR="001F189A" w:rsidRPr="001F189A">
        <w:rPr>
          <w:rFonts w:ascii="Times New Roman" w:hAnsi="Times New Roman" w:cs="Times New Roman"/>
          <w:sz w:val="28"/>
          <w:szCs w:val="28"/>
        </w:rPr>
        <w:t>соглашения</w:t>
      </w:r>
      <w:r w:rsidR="001E50BA" w:rsidRPr="001F189A">
        <w:rPr>
          <w:rFonts w:ascii="Times New Roman" w:hAnsi="Times New Roman" w:cs="Times New Roman"/>
          <w:sz w:val="28"/>
          <w:szCs w:val="28"/>
        </w:rPr>
        <w:t xml:space="preserve"> по созданию и внедрени</w:t>
      </w:r>
      <w:r w:rsidR="001F189A">
        <w:rPr>
          <w:rFonts w:ascii="Times New Roman" w:hAnsi="Times New Roman" w:cs="Times New Roman"/>
          <w:sz w:val="28"/>
          <w:szCs w:val="28"/>
        </w:rPr>
        <w:t>ю</w:t>
      </w:r>
      <w:r w:rsidR="001E50BA" w:rsidRPr="001F189A">
        <w:rPr>
          <w:rFonts w:ascii="Times New Roman" w:hAnsi="Times New Roman" w:cs="Times New Roman"/>
          <w:sz w:val="28"/>
          <w:szCs w:val="28"/>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w:t>
      </w:r>
      <w:r w:rsidR="00FF1D8C">
        <w:rPr>
          <w:rFonts w:ascii="Times New Roman" w:hAnsi="Times New Roman" w:cs="Times New Roman"/>
          <w:sz w:val="28"/>
          <w:szCs w:val="28"/>
        </w:rPr>
        <w:t>темы «Единая карта горожанина»</w:t>
      </w:r>
      <w:r w:rsidR="00144792" w:rsidRPr="001F189A">
        <w:rPr>
          <w:rFonts w:ascii="Times New Roman" w:hAnsi="Times New Roman" w:cs="Times New Roman"/>
          <w:sz w:val="28"/>
          <w:szCs w:val="28"/>
        </w:rPr>
        <w:t>;</w:t>
      </w:r>
    </w:p>
    <w:p w:rsidR="001F189A" w:rsidRDefault="000F46B3" w:rsidP="001625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 комиссии по проведению конкурса</w:t>
      </w:r>
      <w:r w:rsidRPr="000F46B3">
        <w:rPr>
          <w:rFonts w:ascii="Times New Roman" w:hAnsi="Times New Roman" w:cs="Times New Roman"/>
          <w:sz w:val="28"/>
          <w:szCs w:val="28"/>
        </w:rPr>
        <w:t xml:space="preserve"> </w:t>
      </w:r>
      <w:r w:rsidRPr="001F189A">
        <w:rPr>
          <w:rFonts w:ascii="Times New Roman" w:hAnsi="Times New Roman" w:cs="Times New Roman"/>
          <w:sz w:val="28"/>
          <w:szCs w:val="28"/>
        </w:rPr>
        <w:t>на право заключения инвестиционного соглашения по созданию и внедрени</w:t>
      </w:r>
      <w:r>
        <w:rPr>
          <w:rFonts w:ascii="Times New Roman" w:hAnsi="Times New Roman" w:cs="Times New Roman"/>
          <w:sz w:val="28"/>
          <w:szCs w:val="28"/>
        </w:rPr>
        <w:t>ю</w:t>
      </w:r>
      <w:r w:rsidRPr="001F189A">
        <w:rPr>
          <w:rFonts w:ascii="Times New Roman" w:hAnsi="Times New Roman" w:cs="Times New Roman"/>
          <w:sz w:val="28"/>
          <w:szCs w:val="28"/>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w:t>
      </w:r>
      <w:r w:rsidR="001625B5">
        <w:rPr>
          <w:rFonts w:ascii="Times New Roman" w:hAnsi="Times New Roman" w:cs="Times New Roman"/>
          <w:sz w:val="28"/>
          <w:szCs w:val="28"/>
        </w:rPr>
        <w:t>диная карта горожанина»</w:t>
      </w:r>
      <w:r w:rsidR="00083EBA">
        <w:rPr>
          <w:rFonts w:ascii="Times New Roman" w:hAnsi="Times New Roman" w:cs="Times New Roman"/>
          <w:sz w:val="28"/>
          <w:szCs w:val="28"/>
        </w:rPr>
        <w:t xml:space="preserve"> и ее состав.</w:t>
      </w:r>
    </w:p>
    <w:p w:rsidR="000F0E02" w:rsidRPr="001F189A" w:rsidRDefault="00241FC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24E51" w:rsidRPr="001F189A">
        <w:rPr>
          <w:rFonts w:ascii="Times New Roman" w:hAnsi="Times New Roman" w:cs="Times New Roman"/>
          <w:sz w:val="28"/>
          <w:szCs w:val="28"/>
        </w:rPr>
        <w:t xml:space="preserve">. </w:t>
      </w:r>
      <w:r w:rsidR="000F0E02" w:rsidRPr="001F189A">
        <w:rPr>
          <w:rFonts w:ascii="Times New Roman" w:hAnsi="Times New Roman" w:cs="Times New Roman"/>
          <w:sz w:val="28"/>
          <w:szCs w:val="28"/>
        </w:rPr>
        <w:t>Опубл</w:t>
      </w:r>
      <w:r w:rsidR="001625B5">
        <w:rPr>
          <w:rFonts w:ascii="Times New Roman" w:hAnsi="Times New Roman" w:cs="Times New Roman"/>
          <w:sz w:val="28"/>
          <w:szCs w:val="28"/>
        </w:rPr>
        <w:t>иковать постановление в газете «</w:t>
      </w:r>
      <w:r w:rsidR="000F0E02" w:rsidRPr="001F189A">
        <w:rPr>
          <w:rFonts w:ascii="Times New Roman" w:hAnsi="Times New Roman" w:cs="Times New Roman"/>
          <w:sz w:val="28"/>
          <w:szCs w:val="28"/>
        </w:rPr>
        <w:t>Арх</w:t>
      </w:r>
      <w:r w:rsidR="001625B5">
        <w:rPr>
          <w:rFonts w:ascii="Times New Roman" w:hAnsi="Times New Roman" w:cs="Times New Roman"/>
          <w:sz w:val="28"/>
          <w:szCs w:val="28"/>
        </w:rPr>
        <w:t>ангельск - город воинской славы»</w:t>
      </w:r>
      <w:r w:rsidR="000F0E02" w:rsidRPr="001F189A">
        <w:rPr>
          <w:rFonts w:ascii="Times New Roman" w:hAnsi="Times New Roman" w:cs="Times New Roman"/>
          <w:sz w:val="28"/>
          <w:szCs w:val="28"/>
        </w:rPr>
        <w:t xml:space="preserve"> и на </w:t>
      </w:r>
      <w:proofErr w:type="gramStart"/>
      <w:r w:rsidR="000F0E02" w:rsidRPr="001F189A">
        <w:rPr>
          <w:rFonts w:ascii="Times New Roman" w:hAnsi="Times New Roman" w:cs="Times New Roman"/>
          <w:sz w:val="28"/>
          <w:szCs w:val="28"/>
        </w:rPr>
        <w:t>официальном</w:t>
      </w:r>
      <w:proofErr w:type="gramEnd"/>
      <w:r w:rsidR="000F0E02" w:rsidRPr="001F189A">
        <w:rPr>
          <w:rFonts w:ascii="Times New Roman" w:hAnsi="Times New Roman" w:cs="Times New Roman"/>
          <w:sz w:val="28"/>
          <w:szCs w:val="28"/>
        </w:rPr>
        <w:t xml:space="preserve"> информационном интернет-порт</w:t>
      </w:r>
      <w:r w:rsidR="001625B5">
        <w:rPr>
          <w:rFonts w:ascii="Times New Roman" w:hAnsi="Times New Roman" w:cs="Times New Roman"/>
          <w:sz w:val="28"/>
          <w:szCs w:val="28"/>
        </w:rPr>
        <w:t>але муниципального образования «</w:t>
      </w:r>
      <w:r w:rsidR="000F0E02" w:rsidRPr="001F189A">
        <w:rPr>
          <w:rFonts w:ascii="Times New Roman" w:hAnsi="Times New Roman" w:cs="Times New Roman"/>
          <w:sz w:val="28"/>
          <w:szCs w:val="28"/>
        </w:rPr>
        <w:t>Город Архангельск</w:t>
      </w:r>
      <w:r w:rsidR="001625B5">
        <w:rPr>
          <w:rFonts w:ascii="Times New Roman" w:hAnsi="Times New Roman" w:cs="Times New Roman"/>
          <w:sz w:val="28"/>
          <w:szCs w:val="28"/>
        </w:rPr>
        <w:t>»</w:t>
      </w:r>
      <w:r w:rsidR="000F0E02" w:rsidRPr="001F189A">
        <w:rPr>
          <w:rFonts w:ascii="Times New Roman" w:hAnsi="Times New Roman" w:cs="Times New Roman"/>
          <w:sz w:val="28"/>
          <w:szCs w:val="28"/>
        </w:rPr>
        <w:t>.</w:t>
      </w:r>
    </w:p>
    <w:p w:rsidR="00924E51" w:rsidRPr="001F189A" w:rsidRDefault="00241FC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24E51" w:rsidRPr="001F189A">
        <w:rPr>
          <w:rFonts w:ascii="Times New Roman" w:hAnsi="Times New Roman" w:cs="Times New Roman"/>
          <w:sz w:val="28"/>
          <w:szCs w:val="28"/>
        </w:rPr>
        <w:t xml:space="preserve">. </w:t>
      </w:r>
      <w:proofErr w:type="gramStart"/>
      <w:r w:rsidR="00924E51" w:rsidRPr="001F189A">
        <w:rPr>
          <w:rFonts w:ascii="Times New Roman" w:hAnsi="Times New Roman" w:cs="Times New Roman"/>
          <w:sz w:val="28"/>
          <w:szCs w:val="28"/>
        </w:rPr>
        <w:t>Контроль за</w:t>
      </w:r>
      <w:proofErr w:type="gramEnd"/>
      <w:r w:rsidR="00924E51" w:rsidRPr="001F189A">
        <w:rPr>
          <w:rFonts w:ascii="Times New Roman" w:hAnsi="Times New Roman" w:cs="Times New Roman"/>
          <w:sz w:val="28"/>
          <w:szCs w:val="28"/>
        </w:rPr>
        <w:t xml:space="preserve"> исполнением постановления возложить на заместителя Гл</w:t>
      </w:r>
      <w:r w:rsidR="001625B5">
        <w:rPr>
          <w:rFonts w:ascii="Times New Roman" w:hAnsi="Times New Roman" w:cs="Times New Roman"/>
          <w:sz w:val="28"/>
          <w:szCs w:val="28"/>
        </w:rPr>
        <w:t>авы муниципального образования «Город Архангельск»</w:t>
      </w:r>
      <w:r w:rsidR="00924E51" w:rsidRPr="001F189A">
        <w:rPr>
          <w:rFonts w:ascii="Times New Roman" w:hAnsi="Times New Roman" w:cs="Times New Roman"/>
          <w:sz w:val="28"/>
          <w:szCs w:val="28"/>
        </w:rPr>
        <w:t xml:space="preserve"> </w:t>
      </w:r>
      <w:r w:rsidR="005E0F84" w:rsidRPr="001F189A">
        <w:rPr>
          <w:rFonts w:ascii="Times New Roman" w:hAnsi="Times New Roman" w:cs="Times New Roman"/>
          <w:sz w:val="28"/>
          <w:szCs w:val="28"/>
        </w:rPr>
        <w:t>– руководителя аппарата Евменова Н.В.</w:t>
      </w:r>
    </w:p>
    <w:p w:rsidR="00ED4697" w:rsidRPr="001F189A" w:rsidRDefault="00ED4697" w:rsidP="00163431">
      <w:pPr>
        <w:pStyle w:val="a5"/>
        <w:spacing w:after="0" w:line="240" w:lineRule="auto"/>
        <w:ind w:left="0" w:firstLine="709"/>
        <w:jc w:val="both"/>
        <w:rPr>
          <w:rFonts w:ascii="Times New Roman" w:hAnsi="Times New Roman" w:cs="Times New Roman"/>
          <w:sz w:val="28"/>
          <w:szCs w:val="28"/>
        </w:rPr>
      </w:pPr>
    </w:p>
    <w:p w:rsidR="00924E51" w:rsidRDefault="00924E51" w:rsidP="00163431">
      <w:pPr>
        <w:pStyle w:val="a5"/>
        <w:spacing w:after="0" w:line="240" w:lineRule="auto"/>
        <w:ind w:left="0" w:firstLine="709"/>
        <w:jc w:val="both"/>
        <w:rPr>
          <w:rFonts w:ascii="Times New Roman" w:hAnsi="Times New Roman" w:cs="Times New Roman"/>
          <w:sz w:val="28"/>
          <w:szCs w:val="28"/>
        </w:rPr>
      </w:pPr>
    </w:p>
    <w:p w:rsidR="00BE53CE" w:rsidRDefault="00BE53CE" w:rsidP="00163431">
      <w:pPr>
        <w:pStyle w:val="a5"/>
        <w:spacing w:after="0" w:line="240" w:lineRule="auto"/>
        <w:ind w:left="0" w:firstLine="709"/>
        <w:jc w:val="both"/>
        <w:rPr>
          <w:rFonts w:ascii="Times New Roman" w:hAnsi="Times New Roman" w:cs="Times New Roman"/>
          <w:sz w:val="28"/>
          <w:szCs w:val="28"/>
        </w:rPr>
      </w:pPr>
    </w:p>
    <w:p w:rsidR="00717ED5" w:rsidRPr="00BE53CE" w:rsidRDefault="00717ED5" w:rsidP="00BE53CE">
      <w:pPr>
        <w:spacing w:after="0" w:line="240" w:lineRule="auto"/>
        <w:jc w:val="both"/>
        <w:rPr>
          <w:rFonts w:ascii="Times New Roman" w:hAnsi="Times New Roman" w:cs="Times New Roman"/>
          <w:sz w:val="28"/>
          <w:szCs w:val="28"/>
        </w:rPr>
      </w:pPr>
      <w:r w:rsidRPr="00BE53CE">
        <w:rPr>
          <w:rFonts w:ascii="Times New Roman" w:hAnsi="Times New Roman" w:cs="Times New Roman"/>
          <w:sz w:val="28"/>
          <w:szCs w:val="28"/>
        </w:rPr>
        <w:t>Глав</w:t>
      </w:r>
      <w:r w:rsidR="00041A19" w:rsidRPr="00BE53CE">
        <w:rPr>
          <w:rFonts w:ascii="Times New Roman" w:hAnsi="Times New Roman" w:cs="Times New Roman"/>
          <w:sz w:val="28"/>
          <w:szCs w:val="28"/>
        </w:rPr>
        <w:t>а</w:t>
      </w:r>
      <w:r w:rsidRPr="00BE53CE">
        <w:rPr>
          <w:rFonts w:ascii="Times New Roman" w:hAnsi="Times New Roman" w:cs="Times New Roman"/>
          <w:sz w:val="28"/>
          <w:szCs w:val="28"/>
        </w:rPr>
        <w:t xml:space="preserve"> муниципального образования</w:t>
      </w:r>
    </w:p>
    <w:p w:rsidR="00924E51" w:rsidRDefault="00787250" w:rsidP="00BE53CE">
      <w:pPr>
        <w:pStyle w:val="a5"/>
        <w:spacing w:after="0" w:line="240" w:lineRule="auto"/>
        <w:ind w:left="0"/>
        <w:jc w:val="both"/>
        <w:rPr>
          <w:rFonts w:ascii="Times New Roman" w:hAnsi="Times New Roman" w:cs="Times New Roman"/>
          <w:sz w:val="28"/>
          <w:szCs w:val="28"/>
        </w:rPr>
        <w:sectPr w:rsidR="00924E51" w:rsidSect="00924E51">
          <w:headerReference w:type="default" r:id="rId10"/>
          <w:pgSz w:w="11906" w:h="16838"/>
          <w:pgMar w:top="1134" w:right="567" w:bottom="1134" w:left="1701" w:header="709" w:footer="709" w:gutter="0"/>
          <w:pgNumType w:start="1"/>
          <w:cols w:space="708"/>
          <w:titlePg/>
          <w:docGrid w:linePitch="360"/>
        </w:sectPr>
      </w:pPr>
      <w:r>
        <w:rPr>
          <w:rFonts w:ascii="Times New Roman" w:hAnsi="Times New Roman" w:cs="Times New Roman"/>
          <w:sz w:val="28"/>
          <w:szCs w:val="28"/>
        </w:rPr>
        <w:t>«Город </w:t>
      </w:r>
      <w:r w:rsidR="00717ED5">
        <w:rPr>
          <w:rFonts w:ascii="Times New Roman" w:hAnsi="Times New Roman" w:cs="Times New Roman"/>
          <w:sz w:val="28"/>
          <w:szCs w:val="28"/>
        </w:rPr>
        <w:t>Архангельск»</w:t>
      </w:r>
      <w:r w:rsidR="00041A19">
        <w:rPr>
          <w:rFonts w:ascii="Times New Roman" w:hAnsi="Times New Roman" w:cs="Times New Roman"/>
          <w:sz w:val="28"/>
          <w:szCs w:val="28"/>
        </w:rPr>
        <w:t xml:space="preserve"> И.</w:t>
      </w:r>
      <w:r w:rsidR="00717ED5">
        <w:rPr>
          <w:rFonts w:ascii="Times New Roman" w:hAnsi="Times New Roman" w:cs="Times New Roman"/>
          <w:sz w:val="28"/>
          <w:szCs w:val="28"/>
        </w:rPr>
        <w:t>В.</w:t>
      </w:r>
      <w:r>
        <w:rPr>
          <w:rFonts w:ascii="Times New Roman" w:hAnsi="Times New Roman" w:cs="Times New Roman"/>
          <w:sz w:val="28"/>
          <w:szCs w:val="28"/>
        </w:rPr>
        <w:t> </w:t>
      </w:r>
      <w:proofErr w:type="spellStart"/>
      <w:r w:rsidR="00041A19">
        <w:rPr>
          <w:rFonts w:ascii="Times New Roman" w:hAnsi="Times New Roman" w:cs="Times New Roman"/>
          <w:sz w:val="28"/>
          <w:szCs w:val="28"/>
        </w:rPr>
        <w:t>Годзиш</w:t>
      </w:r>
      <w:proofErr w:type="spellEnd"/>
    </w:p>
    <w:p w:rsidR="00924E51" w:rsidRPr="00377600" w:rsidRDefault="00924E51" w:rsidP="00BC40AE">
      <w:pPr>
        <w:spacing w:after="0" w:line="240" w:lineRule="auto"/>
        <w:ind w:left="5245"/>
        <w:jc w:val="center"/>
        <w:rPr>
          <w:rFonts w:ascii="Times New Roman" w:eastAsia="Times New Roman" w:hAnsi="Times New Roman" w:cs="Times New Roman"/>
          <w:b/>
          <w:sz w:val="28"/>
          <w:szCs w:val="28"/>
          <w:lang w:eastAsia="ru-RU"/>
        </w:rPr>
      </w:pPr>
      <w:r w:rsidRPr="00377600">
        <w:rPr>
          <w:rFonts w:ascii="Times New Roman" w:eastAsia="Times New Roman" w:hAnsi="Times New Roman" w:cs="Times New Roman"/>
          <w:b/>
          <w:sz w:val="28"/>
          <w:szCs w:val="28"/>
          <w:lang w:eastAsia="ru-RU"/>
        </w:rPr>
        <w:lastRenderedPageBreak/>
        <w:t>УТВЕРЖДЕН</w:t>
      </w:r>
    </w:p>
    <w:p w:rsidR="00924E51" w:rsidRPr="00377600" w:rsidRDefault="00924E51" w:rsidP="00BC40AE">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постановлением Администрации</w:t>
      </w:r>
    </w:p>
    <w:p w:rsidR="00924E51" w:rsidRPr="00377600" w:rsidRDefault="00924E51" w:rsidP="00BC40AE">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муниципального образования</w:t>
      </w:r>
    </w:p>
    <w:p w:rsidR="00924E51" w:rsidRPr="00377600" w:rsidRDefault="00924E51" w:rsidP="00BC40AE">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"Город Архангельск"</w:t>
      </w:r>
    </w:p>
    <w:p w:rsidR="00924E51" w:rsidRPr="00377600" w:rsidRDefault="00924E51" w:rsidP="00BC40AE">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w:t>
      </w:r>
      <w:r w:rsidRPr="0037760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p>
    <w:p w:rsidR="00924E51" w:rsidRPr="00377600" w:rsidRDefault="00924E51" w:rsidP="00BE53CE">
      <w:pPr>
        <w:spacing w:after="0" w:line="240" w:lineRule="auto"/>
        <w:jc w:val="center"/>
        <w:rPr>
          <w:rFonts w:ascii="Times New Roman" w:eastAsia="Times New Roman" w:hAnsi="Times New Roman" w:cs="Times New Roman"/>
          <w:sz w:val="28"/>
          <w:szCs w:val="28"/>
          <w:lang w:eastAsia="ru-RU"/>
        </w:rPr>
      </w:pPr>
    </w:p>
    <w:p w:rsidR="00924E51" w:rsidRDefault="00924E51" w:rsidP="00BE53CE">
      <w:pPr>
        <w:spacing w:after="0" w:line="240" w:lineRule="auto"/>
        <w:jc w:val="center"/>
        <w:rPr>
          <w:rFonts w:ascii="Times New Roman" w:eastAsia="Times New Roman" w:hAnsi="Times New Roman" w:cs="Times New Roman"/>
          <w:sz w:val="28"/>
          <w:szCs w:val="28"/>
          <w:lang w:eastAsia="ru-RU"/>
        </w:rPr>
      </w:pPr>
    </w:p>
    <w:p w:rsidR="00924E51" w:rsidRPr="00377600" w:rsidRDefault="00924E51" w:rsidP="00BE53CE">
      <w:pPr>
        <w:spacing w:after="0" w:line="240" w:lineRule="auto"/>
        <w:jc w:val="center"/>
        <w:rPr>
          <w:rFonts w:ascii="Times New Roman" w:eastAsia="Times New Roman" w:hAnsi="Times New Roman" w:cs="Times New Roman"/>
          <w:sz w:val="28"/>
          <w:szCs w:val="28"/>
          <w:lang w:eastAsia="ru-RU"/>
        </w:rPr>
      </w:pPr>
    </w:p>
    <w:p w:rsidR="001F189A" w:rsidRDefault="001F189A" w:rsidP="00E411BE">
      <w:pPr>
        <w:spacing w:after="0" w:line="240" w:lineRule="auto"/>
        <w:jc w:val="center"/>
        <w:rPr>
          <w:rFonts w:ascii="Times New Roman" w:eastAsia="Times New Roman" w:hAnsi="Times New Roman" w:cs="Times New Roman"/>
          <w:b/>
          <w:sz w:val="28"/>
          <w:szCs w:val="28"/>
          <w:lang w:eastAsia="ru-RU"/>
        </w:rPr>
      </w:pPr>
      <w:r w:rsidRPr="001F189A">
        <w:rPr>
          <w:rFonts w:ascii="Times New Roman" w:eastAsia="Times New Roman" w:hAnsi="Times New Roman" w:cs="Times New Roman"/>
          <w:b/>
          <w:sz w:val="28"/>
          <w:szCs w:val="28"/>
          <w:lang w:eastAsia="ru-RU"/>
        </w:rPr>
        <w:t>ПОРЯДОК</w:t>
      </w:r>
    </w:p>
    <w:p w:rsidR="00E411BE" w:rsidRDefault="001F189A" w:rsidP="00E411BE">
      <w:pPr>
        <w:spacing w:after="0" w:line="240" w:lineRule="auto"/>
        <w:jc w:val="center"/>
        <w:rPr>
          <w:rFonts w:ascii="Times New Roman" w:eastAsia="Times New Roman" w:hAnsi="Times New Roman" w:cs="Times New Roman"/>
          <w:b/>
          <w:sz w:val="28"/>
          <w:szCs w:val="28"/>
          <w:lang w:eastAsia="ru-RU"/>
        </w:rPr>
      </w:pPr>
      <w:r w:rsidRPr="001F189A">
        <w:rPr>
          <w:rFonts w:ascii="Times New Roman" w:eastAsia="Times New Roman" w:hAnsi="Times New Roman" w:cs="Times New Roman"/>
          <w:b/>
          <w:sz w:val="28"/>
          <w:szCs w:val="28"/>
          <w:lang w:eastAsia="ru-RU"/>
        </w:rPr>
        <w:t xml:space="preserve">проведения конкурса на право заключения инвестиционного </w:t>
      </w:r>
      <w:r w:rsidRPr="00D2149B">
        <w:rPr>
          <w:rFonts w:ascii="Times New Roman" w:hAnsi="Times New Roman" w:cs="Times New Roman"/>
          <w:b/>
          <w:sz w:val="28"/>
          <w:szCs w:val="28"/>
        </w:rPr>
        <w:t>соглашения</w:t>
      </w:r>
      <w:r w:rsidRPr="001F189A">
        <w:rPr>
          <w:rFonts w:ascii="Times New Roman" w:eastAsia="Times New Roman" w:hAnsi="Times New Roman" w:cs="Times New Roman"/>
          <w:b/>
          <w:sz w:val="28"/>
          <w:szCs w:val="28"/>
          <w:lang w:eastAsia="ru-RU"/>
        </w:rPr>
        <w:t xml:space="preserve"> по созданию и внедрени</w:t>
      </w:r>
      <w:r>
        <w:rPr>
          <w:rFonts w:ascii="Times New Roman" w:eastAsia="Times New Roman" w:hAnsi="Times New Roman" w:cs="Times New Roman"/>
          <w:b/>
          <w:sz w:val="28"/>
          <w:szCs w:val="28"/>
          <w:lang w:eastAsia="ru-RU"/>
        </w:rPr>
        <w:t>ю</w:t>
      </w:r>
      <w:r w:rsidRPr="001F189A">
        <w:rPr>
          <w:rFonts w:ascii="Times New Roman" w:eastAsia="Times New Roman" w:hAnsi="Times New Roman" w:cs="Times New Roman"/>
          <w:b/>
          <w:sz w:val="28"/>
          <w:szCs w:val="28"/>
          <w:lang w:eastAsia="ru-RU"/>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p>
    <w:p w:rsidR="00E411BE" w:rsidRDefault="00E411BE" w:rsidP="00E411BE">
      <w:pPr>
        <w:spacing w:after="0" w:line="240" w:lineRule="auto"/>
        <w:jc w:val="center"/>
        <w:rPr>
          <w:rFonts w:ascii="Times New Roman" w:eastAsia="Times New Roman" w:hAnsi="Times New Roman" w:cs="Times New Roman"/>
          <w:b/>
          <w:sz w:val="28"/>
          <w:szCs w:val="28"/>
          <w:lang w:eastAsia="ru-RU"/>
        </w:rPr>
      </w:pPr>
    </w:p>
    <w:p w:rsidR="00E411BE" w:rsidRPr="00377600" w:rsidRDefault="00E411BE" w:rsidP="00E411BE">
      <w:pPr>
        <w:autoSpaceDE w:val="0"/>
        <w:autoSpaceDN w:val="0"/>
        <w:adjustRightInd w:val="0"/>
        <w:spacing w:after="0" w:line="240" w:lineRule="auto"/>
        <w:jc w:val="center"/>
        <w:outlineLvl w:val="0"/>
        <w:rPr>
          <w:rFonts w:ascii="Times New Roman" w:hAnsi="Times New Roman" w:cs="Times New Roman"/>
          <w:bCs/>
          <w:sz w:val="28"/>
          <w:szCs w:val="28"/>
        </w:rPr>
      </w:pPr>
      <w:r w:rsidRPr="00377600">
        <w:rPr>
          <w:rFonts w:ascii="Times New Roman" w:hAnsi="Times New Roman" w:cs="Times New Roman"/>
          <w:bCs/>
          <w:sz w:val="28"/>
          <w:szCs w:val="28"/>
        </w:rPr>
        <w:t>1. Общие положения</w:t>
      </w:r>
    </w:p>
    <w:p w:rsidR="00E411BE" w:rsidRPr="00377600" w:rsidRDefault="00E411BE" w:rsidP="00E411BE">
      <w:pPr>
        <w:autoSpaceDE w:val="0"/>
        <w:autoSpaceDN w:val="0"/>
        <w:adjustRightInd w:val="0"/>
        <w:spacing w:after="0" w:line="240" w:lineRule="auto"/>
        <w:ind w:firstLine="709"/>
        <w:jc w:val="both"/>
        <w:rPr>
          <w:rFonts w:ascii="Times New Roman" w:hAnsi="Times New Roman" w:cs="Times New Roman"/>
          <w:bCs/>
          <w:sz w:val="28"/>
          <w:szCs w:val="28"/>
        </w:rPr>
      </w:pPr>
    </w:p>
    <w:p w:rsidR="00E411BE" w:rsidRDefault="00E411BE" w:rsidP="00E411B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Настоящий Порядок определяет </w:t>
      </w:r>
      <w:r w:rsidRPr="00924E51">
        <w:rPr>
          <w:rFonts w:ascii="Times New Roman" w:hAnsi="Times New Roman" w:cs="Times New Roman"/>
          <w:bCs/>
          <w:sz w:val="28"/>
          <w:szCs w:val="28"/>
        </w:rPr>
        <w:t xml:space="preserve">отношения, возникающие при проведении конкурса </w:t>
      </w:r>
      <w:r w:rsidR="001F189A" w:rsidRPr="001F189A">
        <w:rPr>
          <w:rFonts w:ascii="Times New Roman" w:hAnsi="Times New Roman" w:cs="Times New Roman"/>
          <w:bCs/>
          <w:sz w:val="28"/>
          <w:szCs w:val="28"/>
        </w:rPr>
        <w:t>на право заключения инвестиционного соглашения по созданию и внедрени</w:t>
      </w:r>
      <w:r w:rsidR="001F189A">
        <w:rPr>
          <w:rFonts w:ascii="Times New Roman" w:hAnsi="Times New Roman" w:cs="Times New Roman"/>
          <w:bCs/>
          <w:sz w:val="28"/>
          <w:szCs w:val="28"/>
        </w:rPr>
        <w:t>ю</w:t>
      </w:r>
      <w:r w:rsidR="001F189A" w:rsidRPr="001F189A">
        <w:rPr>
          <w:rFonts w:ascii="Times New Roman" w:hAnsi="Times New Roman" w:cs="Times New Roman"/>
          <w:bCs/>
          <w:sz w:val="28"/>
          <w:szCs w:val="28"/>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sidRPr="00924E51">
        <w:rPr>
          <w:rFonts w:ascii="Times New Roman" w:hAnsi="Times New Roman" w:cs="Times New Roman"/>
          <w:bCs/>
          <w:sz w:val="28"/>
          <w:szCs w:val="28"/>
        </w:rPr>
        <w:t xml:space="preserve"> (далее </w:t>
      </w:r>
      <w:r>
        <w:rPr>
          <w:rFonts w:ascii="Times New Roman" w:hAnsi="Times New Roman" w:cs="Times New Roman"/>
          <w:bCs/>
          <w:sz w:val="28"/>
          <w:szCs w:val="28"/>
        </w:rPr>
        <w:t xml:space="preserve">соответственно </w:t>
      </w:r>
      <w:r w:rsidRPr="00924E51">
        <w:rPr>
          <w:rFonts w:ascii="Times New Roman" w:hAnsi="Times New Roman" w:cs="Times New Roman"/>
          <w:bCs/>
          <w:sz w:val="28"/>
          <w:szCs w:val="28"/>
        </w:rPr>
        <w:t xml:space="preserve">– </w:t>
      </w:r>
      <w:r w:rsidR="00BC40AE">
        <w:rPr>
          <w:rFonts w:ascii="Times New Roman" w:hAnsi="Times New Roman" w:cs="Times New Roman"/>
          <w:bCs/>
          <w:sz w:val="28"/>
          <w:szCs w:val="28"/>
        </w:rPr>
        <w:t>к</w:t>
      </w:r>
      <w:r w:rsidR="00EB08DA" w:rsidRPr="00924E51">
        <w:rPr>
          <w:rFonts w:ascii="Times New Roman" w:hAnsi="Times New Roman" w:cs="Times New Roman"/>
          <w:bCs/>
          <w:sz w:val="28"/>
          <w:szCs w:val="28"/>
        </w:rPr>
        <w:t>онкурс</w:t>
      </w:r>
      <w:r>
        <w:rPr>
          <w:rFonts w:ascii="Times New Roman" w:hAnsi="Times New Roman" w:cs="Times New Roman"/>
          <w:bCs/>
          <w:sz w:val="28"/>
          <w:szCs w:val="28"/>
        </w:rPr>
        <w:t xml:space="preserve">, Система, оператор </w:t>
      </w:r>
      <w:r w:rsidR="00843D8C">
        <w:rPr>
          <w:rFonts w:ascii="Times New Roman" w:hAnsi="Times New Roman" w:cs="Times New Roman"/>
          <w:bCs/>
          <w:sz w:val="28"/>
          <w:szCs w:val="28"/>
        </w:rPr>
        <w:t>Системы</w:t>
      </w:r>
      <w:r w:rsidRPr="00924E51">
        <w:rPr>
          <w:rFonts w:ascii="Times New Roman" w:hAnsi="Times New Roman" w:cs="Times New Roman"/>
          <w:bCs/>
          <w:sz w:val="28"/>
          <w:szCs w:val="28"/>
        </w:rPr>
        <w:t>)</w:t>
      </w:r>
      <w:r>
        <w:rPr>
          <w:rFonts w:ascii="Times New Roman" w:hAnsi="Times New Roman" w:cs="Times New Roman"/>
          <w:bCs/>
          <w:sz w:val="28"/>
          <w:szCs w:val="28"/>
        </w:rPr>
        <w:t>.</w:t>
      </w:r>
    </w:p>
    <w:p w:rsidR="00E411BE" w:rsidRDefault="00E411BE" w:rsidP="00E411BE">
      <w:pPr>
        <w:autoSpaceDE w:val="0"/>
        <w:autoSpaceDN w:val="0"/>
        <w:adjustRightInd w:val="0"/>
        <w:spacing w:after="0" w:line="240" w:lineRule="auto"/>
        <w:ind w:firstLine="709"/>
        <w:jc w:val="both"/>
        <w:rPr>
          <w:rFonts w:ascii="Times New Roman" w:hAnsi="Times New Roman" w:cs="Times New Roman"/>
          <w:bCs/>
          <w:sz w:val="28"/>
          <w:szCs w:val="28"/>
        </w:rPr>
      </w:pPr>
    </w:p>
    <w:p w:rsidR="00E411BE" w:rsidRDefault="00E411BE" w:rsidP="001F189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2. </w:t>
      </w:r>
      <w:r w:rsidR="00BC40AE">
        <w:rPr>
          <w:rFonts w:ascii="Times New Roman" w:hAnsi="Times New Roman" w:cs="Times New Roman"/>
          <w:bCs/>
          <w:sz w:val="28"/>
          <w:szCs w:val="28"/>
        </w:rPr>
        <w:t>Предмет к</w:t>
      </w:r>
      <w:r>
        <w:rPr>
          <w:rFonts w:ascii="Times New Roman" w:hAnsi="Times New Roman" w:cs="Times New Roman"/>
          <w:bCs/>
          <w:sz w:val="28"/>
          <w:szCs w:val="28"/>
        </w:rPr>
        <w:t>онкурса</w:t>
      </w:r>
    </w:p>
    <w:p w:rsidR="00E411BE" w:rsidRDefault="00E411BE" w:rsidP="00E411BE">
      <w:pPr>
        <w:autoSpaceDE w:val="0"/>
        <w:autoSpaceDN w:val="0"/>
        <w:adjustRightInd w:val="0"/>
        <w:spacing w:after="0" w:line="240" w:lineRule="auto"/>
        <w:ind w:firstLine="709"/>
        <w:jc w:val="center"/>
        <w:rPr>
          <w:rFonts w:ascii="Times New Roman" w:hAnsi="Times New Roman" w:cs="Times New Roman"/>
          <w:bCs/>
          <w:sz w:val="28"/>
          <w:szCs w:val="28"/>
        </w:rPr>
      </w:pPr>
    </w:p>
    <w:p w:rsidR="00E411BE" w:rsidRDefault="00BC40AE" w:rsidP="00E411B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2.1. Предметом к</w:t>
      </w:r>
      <w:r w:rsidR="00E411BE">
        <w:rPr>
          <w:rFonts w:ascii="Times New Roman" w:hAnsi="Times New Roman" w:cs="Times New Roman"/>
          <w:bCs/>
          <w:sz w:val="28"/>
          <w:szCs w:val="28"/>
        </w:rPr>
        <w:t xml:space="preserve">онкурса является право на </w:t>
      </w:r>
      <w:r w:rsidR="00472BB7">
        <w:rPr>
          <w:rFonts w:ascii="Times New Roman" w:hAnsi="Times New Roman" w:cs="Times New Roman"/>
          <w:bCs/>
          <w:sz w:val="28"/>
          <w:szCs w:val="28"/>
        </w:rPr>
        <w:t xml:space="preserve">заключение </w:t>
      </w:r>
      <w:r w:rsidR="001F189A" w:rsidRPr="001F189A">
        <w:rPr>
          <w:rFonts w:ascii="Times New Roman" w:hAnsi="Times New Roman" w:cs="Times New Roman"/>
          <w:bCs/>
          <w:sz w:val="28"/>
          <w:szCs w:val="28"/>
        </w:rPr>
        <w:t>инвестиционного соглашения по созданию и внедрени</w:t>
      </w:r>
      <w:r w:rsidR="001F189A">
        <w:rPr>
          <w:rFonts w:ascii="Times New Roman" w:hAnsi="Times New Roman" w:cs="Times New Roman"/>
          <w:bCs/>
          <w:sz w:val="28"/>
          <w:szCs w:val="28"/>
        </w:rPr>
        <w:t>ю</w:t>
      </w:r>
      <w:r w:rsidR="001F189A" w:rsidRPr="001F189A">
        <w:rPr>
          <w:rFonts w:ascii="Times New Roman" w:hAnsi="Times New Roman" w:cs="Times New Roman"/>
          <w:bCs/>
          <w:sz w:val="28"/>
          <w:szCs w:val="28"/>
        </w:rPr>
        <w:t xml:space="preserve"> на территории муниципального образования «Город Архангельск»</w:t>
      </w:r>
      <w:r w:rsidR="001F189A">
        <w:rPr>
          <w:rFonts w:ascii="Times New Roman" w:hAnsi="Times New Roman" w:cs="Times New Roman"/>
          <w:bCs/>
          <w:sz w:val="28"/>
          <w:szCs w:val="28"/>
        </w:rPr>
        <w:t xml:space="preserve"> Системы и </w:t>
      </w:r>
      <w:r w:rsidR="001F189A" w:rsidRPr="001F189A">
        <w:rPr>
          <w:rFonts w:ascii="Times New Roman" w:hAnsi="Times New Roman" w:cs="Times New Roman"/>
          <w:bCs/>
          <w:sz w:val="28"/>
          <w:szCs w:val="28"/>
        </w:rPr>
        <w:t>выполнению функций оператора</w:t>
      </w:r>
      <w:r w:rsidR="001F189A">
        <w:rPr>
          <w:rFonts w:ascii="Times New Roman" w:hAnsi="Times New Roman" w:cs="Times New Roman"/>
          <w:bCs/>
          <w:sz w:val="28"/>
          <w:szCs w:val="28"/>
        </w:rPr>
        <w:t xml:space="preserve"> Системы</w:t>
      </w:r>
      <w:r w:rsidR="002B7355">
        <w:rPr>
          <w:rFonts w:ascii="Times New Roman" w:hAnsi="Times New Roman" w:cs="Times New Roman"/>
          <w:bCs/>
          <w:sz w:val="28"/>
          <w:szCs w:val="28"/>
        </w:rPr>
        <w:t xml:space="preserve"> (далее – </w:t>
      </w:r>
      <w:r w:rsidR="00EB08DA">
        <w:rPr>
          <w:rFonts w:ascii="Times New Roman" w:hAnsi="Times New Roman" w:cs="Times New Roman"/>
          <w:bCs/>
          <w:sz w:val="28"/>
          <w:szCs w:val="28"/>
        </w:rPr>
        <w:t>Соглашение</w:t>
      </w:r>
      <w:r w:rsidR="002B7355">
        <w:rPr>
          <w:rFonts w:ascii="Times New Roman" w:hAnsi="Times New Roman" w:cs="Times New Roman"/>
          <w:bCs/>
          <w:sz w:val="28"/>
          <w:szCs w:val="28"/>
        </w:rPr>
        <w:t>)</w:t>
      </w:r>
      <w:r w:rsidR="00E411BE">
        <w:rPr>
          <w:rFonts w:ascii="Times New Roman" w:hAnsi="Times New Roman" w:cs="Times New Roman"/>
          <w:bCs/>
          <w:sz w:val="28"/>
          <w:szCs w:val="28"/>
        </w:rPr>
        <w:t>.</w:t>
      </w:r>
    </w:p>
    <w:p w:rsidR="00144792" w:rsidRDefault="00E551D8" w:rsidP="00163431">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C40AE">
        <w:rPr>
          <w:rFonts w:ascii="Times New Roman" w:hAnsi="Times New Roman" w:cs="Times New Roman"/>
          <w:bCs/>
          <w:sz w:val="28"/>
          <w:szCs w:val="28"/>
        </w:rPr>
        <w:t>.2. Целью проведения к</w:t>
      </w:r>
      <w:r w:rsidR="00144792" w:rsidRPr="00144792">
        <w:rPr>
          <w:rFonts w:ascii="Times New Roman" w:hAnsi="Times New Roman" w:cs="Times New Roman"/>
          <w:bCs/>
          <w:sz w:val="28"/>
          <w:szCs w:val="28"/>
        </w:rPr>
        <w:t xml:space="preserve">онкурса является - определение претендента, предложившего лучшие условия для </w:t>
      </w:r>
      <w:r w:rsidR="00144792">
        <w:rPr>
          <w:rFonts w:ascii="Times New Roman" w:hAnsi="Times New Roman" w:cs="Times New Roman"/>
          <w:bCs/>
          <w:sz w:val="28"/>
          <w:szCs w:val="28"/>
        </w:rPr>
        <w:t xml:space="preserve">решения </w:t>
      </w:r>
      <w:r w:rsidR="00144792" w:rsidRPr="00144792">
        <w:rPr>
          <w:rFonts w:ascii="Times New Roman" w:hAnsi="Times New Roman" w:cs="Times New Roman"/>
          <w:bCs/>
          <w:sz w:val="28"/>
          <w:szCs w:val="28"/>
        </w:rPr>
        <w:t>следующих основных задач:</w:t>
      </w:r>
    </w:p>
    <w:p w:rsidR="002875A6" w:rsidRPr="00241FCA" w:rsidRDefault="002875A6" w:rsidP="002875A6">
      <w:pPr>
        <w:autoSpaceDE w:val="0"/>
        <w:autoSpaceDN w:val="0"/>
        <w:adjustRightInd w:val="0"/>
        <w:spacing w:after="0" w:line="240" w:lineRule="auto"/>
        <w:ind w:firstLine="709"/>
        <w:jc w:val="both"/>
        <w:rPr>
          <w:rFonts w:ascii="Times New Roman" w:hAnsi="Times New Roman" w:cs="Times New Roman"/>
          <w:bCs/>
          <w:sz w:val="28"/>
          <w:szCs w:val="28"/>
        </w:rPr>
      </w:pPr>
      <w:r w:rsidRPr="00241FCA">
        <w:rPr>
          <w:rFonts w:ascii="Times New Roman" w:hAnsi="Times New Roman" w:cs="Times New Roman"/>
          <w:bCs/>
          <w:sz w:val="28"/>
          <w:szCs w:val="28"/>
        </w:rPr>
        <w:t>внедрение перспективных технологий и создание условий по стиму</w:t>
      </w:r>
      <w:r w:rsidR="00B84EBB" w:rsidRPr="00241FCA">
        <w:rPr>
          <w:rFonts w:ascii="Times New Roman" w:hAnsi="Times New Roman" w:cs="Times New Roman"/>
          <w:bCs/>
          <w:sz w:val="28"/>
          <w:szCs w:val="28"/>
        </w:rPr>
        <w:t>лированию населения</w:t>
      </w:r>
      <w:r w:rsidR="00721ABA" w:rsidRPr="00241FCA">
        <w:rPr>
          <w:rFonts w:ascii="Times New Roman" w:hAnsi="Times New Roman" w:cs="Times New Roman"/>
          <w:bCs/>
          <w:sz w:val="28"/>
          <w:szCs w:val="28"/>
        </w:rPr>
        <w:t xml:space="preserve"> муниципального образования «Город Архангельск» (далее</w:t>
      </w:r>
      <w:r w:rsidR="001F189A" w:rsidRPr="00241FCA">
        <w:rPr>
          <w:rFonts w:ascii="Times New Roman" w:hAnsi="Times New Roman" w:cs="Times New Roman"/>
          <w:bCs/>
          <w:sz w:val="28"/>
          <w:szCs w:val="28"/>
        </w:rPr>
        <w:t xml:space="preserve"> </w:t>
      </w:r>
      <w:r w:rsidR="00721ABA" w:rsidRPr="00241FCA">
        <w:rPr>
          <w:rFonts w:ascii="Times New Roman" w:hAnsi="Times New Roman" w:cs="Times New Roman"/>
          <w:bCs/>
          <w:sz w:val="28"/>
          <w:szCs w:val="28"/>
        </w:rPr>
        <w:t xml:space="preserve">- население) </w:t>
      </w:r>
      <w:r w:rsidR="00B84EBB" w:rsidRPr="00241FCA">
        <w:rPr>
          <w:rFonts w:ascii="Times New Roman" w:hAnsi="Times New Roman" w:cs="Times New Roman"/>
          <w:bCs/>
          <w:sz w:val="28"/>
          <w:szCs w:val="28"/>
        </w:rPr>
        <w:t xml:space="preserve"> к переходу  </w:t>
      </w:r>
      <w:r w:rsidR="00684C17" w:rsidRPr="00241FCA">
        <w:rPr>
          <w:rFonts w:ascii="Times New Roman" w:hAnsi="Times New Roman" w:cs="Times New Roman"/>
          <w:bCs/>
          <w:sz w:val="28"/>
          <w:szCs w:val="28"/>
        </w:rPr>
        <w:t>на</w:t>
      </w:r>
      <w:r w:rsidR="00B84EBB" w:rsidRPr="00241FCA">
        <w:rPr>
          <w:rFonts w:ascii="Times New Roman" w:hAnsi="Times New Roman" w:cs="Times New Roman"/>
          <w:bCs/>
          <w:sz w:val="28"/>
          <w:szCs w:val="28"/>
        </w:rPr>
        <w:t xml:space="preserve"> безналичны</w:t>
      </w:r>
      <w:r w:rsidR="00684C17" w:rsidRPr="00241FCA">
        <w:rPr>
          <w:rFonts w:ascii="Times New Roman" w:hAnsi="Times New Roman" w:cs="Times New Roman"/>
          <w:bCs/>
          <w:sz w:val="28"/>
          <w:szCs w:val="28"/>
        </w:rPr>
        <w:t>е</w:t>
      </w:r>
      <w:r w:rsidR="00B84EBB" w:rsidRPr="00241FCA">
        <w:rPr>
          <w:rFonts w:ascii="Times New Roman" w:hAnsi="Times New Roman" w:cs="Times New Roman"/>
          <w:bCs/>
          <w:sz w:val="28"/>
          <w:szCs w:val="28"/>
        </w:rPr>
        <w:t xml:space="preserve"> расчет</w:t>
      </w:r>
      <w:r w:rsidR="00684C17" w:rsidRPr="00241FCA">
        <w:rPr>
          <w:rFonts w:ascii="Times New Roman" w:hAnsi="Times New Roman" w:cs="Times New Roman"/>
          <w:bCs/>
          <w:sz w:val="28"/>
          <w:szCs w:val="28"/>
        </w:rPr>
        <w:t>ы</w:t>
      </w:r>
      <w:r w:rsidR="00B84EBB" w:rsidRPr="00241FCA">
        <w:rPr>
          <w:rFonts w:ascii="Times New Roman" w:hAnsi="Times New Roman" w:cs="Times New Roman"/>
          <w:bCs/>
          <w:sz w:val="28"/>
          <w:szCs w:val="28"/>
        </w:rPr>
        <w:t>, в том числе путем использования</w:t>
      </w:r>
      <w:r w:rsidR="00684C17" w:rsidRPr="00241FCA">
        <w:rPr>
          <w:rFonts w:ascii="Times New Roman" w:hAnsi="Times New Roman" w:cs="Times New Roman"/>
          <w:bCs/>
          <w:sz w:val="28"/>
          <w:szCs w:val="28"/>
        </w:rPr>
        <w:t xml:space="preserve"> </w:t>
      </w:r>
      <w:r w:rsidR="00241FCA" w:rsidRPr="00241FCA">
        <w:rPr>
          <w:rFonts w:ascii="Times New Roman" w:hAnsi="Times New Roman" w:cs="Times New Roman"/>
          <w:bCs/>
          <w:sz w:val="28"/>
          <w:szCs w:val="28"/>
        </w:rPr>
        <w:t>бесконтактных смарт-карт</w:t>
      </w:r>
      <w:r w:rsidR="00684C17" w:rsidRPr="00241FCA">
        <w:rPr>
          <w:rFonts w:ascii="Times New Roman" w:hAnsi="Times New Roman" w:cs="Times New Roman"/>
          <w:bCs/>
          <w:sz w:val="28"/>
          <w:szCs w:val="28"/>
        </w:rPr>
        <w:t>;</w:t>
      </w:r>
    </w:p>
    <w:p w:rsidR="004607EC" w:rsidRPr="00144792" w:rsidRDefault="004607EC" w:rsidP="004607EC">
      <w:pPr>
        <w:autoSpaceDE w:val="0"/>
        <w:autoSpaceDN w:val="0"/>
        <w:adjustRightInd w:val="0"/>
        <w:spacing w:after="0" w:line="240" w:lineRule="auto"/>
        <w:ind w:firstLine="709"/>
        <w:jc w:val="both"/>
        <w:rPr>
          <w:rFonts w:ascii="Times New Roman" w:hAnsi="Times New Roman" w:cs="Times New Roman"/>
          <w:bCs/>
          <w:sz w:val="28"/>
          <w:szCs w:val="28"/>
        </w:rPr>
      </w:pPr>
      <w:r w:rsidRPr="00241FCA">
        <w:rPr>
          <w:rFonts w:ascii="Times New Roman" w:hAnsi="Times New Roman" w:cs="Times New Roman"/>
          <w:bCs/>
          <w:sz w:val="28"/>
          <w:szCs w:val="28"/>
        </w:rPr>
        <w:t>повышение качества транспортного обслуживания граждан на пассажирск</w:t>
      </w:r>
      <w:bookmarkStart w:id="0" w:name="_GoBack"/>
      <w:bookmarkEnd w:id="0"/>
      <w:r w:rsidRPr="00241FCA">
        <w:rPr>
          <w:rFonts w:ascii="Times New Roman" w:hAnsi="Times New Roman" w:cs="Times New Roman"/>
          <w:bCs/>
          <w:sz w:val="28"/>
          <w:szCs w:val="28"/>
        </w:rPr>
        <w:t>ом транспорте общего пользования на территории муниципального образования "Город Архангельск", в том числе совершенствование системы учета и контроля оплаты проезда на пассажирском транспорте общего пользования пассажиров различных категорий, путем внедрения (введения) современных способов безналичной оплаты проезда;</w:t>
      </w:r>
    </w:p>
    <w:p w:rsidR="00721ABA" w:rsidRDefault="00721ABA" w:rsidP="00875D0A">
      <w:pPr>
        <w:autoSpaceDE w:val="0"/>
        <w:autoSpaceDN w:val="0"/>
        <w:adjustRightInd w:val="0"/>
        <w:spacing w:after="0" w:line="240" w:lineRule="auto"/>
        <w:ind w:firstLine="709"/>
        <w:jc w:val="both"/>
        <w:rPr>
          <w:rFonts w:ascii="Times New Roman" w:hAnsi="Times New Roman" w:cs="Times New Roman"/>
          <w:bCs/>
          <w:sz w:val="28"/>
          <w:szCs w:val="28"/>
        </w:rPr>
      </w:pPr>
      <w:r w:rsidRPr="00241FCA">
        <w:rPr>
          <w:rFonts w:ascii="Times New Roman" w:hAnsi="Times New Roman" w:cs="Times New Roman"/>
          <w:bCs/>
          <w:sz w:val="28"/>
          <w:szCs w:val="28"/>
        </w:rPr>
        <w:t>создание систем пропуска, учета, оплаты и организации питания обучающихся</w:t>
      </w:r>
      <w:r w:rsidRPr="00241FCA">
        <w:t xml:space="preserve"> </w:t>
      </w:r>
      <w:r w:rsidRPr="00241FCA">
        <w:rPr>
          <w:rFonts w:ascii="Times New Roman" w:hAnsi="Times New Roman" w:cs="Times New Roman"/>
          <w:bCs/>
          <w:sz w:val="28"/>
          <w:szCs w:val="28"/>
        </w:rPr>
        <w:t>в муниципальных общеобразовательных учреждениях муниципального образования "Город Архангельск";</w:t>
      </w:r>
    </w:p>
    <w:p w:rsidR="00721ABA" w:rsidRDefault="00721ABA" w:rsidP="00875D0A">
      <w:pPr>
        <w:autoSpaceDE w:val="0"/>
        <w:autoSpaceDN w:val="0"/>
        <w:adjustRightInd w:val="0"/>
        <w:spacing w:after="0" w:line="240" w:lineRule="auto"/>
        <w:ind w:firstLine="709"/>
        <w:jc w:val="both"/>
        <w:rPr>
          <w:rFonts w:ascii="Times New Roman" w:hAnsi="Times New Roman" w:cs="Times New Roman"/>
          <w:bCs/>
          <w:sz w:val="28"/>
          <w:szCs w:val="28"/>
        </w:rPr>
      </w:pPr>
      <w:r w:rsidRPr="00241FCA">
        <w:rPr>
          <w:rFonts w:ascii="Times New Roman" w:hAnsi="Times New Roman" w:cs="Times New Roman"/>
          <w:bCs/>
          <w:sz w:val="28"/>
          <w:szCs w:val="28"/>
        </w:rPr>
        <w:lastRenderedPageBreak/>
        <w:t>совершенствования оказания населению услуг бытового обслуживания,</w:t>
      </w:r>
      <w:r w:rsidR="004507DA" w:rsidRPr="00241FCA">
        <w:rPr>
          <w:rFonts w:ascii="Times New Roman" w:hAnsi="Times New Roman" w:cs="Times New Roman"/>
          <w:bCs/>
          <w:sz w:val="28"/>
          <w:szCs w:val="28"/>
        </w:rPr>
        <w:t xml:space="preserve"> услуг организаций культуры, иных услуг.</w:t>
      </w:r>
      <w:r w:rsidR="004507DA">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144792" w:rsidRPr="00241FCA" w:rsidRDefault="00144792" w:rsidP="00163431">
      <w:pPr>
        <w:autoSpaceDE w:val="0"/>
        <w:autoSpaceDN w:val="0"/>
        <w:adjustRightInd w:val="0"/>
        <w:spacing w:after="0" w:line="240" w:lineRule="auto"/>
        <w:ind w:firstLine="709"/>
        <w:jc w:val="both"/>
        <w:rPr>
          <w:rFonts w:ascii="Times New Roman" w:hAnsi="Times New Roman" w:cs="Times New Roman"/>
          <w:bCs/>
          <w:sz w:val="28"/>
          <w:szCs w:val="28"/>
        </w:rPr>
      </w:pPr>
      <w:r w:rsidRPr="00241FCA">
        <w:rPr>
          <w:rFonts w:ascii="Times New Roman" w:hAnsi="Times New Roman" w:cs="Times New Roman"/>
          <w:bCs/>
          <w:sz w:val="28"/>
          <w:szCs w:val="28"/>
        </w:rPr>
        <w:t xml:space="preserve">создание информационно-технической инфраструктуры </w:t>
      </w:r>
      <w:r w:rsidR="00E551D8" w:rsidRPr="00241FCA">
        <w:rPr>
          <w:rFonts w:ascii="Times New Roman" w:hAnsi="Times New Roman" w:cs="Times New Roman"/>
          <w:bCs/>
          <w:sz w:val="28"/>
          <w:szCs w:val="28"/>
        </w:rPr>
        <w:t>Системы</w:t>
      </w:r>
      <w:r w:rsidRPr="00241FCA">
        <w:rPr>
          <w:rFonts w:ascii="Times New Roman" w:hAnsi="Times New Roman" w:cs="Times New Roman"/>
          <w:bCs/>
          <w:sz w:val="28"/>
          <w:szCs w:val="28"/>
        </w:rPr>
        <w:t>;</w:t>
      </w:r>
    </w:p>
    <w:p w:rsidR="00E551D8" w:rsidRDefault="001F189A" w:rsidP="00875D0A">
      <w:pPr>
        <w:autoSpaceDE w:val="0"/>
        <w:autoSpaceDN w:val="0"/>
        <w:adjustRightInd w:val="0"/>
        <w:spacing w:after="0" w:line="240" w:lineRule="auto"/>
        <w:ind w:firstLine="709"/>
        <w:jc w:val="both"/>
        <w:rPr>
          <w:rFonts w:ascii="Times New Roman" w:hAnsi="Times New Roman" w:cs="Times New Roman"/>
          <w:bCs/>
          <w:sz w:val="28"/>
          <w:szCs w:val="28"/>
        </w:rPr>
      </w:pPr>
      <w:r w:rsidRPr="00241FCA">
        <w:rPr>
          <w:rFonts w:ascii="Times New Roman" w:hAnsi="Times New Roman" w:cs="Times New Roman"/>
          <w:bCs/>
          <w:sz w:val="28"/>
          <w:szCs w:val="28"/>
        </w:rPr>
        <w:t>создание</w:t>
      </w:r>
      <w:r w:rsidR="003D37CF" w:rsidRPr="00241FCA">
        <w:rPr>
          <w:rFonts w:ascii="Times New Roman" w:hAnsi="Times New Roman" w:cs="Times New Roman"/>
          <w:bCs/>
          <w:sz w:val="28"/>
          <w:szCs w:val="28"/>
        </w:rPr>
        <w:t xml:space="preserve"> иных сервис</w:t>
      </w:r>
      <w:r w:rsidR="001F67A4" w:rsidRPr="00241FCA">
        <w:rPr>
          <w:rFonts w:ascii="Times New Roman" w:hAnsi="Times New Roman" w:cs="Times New Roman"/>
          <w:bCs/>
          <w:sz w:val="28"/>
          <w:szCs w:val="28"/>
        </w:rPr>
        <w:t>ов</w:t>
      </w:r>
      <w:r w:rsidR="003D37CF" w:rsidRPr="00241FCA">
        <w:rPr>
          <w:rFonts w:ascii="Times New Roman" w:hAnsi="Times New Roman" w:cs="Times New Roman"/>
          <w:bCs/>
          <w:sz w:val="28"/>
          <w:szCs w:val="28"/>
        </w:rPr>
        <w:t xml:space="preserve">, </w:t>
      </w:r>
      <w:r w:rsidR="00241FCA" w:rsidRPr="00241FCA">
        <w:rPr>
          <w:rFonts w:ascii="Times New Roman" w:hAnsi="Times New Roman" w:cs="Times New Roman"/>
          <w:bCs/>
          <w:sz w:val="28"/>
          <w:szCs w:val="28"/>
        </w:rPr>
        <w:t>которые будут организованы Оператором системы в процессе ее функционирования, направленных на совершенствование оказания различных видов услуг.</w:t>
      </w:r>
    </w:p>
    <w:p w:rsidR="00E551D8" w:rsidRDefault="00E551D8" w:rsidP="00163431">
      <w:pPr>
        <w:autoSpaceDE w:val="0"/>
        <w:autoSpaceDN w:val="0"/>
        <w:adjustRightInd w:val="0"/>
        <w:spacing w:after="0" w:line="240" w:lineRule="auto"/>
        <w:ind w:firstLine="709"/>
        <w:jc w:val="both"/>
        <w:rPr>
          <w:rFonts w:ascii="Times New Roman" w:hAnsi="Times New Roman" w:cs="Times New Roman"/>
          <w:bCs/>
          <w:sz w:val="28"/>
          <w:szCs w:val="28"/>
        </w:rPr>
      </w:pPr>
    </w:p>
    <w:p w:rsidR="00E551D8" w:rsidRDefault="00E551D8" w:rsidP="004D79FE">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Cs/>
          <w:sz w:val="28"/>
          <w:szCs w:val="28"/>
        </w:rPr>
        <w:t xml:space="preserve">3. </w:t>
      </w:r>
      <w:r>
        <w:rPr>
          <w:rFonts w:ascii="Times New Roman" w:hAnsi="Times New Roman" w:cs="Times New Roman"/>
          <w:sz w:val="28"/>
          <w:szCs w:val="28"/>
        </w:rPr>
        <w:t>Организа</w:t>
      </w:r>
      <w:r w:rsidR="00654436">
        <w:rPr>
          <w:rFonts w:ascii="Times New Roman" w:hAnsi="Times New Roman" w:cs="Times New Roman"/>
          <w:sz w:val="28"/>
          <w:szCs w:val="28"/>
        </w:rPr>
        <w:t>тор</w:t>
      </w:r>
      <w:r>
        <w:rPr>
          <w:rFonts w:ascii="Times New Roman" w:hAnsi="Times New Roman" w:cs="Times New Roman"/>
          <w:sz w:val="28"/>
          <w:szCs w:val="28"/>
        </w:rPr>
        <w:t xml:space="preserve"> </w:t>
      </w:r>
      <w:r w:rsidR="00EB08DA">
        <w:rPr>
          <w:rFonts w:ascii="Times New Roman" w:hAnsi="Times New Roman" w:cs="Times New Roman"/>
          <w:sz w:val="28"/>
          <w:szCs w:val="28"/>
        </w:rPr>
        <w:t>конкурса</w:t>
      </w:r>
    </w:p>
    <w:p w:rsidR="00E551D8" w:rsidRDefault="00E551D8" w:rsidP="00163431">
      <w:pPr>
        <w:autoSpaceDE w:val="0"/>
        <w:autoSpaceDN w:val="0"/>
        <w:adjustRightInd w:val="0"/>
        <w:spacing w:after="0" w:line="240" w:lineRule="auto"/>
        <w:ind w:firstLine="709"/>
        <w:jc w:val="both"/>
        <w:rPr>
          <w:rFonts w:ascii="Times New Roman" w:hAnsi="Times New Roman" w:cs="Times New Roman"/>
          <w:sz w:val="28"/>
          <w:szCs w:val="28"/>
        </w:rPr>
      </w:pPr>
    </w:p>
    <w:p w:rsidR="00241FCA" w:rsidRPr="00241FCA" w:rsidRDefault="00E551D8" w:rsidP="00163431">
      <w:pPr>
        <w:autoSpaceDE w:val="0"/>
        <w:autoSpaceDN w:val="0"/>
        <w:adjustRightInd w:val="0"/>
        <w:spacing w:after="0" w:line="240" w:lineRule="auto"/>
        <w:ind w:firstLine="709"/>
        <w:jc w:val="both"/>
        <w:rPr>
          <w:rFonts w:ascii="Times New Roman" w:hAnsi="Times New Roman" w:cs="Times New Roman"/>
          <w:sz w:val="28"/>
          <w:szCs w:val="28"/>
        </w:rPr>
      </w:pPr>
      <w:r w:rsidRPr="00241FCA">
        <w:rPr>
          <w:rFonts w:ascii="Times New Roman" w:hAnsi="Times New Roman" w:cs="Times New Roman"/>
          <w:sz w:val="28"/>
          <w:szCs w:val="28"/>
        </w:rPr>
        <w:t xml:space="preserve">3.1. Конкурс организует и проводит </w:t>
      </w:r>
      <w:r w:rsidR="005E0F84" w:rsidRPr="00241FCA">
        <w:rPr>
          <w:rFonts w:ascii="Times New Roman" w:hAnsi="Times New Roman" w:cs="Times New Roman"/>
          <w:sz w:val="28"/>
          <w:szCs w:val="28"/>
        </w:rPr>
        <w:t xml:space="preserve">управление информационных ресурсов и систем </w:t>
      </w:r>
      <w:r w:rsidRPr="00241FCA">
        <w:rPr>
          <w:rFonts w:ascii="Times New Roman" w:hAnsi="Times New Roman" w:cs="Times New Roman"/>
          <w:sz w:val="28"/>
          <w:szCs w:val="28"/>
        </w:rPr>
        <w:t xml:space="preserve">Администрации муниципального образования "Город Архангельск" (далее </w:t>
      </w:r>
      <w:r w:rsidR="001A1545" w:rsidRPr="00241FCA">
        <w:rPr>
          <w:rFonts w:ascii="Times New Roman" w:hAnsi="Times New Roman" w:cs="Times New Roman"/>
          <w:sz w:val="28"/>
          <w:szCs w:val="28"/>
        </w:rPr>
        <w:t>–</w:t>
      </w:r>
      <w:r w:rsidRPr="00241FCA">
        <w:rPr>
          <w:rFonts w:ascii="Times New Roman" w:hAnsi="Times New Roman" w:cs="Times New Roman"/>
          <w:sz w:val="28"/>
          <w:szCs w:val="28"/>
        </w:rPr>
        <w:t xml:space="preserve"> Организатор конкурса)</w:t>
      </w:r>
      <w:r w:rsidR="00241FCA" w:rsidRPr="00241FCA">
        <w:rPr>
          <w:rFonts w:ascii="Times New Roman" w:hAnsi="Times New Roman" w:cs="Times New Roman"/>
          <w:sz w:val="28"/>
          <w:szCs w:val="28"/>
        </w:rPr>
        <w:t>.</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Организатор конкурса осуществляет следующие функции:</w:t>
      </w:r>
    </w:p>
    <w:p w:rsidR="00654436" w:rsidRDefault="00D2515C" w:rsidP="00163431">
      <w:pPr>
        <w:autoSpaceDE w:val="0"/>
        <w:autoSpaceDN w:val="0"/>
        <w:adjustRightInd w:val="0"/>
        <w:spacing w:after="0" w:line="240" w:lineRule="auto"/>
        <w:ind w:firstLine="709"/>
        <w:jc w:val="both"/>
        <w:rPr>
          <w:rFonts w:ascii="Times New Roman" w:hAnsi="Times New Roman" w:cs="Times New Roman"/>
          <w:sz w:val="28"/>
          <w:szCs w:val="28"/>
        </w:rPr>
      </w:pPr>
      <w:r w:rsidRPr="002B7355">
        <w:rPr>
          <w:rFonts w:ascii="Times New Roman" w:hAnsi="Times New Roman" w:cs="Times New Roman"/>
          <w:sz w:val="28"/>
          <w:szCs w:val="28"/>
        </w:rPr>
        <w:t>готовит конкурсную документацию</w:t>
      </w:r>
      <w:r w:rsidR="00654436">
        <w:rPr>
          <w:rFonts w:ascii="Times New Roman" w:hAnsi="Times New Roman" w:cs="Times New Roman"/>
          <w:sz w:val="28"/>
          <w:szCs w:val="28"/>
        </w:rPr>
        <w:t>;</w:t>
      </w:r>
    </w:p>
    <w:p w:rsidR="00654436" w:rsidRDefault="00D2515C" w:rsidP="0065443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B7355">
        <w:rPr>
          <w:rFonts w:ascii="Times New Roman" w:hAnsi="Times New Roman" w:cs="Times New Roman"/>
          <w:sz w:val="28"/>
          <w:szCs w:val="28"/>
        </w:rPr>
        <w:t xml:space="preserve">обеспечивает </w:t>
      </w:r>
      <w:r w:rsidR="00D83FF6" w:rsidRPr="002B7355">
        <w:rPr>
          <w:rFonts w:ascii="Times New Roman" w:hAnsi="Times New Roman" w:cs="Times New Roman"/>
          <w:sz w:val="28"/>
          <w:szCs w:val="28"/>
        </w:rPr>
        <w:t xml:space="preserve">опубликование извещения о проведении </w:t>
      </w:r>
      <w:r w:rsidR="00EB08DA" w:rsidRPr="002B7355">
        <w:rPr>
          <w:rFonts w:ascii="Times New Roman" w:hAnsi="Times New Roman" w:cs="Times New Roman"/>
          <w:sz w:val="28"/>
          <w:szCs w:val="28"/>
        </w:rPr>
        <w:t>конкурса</w:t>
      </w:r>
      <w:r w:rsidR="00D83FF6" w:rsidRPr="002B7355">
        <w:rPr>
          <w:rFonts w:ascii="Times New Roman" w:hAnsi="Times New Roman" w:cs="Times New Roman"/>
          <w:sz w:val="28"/>
          <w:szCs w:val="28"/>
        </w:rPr>
        <w:t xml:space="preserve">, </w:t>
      </w:r>
      <w:r w:rsidR="00EB08DA" w:rsidRPr="002B7355">
        <w:rPr>
          <w:rFonts w:ascii="Times New Roman" w:hAnsi="Times New Roman" w:cs="Times New Roman"/>
          <w:sz w:val="28"/>
          <w:szCs w:val="28"/>
        </w:rPr>
        <w:t xml:space="preserve">конкурсной </w:t>
      </w:r>
      <w:r w:rsidR="00D83FF6" w:rsidRPr="002B7355">
        <w:rPr>
          <w:rFonts w:ascii="Times New Roman" w:hAnsi="Times New Roman" w:cs="Times New Roman"/>
          <w:sz w:val="28"/>
          <w:szCs w:val="28"/>
        </w:rPr>
        <w:t xml:space="preserve">документации </w:t>
      </w:r>
      <w:r w:rsidR="002B7355" w:rsidRPr="002B7355">
        <w:rPr>
          <w:rFonts w:ascii="Times New Roman" w:hAnsi="Times New Roman" w:cs="Times New Roman"/>
          <w:sz w:val="28"/>
          <w:szCs w:val="28"/>
        </w:rPr>
        <w:t xml:space="preserve">в газете "Архангельск - город воинской славы" и </w:t>
      </w:r>
      <w:r w:rsidR="00D83FF6" w:rsidRPr="002B7355">
        <w:rPr>
          <w:rFonts w:ascii="Times New Roman" w:hAnsi="Times New Roman" w:cs="Times New Roman"/>
          <w:sz w:val="28"/>
          <w:szCs w:val="28"/>
        </w:rPr>
        <w:t xml:space="preserve">на официальном информационном интернет-портале муниципального образования "Город Архангельск" </w:t>
      </w:r>
      <w:r w:rsidR="001E55A6" w:rsidRPr="002B7355">
        <w:rPr>
          <w:rFonts w:ascii="Times New Roman" w:hAnsi="Times New Roman" w:cs="Times New Roman"/>
          <w:sz w:val="28"/>
          <w:szCs w:val="28"/>
        </w:rPr>
        <w:t>(далее – официальный сайт)</w:t>
      </w:r>
      <w:r w:rsidR="00654436">
        <w:rPr>
          <w:rFonts w:ascii="Times New Roman" w:hAnsi="Times New Roman" w:cs="Times New Roman"/>
          <w:sz w:val="28"/>
          <w:szCs w:val="28"/>
        </w:rPr>
        <w:t>;</w:t>
      </w:r>
      <w:proofErr w:type="gramEnd"/>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sidRPr="00654436">
        <w:rPr>
          <w:rFonts w:ascii="Times New Roman" w:hAnsi="Times New Roman" w:cs="Times New Roman"/>
          <w:sz w:val="28"/>
          <w:szCs w:val="28"/>
        </w:rPr>
        <w:t>обеспечивает организационно-технические условия для работы комиссии по проведению конкурса (далее – конкурсная комиссия)</w:t>
      </w:r>
      <w:r>
        <w:rPr>
          <w:rFonts w:ascii="Times New Roman" w:hAnsi="Times New Roman" w:cs="Times New Roman"/>
          <w:sz w:val="28"/>
          <w:szCs w:val="28"/>
        </w:rPr>
        <w:t>;</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ведет прием, регистрацию заявок на участие в </w:t>
      </w:r>
      <w:r w:rsidR="00EB08DA">
        <w:rPr>
          <w:rFonts w:ascii="Times New Roman" w:hAnsi="Times New Roman" w:cs="Times New Roman"/>
          <w:sz w:val="28"/>
          <w:szCs w:val="28"/>
        </w:rPr>
        <w:t xml:space="preserve">конкурсе </w:t>
      </w:r>
      <w:r>
        <w:rPr>
          <w:rFonts w:ascii="Times New Roman" w:hAnsi="Times New Roman" w:cs="Times New Roman"/>
          <w:sz w:val="28"/>
          <w:szCs w:val="28"/>
        </w:rPr>
        <w:t>и прилагаемых к ним документов;</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размещает на официальном сайте выписки из протоколов заседаний конкурсной комиссии;</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дает разъяснения положений конкурсной документации;</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готовит к заключению соглашение по итогам проведения </w:t>
      </w:r>
      <w:r w:rsidR="00EB08DA">
        <w:rPr>
          <w:rFonts w:ascii="Times New Roman" w:hAnsi="Times New Roman" w:cs="Times New Roman"/>
          <w:sz w:val="28"/>
          <w:szCs w:val="28"/>
        </w:rPr>
        <w:t>конкурса</w:t>
      </w:r>
      <w:r>
        <w:rPr>
          <w:rFonts w:ascii="Times New Roman" w:hAnsi="Times New Roman" w:cs="Times New Roman"/>
          <w:sz w:val="28"/>
          <w:szCs w:val="28"/>
        </w:rPr>
        <w:t>;</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внесении изменений в извещение о проведении конкурса и (или) в конкурсную документацию;</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об отказе от проведения </w:t>
      </w:r>
      <w:r w:rsidR="00EB08DA">
        <w:rPr>
          <w:rFonts w:ascii="Times New Roman" w:hAnsi="Times New Roman" w:cs="Times New Roman"/>
          <w:sz w:val="28"/>
          <w:szCs w:val="28"/>
        </w:rPr>
        <w:t>конкурса</w:t>
      </w:r>
      <w:r>
        <w:rPr>
          <w:rFonts w:ascii="Times New Roman" w:hAnsi="Times New Roman" w:cs="Times New Roman"/>
          <w:sz w:val="28"/>
          <w:szCs w:val="28"/>
        </w:rPr>
        <w:t>;</w:t>
      </w:r>
    </w:p>
    <w:p w:rsidR="00654436" w:rsidRDefault="00654436" w:rsidP="006544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выполняет иные функции, предусмотренные настоящим </w:t>
      </w:r>
      <w:r w:rsidR="00EB08DA">
        <w:rPr>
          <w:rFonts w:ascii="Times New Roman" w:hAnsi="Times New Roman" w:cs="Times New Roman"/>
          <w:sz w:val="28"/>
          <w:szCs w:val="28"/>
        </w:rPr>
        <w:t>Порядком</w:t>
      </w:r>
      <w:r>
        <w:rPr>
          <w:rFonts w:ascii="Times New Roman" w:hAnsi="Times New Roman" w:cs="Times New Roman"/>
          <w:sz w:val="28"/>
          <w:szCs w:val="28"/>
        </w:rPr>
        <w:t>.</w:t>
      </w:r>
    </w:p>
    <w:p w:rsidR="00654436" w:rsidRDefault="00654436" w:rsidP="00163431">
      <w:pPr>
        <w:autoSpaceDE w:val="0"/>
        <w:autoSpaceDN w:val="0"/>
        <w:adjustRightInd w:val="0"/>
        <w:spacing w:after="0" w:line="240" w:lineRule="auto"/>
        <w:ind w:firstLine="709"/>
        <w:jc w:val="both"/>
        <w:rPr>
          <w:rFonts w:ascii="Times New Roman" w:hAnsi="Times New Roman" w:cs="Times New Roman"/>
          <w:sz w:val="28"/>
          <w:szCs w:val="28"/>
          <w:highlight w:val="lightGray"/>
        </w:rPr>
      </w:pPr>
    </w:p>
    <w:p w:rsidR="00864617" w:rsidRPr="00864617" w:rsidRDefault="000E6595" w:rsidP="00163431">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864617">
        <w:rPr>
          <w:rFonts w:ascii="Times New Roman" w:hAnsi="Times New Roman" w:cs="Times New Roman"/>
          <w:sz w:val="28"/>
          <w:szCs w:val="28"/>
        </w:rPr>
        <w:t xml:space="preserve">4. Требования к </w:t>
      </w:r>
      <w:r w:rsidR="00864617" w:rsidRPr="00864617">
        <w:rPr>
          <w:rFonts w:ascii="Times New Roman" w:hAnsi="Times New Roman" w:cs="Times New Roman"/>
          <w:sz w:val="28"/>
          <w:szCs w:val="28"/>
        </w:rPr>
        <w:t>Претендентам</w:t>
      </w:r>
    </w:p>
    <w:p w:rsidR="000E6595" w:rsidRDefault="000E6595" w:rsidP="00163431">
      <w:pPr>
        <w:autoSpaceDE w:val="0"/>
        <w:autoSpaceDN w:val="0"/>
        <w:adjustRightInd w:val="0"/>
        <w:spacing w:after="0" w:line="240" w:lineRule="auto"/>
        <w:ind w:firstLine="709"/>
        <w:jc w:val="both"/>
        <w:rPr>
          <w:rFonts w:ascii="Times New Roman" w:hAnsi="Times New Roman" w:cs="Times New Roman"/>
          <w:sz w:val="28"/>
          <w:szCs w:val="28"/>
        </w:rPr>
      </w:pPr>
    </w:p>
    <w:p w:rsidR="00864617" w:rsidRDefault="003C0A3E" w:rsidP="008646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участию в </w:t>
      </w:r>
      <w:r w:rsidR="00EB08DA">
        <w:rPr>
          <w:rFonts w:ascii="Times New Roman" w:hAnsi="Times New Roman" w:cs="Times New Roman"/>
          <w:sz w:val="28"/>
          <w:szCs w:val="28"/>
        </w:rPr>
        <w:t xml:space="preserve">конкурсе </w:t>
      </w:r>
      <w:r>
        <w:rPr>
          <w:rFonts w:ascii="Times New Roman" w:hAnsi="Times New Roman" w:cs="Times New Roman"/>
          <w:sz w:val="28"/>
          <w:szCs w:val="28"/>
        </w:rPr>
        <w:t>допускаются юридические лица независимо от их организационно-правовой формы и индивидуальные предприниматели без образования юридического лица (далее – Претенденты), отвечающие на день подачи заявки следующим обязательным еди</w:t>
      </w:r>
      <w:r w:rsidR="00864617">
        <w:rPr>
          <w:rFonts w:ascii="Times New Roman" w:hAnsi="Times New Roman" w:cs="Times New Roman"/>
          <w:sz w:val="28"/>
          <w:szCs w:val="28"/>
        </w:rPr>
        <w:t>ным требованиям к Претендентам:</w:t>
      </w:r>
    </w:p>
    <w:p w:rsidR="00864617" w:rsidRDefault="00864617" w:rsidP="008646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Претендент не находится в процессе реорганизации, ликвидации, банкротства и не имеет ограничения на осуществление хозяйственной деятельности;</w:t>
      </w:r>
    </w:p>
    <w:p w:rsidR="00864617" w:rsidRDefault="003C0A3E" w:rsidP="00864617">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неприостановление</w:t>
      </w:r>
      <w:proofErr w:type="spellEnd"/>
      <w:r>
        <w:rPr>
          <w:rFonts w:ascii="Times New Roman" w:hAnsi="Times New Roman" w:cs="Times New Roman"/>
          <w:sz w:val="28"/>
          <w:szCs w:val="28"/>
        </w:rPr>
        <w:t xml:space="preserve"> деятельности Претендента в порядке, установленном </w:t>
      </w:r>
      <w:hyperlink r:id="rId11" w:history="1">
        <w:r w:rsidRPr="003C0A3E">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об административных правонарушениях, на дату подачи заявки на</w:t>
      </w:r>
      <w:r w:rsidR="00D77761">
        <w:rPr>
          <w:rFonts w:ascii="Times New Roman" w:hAnsi="Times New Roman" w:cs="Times New Roman"/>
          <w:sz w:val="28"/>
          <w:szCs w:val="28"/>
        </w:rPr>
        <w:t xml:space="preserve"> участие в </w:t>
      </w:r>
      <w:r w:rsidR="00EB08DA">
        <w:rPr>
          <w:rFonts w:ascii="Times New Roman" w:hAnsi="Times New Roman" w:cs="Times New Roman"/>
          <w:sz w:val="28"/>
          <w:szCs w:val="28"/>
        </w:rPr>
        <w:t>конкурсе</w:t>
      </w:r>
      <w:r w:rsidR="00864617">
        <w:rPr>
          <w:rFonts w:ascii="Times New Roman" w:hAnsi="Times New Roman" w:cs="Times New Roman"/>
          <w:sz w:val="28"/>
          <w:szCs w:val="28"/>
        </w:rPr>
        <w:t>;</w:t>
      </w:r>
    </w:p>
    <w:p w:rsidR="00864617" w:rsidRDefault="00864617" w:rsidP="008646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отсутствие у Претендента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 по данным бухгалтерской отчетности за последний отчетный период. Претендент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8"/>
          <w:szCs w:val="28"/>
        </w:rPr>
        <w:t>указанных</w:t>
      </w:r>
      <w:proofErr w:type="gramEnd"/>
      <w:r>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w:t>
      </w:r>
      <w:r w:rsidR="00EB08DA">
        <w:rPr>
          <w:rFonts w:ascii="Times New Roman" w:hAnsi="Times New Roman" w:cs="Times New Roman"/>
          <w:sz w:val="28"/>
          <w:szCs w:val="28"/>
        </w:rPr>
        <w:t xml:space="preserve">конкурсе </w:t>
      </w:r>
      <w:r>
        <w:rPr>
          <w:rFonts w:ascii="Times New Roman" w:hAnsi="Times New Roman" w:cs="Times New Roman"/>
          <w:sz w:val="28"/>
          <w:szCs w:val="28"/>
        </w:rPr>
        <w:t>не принято;</w:t>
      </w:r>
    </w:p>
    <w:p w:rsidR="00864617" w:rsidRDefault="00864617" w:rsidP="008646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в реестре недобросовестных поставщиков, предусмотренном </w:t>
      </w:r>
      <w:hyperlink r:id="rId12" w:history="1">
        <w:r>
          <w:rPr>
            <w:rFonts w:ascii="Times New Roman" w:hAnsi="Times New Roman" w:cs="Times New Roman"/>
            <w:color w:val="0000FF"/>
            <w:sz w:val="28"/>
            <w:szCs w:val="28"/>
          </w:rPr>
          <w:t>статьей 5</w:t>
        </w:r>
      </w:hyperlink>
      <w:r>
        <w:rPr>
          <w:rFonts w:ascii="Times New Roman" w:hAnsi="Times New Roman" w:cs="Times New Roman"/>
          <w:sz w:val="28"/>
          <w:szCs w:val="28"/>
        </w:rPr>
        <w:t xml:space="preserve"> Федерального закона от 18.07.2011 № 223-ФЗ "О закупках товаров, работ, услуг отдельными видами юридических лиц" и/или в предусмотренном Федеральным </w:t>
      </w:r>
      <w:hyperlink r:id="rId1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 Претенденте</w:t>
      </w:r>
      <w:r w:rsidR="00032707">
        <w:rPr>
          <w:rFonts w:ascii="Times New Roman" w:hAnsi="Times New Roman" w:cs="Times New Roman"/>
          <w:sz w:val="28"/>
          <w:szCs w:val="28"/>
        </w:rPr>
        <w:t>.</w:t>
      </w:r>
    </w:p>
    <w:p w:rsidR="000E6595" w:rsidRDefault="000E6595"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1E39C0" w:rsidP="00163431">
      <w:pPr>
        <w:autoSpaceDE w:val="0"/>
        <w:autoSpaceDN w:val="0"/>
        <w:adjustRightInd w:val="0"/>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5</w:t>
      </w:r>
      <w:r w:rsidR="001E55A6">
        <w:rPr>
          <w:rFonts w:ascii="Times New Roman" w:hAnsi="Times New Roman" w:cs="Times New Roman"/>
          <w:sz w:val="28"/>
          <w:szCs w:val="28"/>
        </w:rPr>
        <w:t xml:space="preserve">. Требования к извещению о проведении </w:t>
      </w:r>
      <w:r w:rsidR="00B740DD">
        <w:rPr>
          <w:rFonts w:ascii="Times New Roman" w:hAnsi="Times New Roman" w:cs="Times New Roman"/>
          <w:sz w:val="28"/>
          <w:szCs w:val="28"/>
        </w:rPr>
        <w:t>к</w:t>
      </w:r>
      <w:r w:rsidR="00EB08DA">
        <w:rPr>
          <w:rFonts w:ascii="Times New Roman" w:hAnsi="Times New Roman" w:cs="Times New Roman"/>
          <w:sz w:val="28"/>
          <w:szCs w:val="28"/>
        </w:rPr>
        <w:t>онкурса</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E55A6">
        <w:rPr>
          <w:rFonts w:ascii="Times New Roman" w:hAnsi="Times New Roman" w:cs="Times New Roman"/>
          <w:sz w:val="28"/>
          <w:szCs w:val="28"/>
        </w:rPr>
        <w:t xml:space="preserve">.1. Извещение о проведении </w:t>
      </w:r>
      <w:r w:rsidR="00EB08DA">
        <w:rPr>
          <w:rFonts w:ascii="Times New Roman" w:hAnsi="Times New Roman" w:cs="Times New Roman"/>
          <w:sz w:val="28"/>
          <w:szCs w:val="28"/>
        </w:rPr>
        <w:t xml:space="preserve">конкурса </w:t>
      </w:r>
      <w:r w:rsidR="001E55A6">
        <w:rPr>
          <w:rFonts w:ascii="Times New Roman" w:hAnsi="Times New Roman" w:cs="Times New Roman"/>
          <w:sz w:val="28"/>
          <w:szCs w:val="28"/>
        </w:rPr>
        <w:t xml:space="preserve">публикуется Организатором конкурса </w:t>
      </w:r>
      <w:r w:rsidR="000E403F" w:rsidRPr="002B7355">
        <w:rPr>
          <w:rFonts w:ascii="Times New Roman" w:hAnsi="Times New Roman" w:cs="Times New Roman"/>
          <w:sz w:val="28"/>
          <w:szCs w:val="28"/>
        </w:rPr>
        <w:t>в газете "Архангельск - город воинской славы"</w:t>
      </w:r>
      <w:r w:rsidR="000E403F">
        <w:rPr>
          <w:rFonts w:ascii="Times New Roman" w:hAnsi="Times New Roman" w:cs="Times New Roman"/>
          <w:sz w:val="28"/>
          <w:szCs w:val="28"/>
        </w:rPr>
        <w:t xml:space="preserve"> и </w:t>
      </w:r>
      <w:r w:rsidR="00DB5258" w:rsidRPr="00DB5258">
        <w:rPr>
          <w:rFonts w:ascii="Times New Roman" w:hAnsi="Times New Roman" w:cs="Times New Roman"/>
          <w:sz w:val="28"/>
          <w:szCs w:val="28"/>
        </w:rPr>
        <w:t>на</w:t>
      </w:r>
      <w:r w:rsidR="001E55A6" w:rsidRPr="00DB5258">
        <w:rPr>
          <w:rFonts w:ascii="Times New Roman" w:hAnsi="Times New Roman" w:cs="Times New Roman"/>
          <w:sz w:val="28"/>
          <w:szCs w:val="28"/>
        </w:rPr>
        <w:t xml:space="preserve"> официальном сайте</w:t>
      </w:r>
      <w:r w:rsidR="001E55A6">
        <w:rPr>
          <w:rFonts w:ascii="Times New Roman" w:hAnsi="Times New Roman" w:cs="Times New Roman"/>
          <w:sz w:val="28"/>
          <w:szCs w:val="28"/>
        </w:rPr>
        <w:t xml:space="preserve">  </w:t>
      </w:r>
      <w:r w:rsidR="001E55A6" w:rsidRPr="00DB5258">
        <w:rPr>
          <w:rFonts w:ascii="Times New Roman" w:hAnsi="Times New Roman" w:cs="Times New Roman"/>
          <w:sz w:val="28"/>
          <w:szCs w:val="28"/>
        </w:rPr>
        <w:t xml:space="preserve">не менее чем за тридцать дней </w:t>
      </w:r>
      <w:r w:rsidR="00BC7897" w:rsidRPr="00DB5258">
        <w:rPr>
          <w:rFonts w:ascii="Times New Roman" w:hAnsi="Times New Roman" w:cs="Times New Roman"/>
          <w:sz w:val="28"/>
          <w:szCs w:val="28"/>
        </w:rPr>
        <w:t xml:space="preserve">до </w:t>
      </w:r>
      <w:r w:rsidR="00DB5258">
        <w:rPr>
          <w:rFonts w:ascii="Times New Roman" w:hAnsi="Times New Roman" w:cs="Times New Roman"/>
          <w:sz w:val="28"/>
          <w:szCs w:val="28"/>
        </w:rPr>
        <w:t xml:space="preserve">даты </w:t>
      </w:r>
      <w:r w:rsidR="00BC7897" w:rsidRPr="00DB5258">
        <w:rPr>
          <w:rFonts w:ascii="Times New Roman" w:hAnsi="Times New Roman" w:cs="Times New Roman"/>
          <w:sz w:val="28"/>
          <w:szCs w:val="28"/>
        </w:rPr>
        <w:t>проведения конкурса</w:t>
      </w:r>
      <w:r w:rsidR="001E55A6" w:rsidRPr="00DB5258">
        <w:rPr>
          <w:rFonts w:ascii="Times New Roman" w:hAnsi="Times New Roman" w:cs="Times New Roman"/>
          <w:sz w:val="28"/>
          <w:szCs w:val="28"/>
        </w:rPr>
        <w:t>.</w:t>
      </w:r>
      <w:r w:rsidR="009D76ED">
        <w:rPr>
          <w:rFonts w:ascii="Times New Roman" w:hAnsi="Times New Roman" w:cs="Times New Roman"/>
          <w:sz w:val="28"/>
          <w:szCs w:val="28"/>
        </w:rPr>
        <w:t xml:space="preserve"> </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E55A6">
        <w:rPr>
          <w:rFonts w:ascii="Times New Roman" w:hAnsi="Times New Roman" w:cs="Times New Roman"/>
          <w:sz w:val="28"/>
          <w:szCs w:val="28"/>
        </w:rPr>
        <w:t>.2. В извещении указываются:</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w:t>
      </w:r>
      <w:r w:rsidR="00EB08DA">
        <w:rPr>
          <w:rFonts w:ascii="Times New Roman" w:hAnsi="Times New Roman" w:cs="Times New Roman"/>
          <w:sz w:val="28"/>
          <w:szCs w:val="28"/>
        </w:rPr>
        <w:t>конкурса</w:t>
      </w:r>
      <w:r>
        <w:rPr>
          <w:rFonts w:ascii="Times New Roman" w:hAnsi="Times New Roman" w:cs="Times New Roman"/>
          <w:sz w:val="28"/>
          <w:szCs w:val="28"/>
        </w:rPr>
        <w:t>;</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местонахождени</w:t>
      </w:r>
      <w:r w:rsidR="00EB08DA">
        <w:rPr>
          <w:rFonts w:ascii="Times New Roman" w:hAnsi="Times New Roman" w:cs="Times New Roman"/>
          <w:sz w:val="28"/>
          <w:szCs w:val="28"/>
        </w:rPr>
        <w:t>е</w:t>
      </w:r>
      <w:r>
        <w:rPr>
          <w:rFonts w:ascii="Times New Roman" w:hAnsi="Times New Roman" w:cs="Times New Roman"/>
          <w:sz w:val="28"/>
          <w:szCs w:val="28"/>
        </w:rPr>
        <w:t>, почтовый адрес и адрес электронной почты, номер контактного телефона Организатора конкурса;</w:t>
      </w:r>
    </w:p>
    <w:p w:rsidR="001E55A6" w:rsidRPr="00271322" w:rsidRDefault="001E55A6" w:rsidP="0016343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место, дата и время получения конкурсной документации, вскрытия конвертов с заявками на участие в </w:t>
      </w:r>
      <w:r w:rsidR="00EB08DA">
        <w:rPr>
          <w:rFonts w:ascii="Times New Roman" w:hAnsi="Times New Roman" w:cs="Times New Roman"/>
          <w:sz w:val="28"/>
          <w:szCs w:val="28"/>
        </w:rPr>
        <w:t xml:space="preserve">конкурсе </w:t>
      </w:r>
      <w:r>
        <w:rPr>
          <w:rFonts w:ascii="Times New Roman" w:hAnsi="Times New Roman" w:cs="Times New Roman"/>
          <w:sz w:val="28"/>
          <w:szCs w:val="28"/>
        </w:rPr>
        <w:t xml:space="preserve">и подведения итогов </w:t>
      </w:r>
      <w:r w:rsidR="00EB08DA">
        <w:rPr>
          <w:rFonts w:ascii="Times New Roman" w:hAnsi="Times New Roman" w:cs="Times New Roman"/>
          <w:sz w:val="28"/>
          <w:szCs w:val="28"/>
        </w:rPr>
        <w:t>конкурса</w:t>
      </w:r>
      <w:r w:rsidR="00DB5258">
        <w:rPr>
          <w:rFonts w:ascii="Times New Roman" w:hAnsi="Times New Roman" w:cs="Times New Roman"/>
          <w:sz w:val="28"/>
          <w:szCs w:val="28"/>
        </w:rPr>
        <w:t>;</w:t>
      </w:r>
      <w:r w:rsidR="00271322">
        <w:rPr>
          <w:rFonts w:ascii="Times New Roman" w:hAnsi="Times New Roman" w:cs="Times New Roman"/>
          <w:sz w:val="28"/>
          <w:szCs w:val="28"/>
        </w:rPr>
        <w:t xml:space="preserve"> </w:t>
      </w:r>
    </w:p>
    <w:p w:rsidR="009D76ED" w:rsidRPr="00DB5258" w:rsidRDefault="009D76ED" w:rsidP="009D76ED">
      <w:pPr>
        <w:autoSpaceDE w:val="0"/>
        <w:autoSpaceDN w:val="0"/>
        <w:adjustRightInd w:val="0"/>
        <w:spacing w:after="0" w:line="240" w:lineRule="auto"/>
        <w:ind w:firstLine="709"/>
        <w:jc w:val="both"/>
        <w:rPr>
          <w:rFonts w:ascii="Times New Roman" w:hAnsi="Times New Roman" w:cs="Times New Roman"/>
          <w:sz w:val="28"/>
          <w:szCs w:val="28"/>
        </w:rPr>
      </w:pPr>
      <w:r w:rsidRPr="00DB5258">
        <w:rPr>
          <w:rFonts w:ascii="Times New Roman" w:hAnsi="Times New Roman" w:cs="Times New Roman"/>
          <w:sz w:val="28"/>
          <w:szCs w:val="28"/>
        </w:rPr>
        <w:t>место, дата начала и окончания срока подачи заявок на участие в конкурсе;</w:t>
      </w:r>
    </w:p>
    <w:p w:rsidR="009D76ED" w:rsidRPr="00DB5258" w:rsidRDefault="009D76ED" w:rsidP="009D76ED">
      <w:pPr>
        <w:autoSpaceDE w:val="0"/>
        <w:autoSpaceDN w:val="0"/>
        <w:adjustRightInd w:val="0"/>
        <w:spacing w:after="0" w:line="240" w:lineRule="auto"/>
        <w:ind w:firstLine="709"/>
        <w:jc w:val="both"/>
        <w:rPr>
          <w:rFonts w:ascii="Times New Roman" w:hAnsi="Times New Roman" w:cs="Times New Roman"/>
          <w:sz w:val="28"/>
          <w:szCs w:val="28"/>
        </w:rPr>
      </w:pPr>
      <w:r w:rsidRPr="00DB5258">
        <w:rPr>
          <w:rFonts w:ascii="Times New Roman" w:hAnsi="Times New Roman" w:cs="Times New Roman"/>
          <w:sz w:val="28"/>
          <w:szCs w:val="28"/>
        </w:rPr>
        <w:t>место, дата и время вскрытия конвертов с заявками на участие в конкурсе, место, дата и время рассмотрения и оценки заявок на участие в конкурсе и подведени</w:t>
      </w:r>
      <w:r w:rsidR="00DB5258" w:rsidRPr="00DB5258">
        <w:rPr>
          <w:rFonts w:ascii="Times New Roman" w:hAnsi="Times New Roman" w:cs="Times New Roman"/>
          <w:sz w:val="28"/>
          <w:szCs w:val="28"/>
        </w:rPr>
        <w:t>я</w:t>
      </w:r>
      <w:r w:rsidRPr="00DB5258">
        <w:rPr>
          <w:rFonts w:ascii="Times New Roman" w:hAnsi="Times New Roman" w:cs="Times New Roman"/>
          <w:sz w:val="28"/>
          <w:szCs w:val="28"/>
        </w:rPr>
        <w:t xml:space="preserve"> итогов конкурса;</w:t>
      </w:r>
    </w:p>
    <w:p w:rsidR="000D6CED" w:rsidRDefault="009D76ED" w:rsidP="000D6CED">
      <w:pPr>
        <w:autoSpaceDE w:val="0"/>
        <w:autoSpaceDN w:val="0"/>
        <w:adjustRightInd w:val="0"/>
        <w:spacing w:after="0" w:line="240" w:lineRule="auto"/>
        <w:ind w:firstLine="709"/>
        <w:jc w:val="both"/>
        <w:rPr>
          <w:rFonts w:ascii="Times New Roman" w:hAnsi="Times New Roman" w:cs="Times New Roman"/>
          <w:sz w:val="28"/>
          <w:szCs w:val="28"/>
        </w:rPr>
      </w:pPr>
      <w:r w:rsidRPr="00DB5258">
        <w:rPr>
          <w:rFonts w:ascii="Times New Roman" w:hAnsi="Times New Roman" w:cs="Times New Roman"/>
          <w:sz w:val="28"/>
          <w:szCs w:val="28"/>
        </w:rPr>
        <w:t xml:space="preserve">срок, в течение которого </w:t>
      </w:r>
      <w:r w:rsidR="00EB08DA" w:rsidRPr="00DB5258">
        <w:rPr>
          <w:rFonts w:ascii="Times New Roman" w:hAnsi="Times New Roman" w:cs="Times New Roman"/>
          <w:sz w:val="28"/>
          <w:szCs w:val="28"/>
        </w:rPr>
        <w:t xml:space="preserve">Организатор </w:t>
      </w:r>
      <w:r w:rsidRPr="00DB5258">
        <w:rPr>
          <w:rFonts w:ascii="Times New Roman" w:hAnsi="Times New Roman" w:cs="Times New Roman"/>
          <w:sz w:val="28"/>
          <w:szCs w:val="28"/>
        </w:rPr>
        <w:t xml:space="preserve">конкурса вправе отказаться от </w:t>
      </w:r>
      <w:r w:rsidR="00DB5258">
        <w:rPr>
          <w:rFonts w:ascii="Times New Roman" w:hAnsi="Times New Roman" w:cs="Times New Roman"/>
          <w:sz w:val="28"/>
          <w:szCs w:val="28"/>
        </w:rPr>
        <w:t>проведения конкурса;</w:t>
      </w:r>
    </w:p>
    <w:p w:rsidR="000E403F" w:rsidRDefault="00DB5258" w:rsidP="000E403F">
      <w:pPr>
        <w:autoSpaceDE w:val="0"/>
        <w:autoSpaceDN w:val="0"/>
        <w:adjustRightInd w:val="0"/>
        <w:spacing w:after="0" w:line="240" w:lineRule="auto"/>
        <w:ind w:firstLine="709"/>
        <w:jc w:val="both"/>
        <w:rPr>
          <w:rFonts w:ascii="Times New Roman" w:hAnsi="Times New Roman" w:cs="Times New Roman"/>
          <w:sz w:val="28"/>
          <w:szCs w:val="28"/>
        </w:rPr>
      </w:pPr>
      <w:r w:rsidRPr="00DB5258">
        <w:rPr>
          <w:rFonts w:ascii="Times New Roman" w:hAnsi="Times New Roman" w:cs="Times New Roman"/>
          <w:sz w:val="28"/>
          <w:szCs w:val="28"/>
        </w:rPr>
        <w:lastRenderedPageBreak/>
        <w:t xml:space="preserve">реквизиты </w:t>
      </w:r>
      <w:r>
        <w:rPr>
          <w:rFonts w:ascii="Times New Roman" w:hAnsi="Times New Roman" w:cs="Times New Roman"/>
          <w:sz w:val="28"/>
          <w:szCs w:val="28"/>
        </w:rPr>
        <w:t xml:space="preserve">нормативного </w:t>
      </w:r>
      <w:r w:rsidRPr="00DB5258">
        <w:rPr>
          <w:rFonts w:ascii="Times New Roman" w:hAnsi="Times New Roman" w:cs="Times New Roman"/>
          <w:sz w:val="28"/>
          <w:szCs w:val="28"/>
        </w:rPr>
        <w:t xml:space="preserve">правового акта Администрации </w:t>
      </w:r>
      <w:r>
        <w:rPr>
          <w:rFonts w:ascii="Times New Roman" w:hAnsi="Times New Roman" w:cs="Times New Roman"/>
          <w:sz w:val="28"/>
          <w:szCs w:val="28"/>
        </w:rPr>
        <w:t>муниципального образования «</w:t>
      </w:r>
      <w:r w:rsidRPr="00DB5258">
        <w:rPr>
          <w:rFonts w:ascii="Times New Roman" w:hAnsi="Times New Roman" w:cs="Times New Roman"/>
          <w:sz w:val="28"/>
          <w:szCs w:val="28"/>
        </w:rPr>
        <w:t xml:space="preserve">Город </w:t>
      </w:r>
      <w:r>
        <w:rPr>
          <w:rFonts w:ascii="Times New Roman" w:hAnsi="Times New Roman" w:cs="Times New Roman"/>
          <w:sz w:val="28"/>
          <w:szCs w:val="28"/>
        </w:rPr>
        <w:t>Архангельск»</w:t>
      </w:r>
      <w:r w:rsidRPr="00DB5258">
        <w:rPr>
          <w:rFonts w:ascii="Times New Roman" w:hAnsi="Times New Roman" w:cs="Times New Roman"/>
          <w:sz w:val="28"/>
          <w:szCs w:val="28"/>
        </w:rPr>
        <w:t>, регламентирующего порядок проведения конкурса.</w:t>
      </w:r>
    </w:p>
    <w:p w:rsidR="001E39C0" w:rsidRDefault="001E39C0" w:rsidP="00163431">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1E55A6" w:rsidRDefault="001E39C0" w:rsidP="00163431">
      <w:pPr>
        <w:autoSpaceDE w:val="0"/>
        <w:autoSpaceDN w:val="0"/>
        <w:adjustRightInd w:val="0"/>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 Конкурсная документация</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0E403F" w:rsidRDefault="001E39C0" w:rsidP="000E40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E403F">
        <w:rPr>
          <w:rFonts w:ascii="Times New Roman" w:hAnsi="Times New Roman" w:cs="Times New Roman"/>
          <w:sz w:val="28"/>
          <w:szCs w:val="28"/>
        </w:rPr>
        <w:t>.1. Организатор конкурса обеспечивает размещение конкурсной документации на официальном сайте одновременно с извещением о проведении конкурса.</w:t>
      </w:r>
    </w:p>
    <w:p w:rsidR="000E403F" w:rsidRDefault="001E39C0" w:rsidP="000E40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E403F">
        <w:rPr>
          <w:rFonts w:ascii="Times New Roman" w:hAnsi="Times New Roman" w:cs="Times New Roman"/>
          <w:sz w:val="28"/>
          <w:szCs w:val="28"/>
        </w:rPr>
        <w:t xml:space="preserve">.2. Состав и содержание конкурсной документации определяет </w:t>
      </w:r>
      <w:r w:rsidR="00EB08DA">
        <w:rPr>
          <w:rFonts w:ascii="Times New Roman" w:hAnsi="Times New Roman" w:cs="Times New Roman"/>
          <w:sz w:val="28"/>
          <w:szCs w:val="28"/>
        </w:rPr>
        <w:t xml:space="preserve">Организатор </w:t>
      </w:r>
      <w:r w:rsidR="000E403F">
        <w:rPr>
          <w:rFonts w:ascii="Times New Roman" w:hAnsi="Times New Roman" w:cs="Times New Roman"/>
          <w:sz w:val="28"/>
          <w:szCs w:val="28"/>
        </w:rPr>
        <w:t>конкурса. Сведения, содержащиеся в конкурсной документации, должны соответствовать сведениям, указанным в извещении о проведении конкурса.</w:t>
      </w:r>
    </w:p>
    <w:p w:rsidR="00DF2348" w:rsidRPr="00C00D55" w:rsidRDefault="001E39C0" w:rsidP="00DF23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F2348" w:rsidRPr="00C00D55">
        <w:rPr>
          <w:rFonts w:ascii="Times New Roman" w:hAnsi="Times New Roman" w:cs="Times New Roman"/>
          <w:sz w:val="28"/>
          <w:szCs w:val="28"/>
        </w:rPr>
        <w:t>.3. Конкурсная документация должна содержать:</w:t>
      </w:r>
    </w:p>
    <w:p w:rsidR="00DF2348" w:rsidRPr="00C00D55"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C00D55">
        <w:rPr>
          <w:rFonts w:ascii="Times New Roman" w:hAnsi="Times New Roman" w:cs="Times New Roman"/>
          <w:sz w:val="28"/>
          <w:szCs w:val="28"/>
        </w:rPr>
        <w:t xml:space="preserve">предмет </w:t>
      </w:r>
      <w:r w:rsidR="00EB08DA" w:rsidRPr="00C00D55">
        <w:rPr>
          <w:rFonts w:ascii="Times New Roman" w:hAnsi="Times New Roman" w:cs="Times New Roman"/>
          <w:sz w:val="28"/>
          <w:szCs w:val="28"/>
        </w:rPr>
        <w:t>конкурса</w:t>
      </w:r>
      <w:r w:rsidRPr="00C00D55">
        <w:rPr>
          <w:rFonts w:ascii="Times New Roman" w:hAnsi="Times New Roman" w:cs="Times New Roman"/>
          <w:sz w:val="28"/>
          <w:szCs w:val="28"/>
        </w:rPr>
        <w:t>;</w:t>
      </w:r>
    </w:p>
    <w:p w:rsidR="00DF2348" w:rsidRPr="0073562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735624">
        <w:rPr>
          <w:rFonts w:ascii="Times New Roman" w:hAnsi="Times New Roman" w:cs="Times New Roman"/>
          <w:sz w:val="28"/>
          <w:szCs w:val="28"/>
        </w:rPr>
        <w:t xml:space="preserve">условия проведения </w:t>
      </w:r>
      <w:r w:rsidR="00EB08DA" w:rsidRPr="00735624">
        <w:rPr>
          <w:rFonts w:ascii="Times New Roman" w:hAnsi="Times New Roman" w:cs="Times New Roman"/>
          <w:sz w:val="28"/>
          <w:szCs w:val="28"/>
        </w:rPr>
        <w:t>конкурса</w:t>
      </w:r>
      <w:r w:rsidRPr="00735624">
        <w:rPr>
          <w:rFonts w:ascii="Times New Roman" w:hAnsi="Times New Roman" w:cs="Times New Roman"/>
          <w:sz w:val="28"/>
          <w:szCs w:val="28"/>
        </w:rPr>
        <w:t>;</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требования к заявке на участие в </w:t>
      </w:r>
      <w:r w:rsidR="00EB08DA" w:rsidRPr="00E25844">
        <w:rPr>
          <w:rFonts w:ascii="Times New Roman" w:hAnsi="Times New Roman" w:cs="Times New Roman"/>
          <w:sz w:val="28"/>
          <w:szCs w:val="28"/>
        </w:rPr>
        <w:t>конкурсе</w:t>
      </w:r>
      <w:r w:rsidRPr="00E25844">
        <w:rPr>
          <w:rFonts w:ascii="Times New Roman" w:hAnsi="Times New Roman" w:cs="Times New Roman"/>
          <w:sz w:val="28"/>
          <w:szCs w:val="28"/>
        </w:rPr>
        <w:t>;</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требования к содержанию документов, входящих в состав заявки на участие в </w:t>
      </w:r>
      <w:r w:rsidR="00EB08DA" w:rsidRPr="00E25844">
        <w:rPr>
          <w:rFonts w:ascii="Times New Roman" w:hAnsi="Times New Roman" w:cs="Times New Roman"/>
          <w:sz w:val="28"/>
          <w:szCs w:val="28"/>
        </w:rPr>
        <w:t>конкурсе</w:t>
      </w:r>
      <w:r w:rsidRPr="00E25844">
        <w:rPr>
          <w:rFonts w:ascii="Times New Roman" w:hAnsi="Times New Roman" w:cs="Times New Roman"/>
          <w:sz w:val="28"/>
          <w:szCs w:val="28"/>
        </w:rPr>
        <w:t>;</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требования к Претендентам;</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порядок подачи заявок на участие в </w:t>
      </w:r>
      <w:r w:rsidR="00EB08DA" w:rsidRPr="00E25844">
        <w:rPr>
          <w:rFonts w:ascii="Times New Roman" w:hAnsi="Times New Roman" w:cs="Times New Roman"/>
          <w:sz w:val="28"/>
          <w:szCs w:val="28"/>
        </w:rPr>
        <w:t>конкурсе</w:t>
      </w:r>
      <w:r w:rsidRPr="00E25844">
        <w:rPr>
          <w:rFonts w:ascii="Times New Roman" w:hAnsi="Times New Roman" w:cs="Times New Roman"/>
          <w:sz w:val="28"/>
          <w:szCs w:val="28"/>
        </w:rPr>
        <w:t>,</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порядок отзыва заявок на участие в </w:t>
      </w:r>
      <w:r w:rsidR="00EB08DA" w:rsidRPr="00E25844">
        <w:rPr>
          <w:rFonts w:ascii="Times New Roman" w:hAnsi="Times New Roman" w:cs="Times New Roman"/>
          <w:sz w:val="28"/>
          <w:szCs w:val="28"/>
        </w:rPr>
        <w:t>конкурсе</w:t>
      </w:r>
      <w:r w:rsidRPr="00E25844">
        <w:rPr>
          <w:rFonts w:ascii="Times New Roman" w:hAnsi="Times New Roman" w:cs="Times New Roman"/>
          <w:sz w:val="28"/>
          <w:szCs w:val="28"/>
        </w:rPr>
        <w:t>, порядок внесения изменений в заявки;</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критерии оценки заявок на участие в </w:t>
      </w:r>
      <w:r w:rsidR="00EB08DA" w:rsidRPr="00E25844">
        <w:rPr>
          <w:rFonts w:ascii="Times New Roman" w:hAnsi="Times New Roman" w:cs="Times New Roman"/>
          <w:sz w:val="28"/>
          <w:szCs w:val="28"/>
        </w:rPr>
        <w:t>конкурсе</w:t>
      </w:r>
      <w:r w:rsidRPr="00E25844">
        <w:rPr>
          <w:rFonts w:ascii="Times New Roman" w:hAnsi="Times New Roman" w:cs="Times New Roman"/>
          <w:sz w:val="28"/>
          <w:szCs w:val="28"/>
        </w:rPr>
        <w:t>;</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порядок оценки Претендентов;</w:t>
      </w:r>
    </w:p>
    <w:p w:rsidR="00DF2348" w:rsidRP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порядок заключения </w:t>
      </w:r>
      <w:r w:rsidR="00C00D55" w:rsidRPr="00E25844">
        <w:rPr>
          <w:rFonts w:ascii="Times New Roman" w:hAnsi="Times New Roman" w:cs="Times New Roman"/>
          <w:sz w:val="28"/>
          <w:szCs w:val="28"/>
        </w:rPr>
        <w:t>Соглашения;</w:t>
      </w:r>
    </w:p>
    <w:p w:rsidR="00E25844" w:rsidRDefault="00DF2348" w:rsidP="00DF2348">
      <w:pPr>
        <w:autoSpaceDE w:val="0"/>
        <w:autoSpaceDN w:val="0"/>
        <w:adjustRightInd w:val="0"/>
        <w:spacing w:after="0" w:line="240" w:lineRule="auto"/>
        <w:ind w:firstLine="709"/>
        <w:jc w:val="both"/>
        <w:rPr>
          <w:rFonts w:ascii="Times New Roman" w:hAnsi="Times New Roman" w:cs="Times New Roman"/>
          <w:sz w:val="28"/>
          <w:szCs w:val="28"/>
        </w:rPr>
      </w:pPr>
      <w:r w:rsidRPr="00E25844">
        <w:rPr>
          <w:rFonts w:ascii="Times New Roman" w:hAnsi="Times New Roman" w:cs="Times New Roman"/>
          <w:sz w:val="28"/>
          <w:szCs w:val="28"/>
        </w:rPr>
        <w:t xml:space="preserve">проект </w:t>
      </w:r>
      <w:r w:rsidR="00EB143E" w:rsidRPr="00E25844">
        <w:rPr>
          <w:rFonts w:ascii="Times New Roman" w:hAnsi="Times New Roman" w:cs="Times New Roman"/>
          <w:sz w:val="28"/>
          <w:szCs w:val="28"/>
        </w:rPr>
        <w:t>Соглашения</w:t>
      </w:r>
      <w:r w:rsidR="00E25844">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sidRPr="00BC40AE">
        <w:rPr>
          <w:rFonts w:ascii="Times New Roman" w:hAnsi="Times New Roman" w:cs="Times New Roman"/>
          <w:sz w:val="28"/>
          <w:szCs w:val="28"/>
        </w:rPr>
        <w:t>6</w:t>
      </w:r>
      <w:r w:rsidR="00BC40AE" w:rsidRPr="00BC40AE">
        <w:rPr>
          <w:rFonts w:ascii="Times New Roman" w:hAnsi="Times New Roman" w:cs="Times New Roman"/>
          <w:sz w:val="28"/>
          <w:szCs w:val="28"/>
        </w:rPr>
        <w:t>.4</w:t>
      </w:r>
      <w:r w:rsidR="001E55A6" w:rsidRPr="00BC40AE">
        <w:rPr>
          <w:rFonts w:ascii="Times New Roman" w:hAnsi="Times New Roman" w:cs="Times New Roman"/>
          <w:sz w:val="28"/>
          <w:szCs w:val="28"/>
        </w:rPr>
        <w:t xml:space="preserve">. </w:t>
      </w:r>
      <w:r w:rsidR="001E55A6">
        <w:rPr>
          <w:rFonts w:ascii="Times New Roman" w:hAnsi="Times New Roman" w:cs="Times New Roman"/>
          <w:sz w:val="28"/>
          <w:szCs w:val="28"/>
        </w:rPr>
        <w:t>Порядок предоставления конкурсной документации.</w:t>
      </w:r>
    </w:p>
    <w:p w:rsidR="00C00D55"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C40AE">
        <w:rPr>
          <w:rFonts w:ascii="Times New Roman" w:hAnsi="Times New Roman" w:cs="Times New Roman"/>
          <w:sz w:val="28"/>
          <w:szCs w:val="28"/>
        </w:rPr>
        <w:t>.4</w:t>
      </w:r>
      <w:r w:rsidR="001E55A6" w:rsidRPr="00C00D55">
        <w:rPr>
          <w:rFonts w:ascii="Times New Roman" w:hAnsi="Times New Roman" w:cs="Times New Roman"/>
          <w:sz w:val="28"/>
          <w:szCs w:val="28"/>
        </w:rPr>
        <w:t>.1. Заинтересованные лица могут получить полный комплект конкурсной документации на официальном сайте</w:t>
      </w:r>
      <w:r w:rsidR="00C00D55" w:rsidRPr="00C00D55">
        <w:rPr>
          <w:rFonts w:ascii="Times New Roman" w:hAnsi="Times New Roman" w:cs="Times New Roman"/>
          <w:sz w:val="28"/>
          <w:szCs w:val="28"/>
        </w:rPr>
        <w:t xml:space="preserve">, а также у Организатора конкурса в соответствии с </w:t>
      </w:r>
      <w:proofErr w:type="spellStart"/>
      <w:r w:rsidR="00C00D55" w:rsidRPr="00C00D55">
        <w:rPr>
          <w:rFonts w:ascii="Times New Roman" w:hAnsi="Times New Roman" w:cs="Times New Roman"/>
          <w:sz w:val="28"/>
          <w:szCs w:val="28"/>
        </w:rPr>
        <w:t>пуктом</w:t>
      </w:r>
      <w:proofErr w:type="spellEnd"/>
      <w:r w:rsidR="004B6068">
        <w:rPr>
          <w:rFonts w:ascii="Times New Roman" w:hAnsi="Times New Roman" w:cs="Times New Roman"/>
          <w:sz w:val="28"/>
          <w:szCs w:val="28"/>
        </w:rPr>
        <w:t xml:space="preserve"> 6</w:t>
      </w:r>
      <w:r w:rsidR="00C00D55" w:rsidRPr="00C00D55">
        <w:rPr>
          <w:rFonts w:ascii="Times New Roman" w:hAnsi="Times New Roman" w:cs="Times New Roman"/>
          <w:sz w:val="28"/>
          <w:szCs w:val="28"/>
        </w:rPr>
        <w:t>.1.2 настоящего Порядка.</w:t>
      </w:r>
    </w:p>
    <w:p w:rsidR="001E55A6" w:rsidRPr="00C00D55"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sidRPr="00C00D55">
        <w:rPr>
          <w:rFonts w:ascii="Times New Roman" w:hAnsi="Times New Roman" w:cs="Times New Roman"/>
          <w:sz w:val="28"/>
          <w:szCs w:val="28"/>
        </w:rPr>
        <w:t>.</w:t>
      </w:r>
      <w:r w:rsidR="00BC40AE">
        <w:rPr>
          <w:rFonts w:ascii="Times New Roman" w:hAnsi="Times New Roman" w:cs="Times New Roman"/>
          <w:sz w:val="28"/>
          <w:szCs w:val="28"/>
        </w:rPr>
        <w:t>4</w:t>
      </w:r>
      <w:r w:rsidR="001E55A6" w:rsidRPr="00C00D55">
        <w:rPr>
          <w:rFonts w:ascii="Times New Roman" w:hAnsi="Times New Roman" w:cs="Times New Roman"/>
          <w:sz w:val="28"/>
          <w:szCs w:val="28"/>
        </w:rPr>
        <w:t xml:space="preserve">.2. После даты размещения извещения о проведении </w:t>
      </w:r>
      <w:r w:rsidR="00EB08DA" w:rsidRPr="00C00D55">
        <w:rPr>
          <w:rFonts w:ascii="Times New Roman" w:hAnsi="Times New Roman" w:cs="Times New Roman"/>
          <w:sz w:val="28"/>
          <w:szCs w:val="28"/>
        </w:rPr>
        <w:t xml:space="preserve">конкурса </w:t>
      </w:r>
      <w:r w:rsidR="001E55A6" w:rsidRPr="00C00D55">
        <w:rPr>
          <w:rFonts w:ascii="Times New Roman" w:hAnsi="Times New Roman" w:cs="Times New Roman"/>
          <w:sz w:val="28"/>
          <w:szCs w:val="28"/>
        </w:rPr>
        <w:t xml:space="preserve">на основании письменного заявления, направленного Организатору конкурса по почтовому адресу, конкурсная документация предоставляется Организатором конкурса любому заинтересованному лицу в течение двух дней </w:t>
      </w:r>
      <w:proofErr w:type="gramStart"/>
      <w:r w:rsidR="001E55A6" w:rsidRPr="00C00D55">
        <w:rPr>
          <w:rFonts w:ascii="Times New Roman" w:hAnsi="Times New Roman" w:cs="Times New Roman"/>
          <w:sz w:val="28"/>
          <w:szCs w:val="28"/>
        </w:rPr>
        <w:t>с даты получения</w:t>
      </w:r>
      <w:proofErr w:type="gramEnd"/>
      <w:r w:rsidR="001E55A6" w:rsidRPr="00C00D55">
        <w:rPr>
          <w:rFonts w:ascii="Times New Roman" w:hAnsi="Times New Roman" w:cs="Times New Roman"/>
          <w:sz w:val="28"/>
          <w:szCs w:val="28"/>
        </w:rPr>
        <w:t xml:space="preserve"> такого заявления. Прием таких заявлений заканчивается за пять дней до дня окончания </w:t>
      </w:r>
      <w:r w:rsidR="00C00D55" w:rsidRPr="00C00D55">
        <w:rPr>
          <w:rFonts w:ascii="Times New Roman" w:hAnsi="Times New Roman" w:cs="Times New Roman"/>
          <w:sz w:val="28"/>
          <w:szCs w:val="28"/>
        </w:rPr>
        <w:t xml:space="preserve">срока </w:t>
      </w:r>
      <w:r w:rsidR="001E55A6" w:rsidRPr="00C00D55">
        <w:rPr>
          <w:rFonts w:ascii="Times New Roman" w:hAnsi="Times New Roman" w:cs="Times New Roman"/>
          <w:sz w:val="28"/>
          <w:szCs w:val="28"/>
        </w:rPr>
        <w:t xml:space="preserve">подачи заявок на участие в </w:t>
      </w:r>
      <w:r w:rsidR="00EB08DA" w:rsidRPr="00C00D55">
        <w:rPr>
          <w:rFonts w:ascii="Times New Roman" w:hAnsi="Times New Roman" w:cs="Times New Roman"/>
          <w:sz w:val="28"/>
          <w:szCs w:val="28"/>
        </w:rPr>
        <w:t>конкурсе</w:t>
      </w:r>
      <w:r w:rsidR="001E55A6" w:rsidRPr="00C00D55">
        <w:rPr>
          <w:rFonts w:ascii="Times New Roman" w:hAnsi="Times New Roman" w:cs="Times New Roman"/>
          <w:sz w:val="28"/>
          <w:szCs w:val="28"/>
        </w:rPr>
        <w:t>. Предоставление конкурсной документации осуществляется на бумажном носителе или в форме электронного документа без взимания платы. В письменной форме конкурсную документацию можно получить ежедневно в рабочие дни с 9.00 часов до 17.00 часов (обед с 13.00 до 14.00) (московское время) по адресу Организатора конкурса. Язык документации русский.</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sidRPr="00C00D55">
        <w:rPr>
          <w:rFonts w:ascii="Times New Roman" w:hAnsi="Times New Roman" w:cs="Times New Roman"/>
          <w:sz w:val="28"/>
          <w:szCs w:val="28"/>
        </w:rPr>
        <w:t>.</w:t>
      </w:r>
      <w:r w:rsidR="00BC40AE">
        <w:rPr>
          <w:rFonts w:ascii="Times New Roman" w:hAnsi="Times New Roman" w:cs="Times New Roman"/>
          <w:sz w:val="28"/>
          <w:szCs w:val="28"/>
        </w:rPr>
        <w:t>4</w:t>
      </w:r>
      <w:r w:rsidR="001E55A6" w:rsidRPr="00C00D55">
        <w:rPr>
          <w:rFonts w:ascii="Times New Roman" w:hAnsi="Times New Roman" w:cs="Times New Roman"/>
          <w:sz w:val="28"/>
          <w:szCs w:val="28"/>
        </w:rPr>
        <w:t xml:space="preserve">.3. Заявление на предоставление конкурсной документации оформляется в произвольной форме. В заявлении на предоставление </w:t>
      </w:r>
      <w:r w:rsidR="001E55A6" w:rsidRPr="00C00D55">
        <w:rPr>
          <w:rFonts w:ascii="Times New Roman" w:hAnsi="Times New Roman" w:cs="Times New Roman"/>
          <w:sz w:val="28"/>
          <w:szCs w:val="28"/>
        </w:rPr>
        <w:lastRenderedPageBreak/>
        <w:t xml:space="preserve">конкурсной документации необходимо указать наименование </w:t>
      </w:r>
      <w:r w:rsidR="00EB08DA" w:rsidRPr="00C00D55">
        <w:rPr>
          <w:rFonts w:ascii="Times New Roman" w:hAnsi="Times New Roman" w:cs="Times New Roman"/>
          <w:sz w:val="28"/>
          <w:szCs w:val="28"/>
        </w:rPr>
        <w:t>конкурса</w:t>
      </w:r>
      <w:r w:rsidR="001E55A6" w:rsidRPr="00C00D55">
        <w:rPr>
          <w:rFonts w:ascii="Times New Roman" w:hAnsi="Times New Roman" w:cs="Times New Roman"/>
          <w:sz w:val="28"/>
          <w:szCs w:val="28"/>
        </w:rPr>
        <w:t>, способ предоставления документации на бумажном носителе: лично на руки представителю Претендента либо с использованием почтовых средств (связи) или в форме электронного документа. В зависимости от способа предоставления документации в заявлении Претендент указывает фамилию, имя, отчество лица, которому документация вручается лично, либо почтовый адрес, по которому необходимо направить конкурсную документацию на бумажном носителе, а также электронный адрес - в случае предоставления документации в форме электронного документа.</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sidRPr="00E25844">
        <w:rPr>
          <w:rFonts w:ascii="Times New Roman" w:hAnsi="Times New Roman" w:cs="Times New Roman"/>
          <w:sz w:val="28"/>
          <w:szCs w:val="28"/>
        </w:rPr>
        <w:t>.</w:t>
      </w:r>
      <w:r w:rsidR="00BC40AE">
        <w:rPr>
          <w:rFonts w:ascii="Times New Roman" w:hAnsi="Times New Roman" w:cs="Times New Roman"/>
          <w:sz w:val="28"/>
          <w:szCs w:val="28"/>
        </w:rPr>
        <w:t>5</w:t>
      </w:r>
      <w:r w:rsidR="001E55A6" w:rsidRPr="00E25844">
        <w:rPr>
          <w:rFonts w:ascii="Times New Roman" w:hAnsi="Times New Roman" w:cs="Times New Roman"/>
          <w:sz w:val="28"/>
          <w:szCs w:val="28"/>
        </w:rPr>
        <w:t>. Разъяснение положений конкурсной документации.</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w:t>
      </w:r>
      <w:r w:rsidR="00BC40AE">
        <w:rPr>
          <w:rFonts w:ascii="Times New Roman" w:hAnsi="Times New Roman" w:cs="Times New Roman"/>
          <w:sz w:val="28"/>
          <w:szCs w:val="28"/>
        </w:rPr>
        <w:t>5</w:t>
      </w:r>
      <w:r w:rsidR="001E55A6">
        <w:rPr>
          <w:rFonts w:ascii="Times New Roman" w:hAnsi="Times New Roman" w:cs="Times New Roman"/>
          <w:sz w:val="28"/>
          <w:szCs w:val="28"/>
        </w:rPr>
        <w:t xml:space="preserve">.1. Любой Претендент вправе направить в письменной форме Организатору конкурса запрос о разъяснении положений конкурсной документации по адресу, указанному в извещении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C40AE">
        <w:rPr>
          <w:rFonts w:ascii="Times New Roman" w:hAnsi="Times New Roman" w:cs="Times New Roman"/>
          <w:sz w:val="28"/>
          <w:szCs w:val="28"/>
        </w:rPr>
        <w:t>.5</w:t>
      </w:r>
      <w:r w:rsidR="001E55A6" w:rsidRPr="005C092C">
        <w:rPr>
          <w:rFonts w:ascii="Times New Roman" w:hAnsi="Times New Roman" w:cs="Times New Roman"/>
          <w:sz w:val="28"/>
          <w:szCs w:val="28"/>
        </w:rPr>
        <w:t xml:space="preserve">.2. Запросы по разъяснению конкурсной документации принимаются со дня, следующего за днем размещения извещения о проведении </w:t>
      </w:r>
      <w:r w:rsidR="00EB08DA" w:rsidRPr="005C092C">
        <w:rPr>
          <w:rFonts w:ascii="Times New Roman" w:hAnsi="Times New Roman" w:cs="Times New Roman"/>
          <w:sz w:val="28"/>
          <w:szCs w:val="28"/>
        </w:rPr>
        <w:t>конкурса</w:t>
      </w:r>
      <w:r w:rsidR="001E55A6" w:rsidRPr="005C092C">
        <w:rPr>
          <w:rFonts w:ascii="Times New Roman" w:hAnsi="Times New Roman" w:cs="Times New Roman"/>
          <w:sz w:val="28"/>
          <w:szCs w:val="28"/>
        </w:rPr>
        <w:t xml:space="preserve">. Прием запросов заканчивается за пять дней до дня окончания подачи заявок на участие в </w:t>
      </w:r>
      <w:r w:rsidR="00EB08DA" w:rsidRPr="005C092C">
        <w:rPr>
          <w:rFonts w:ascii="Times New Roman" w:hAnsi="Times New Roman" w:cs="Times New Roman"/>
          <w:sz w:val="28"/>
          <w:szCs w:val="28"/>
        </w:rPr>
        <w:t>конкурсе</w:t>
      </w:r>
      <w:r w:rsidR="001E55A6" w:rsidRPr="005C092C">
        <w:rPr>
          <w:rFonts w:ascii="Times New Roman" w:hAnsi="Times New Roman" w:cs="Times New Roman"/>
          <w:sz w:val="28"/>
          <w:szCs w:val="28"/>
        </w:rPr>
        <w:t>. В течение двух дней со дня поступления указанного запроса Организатор конкурса направляет в письменной форме или в форме электронного документа разъяснения положений конкурсной документации.</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w:t>
      </w:r>
      <w:r w:rsidR="00BC40AE">
        <w:rPr>
          <w:rFonts w:ascii="Times New Roman" w:hAnsi="Times New Roman" w:cs="Times New Roman"/>
          <w:sz w:val="28"/>
          <w:szCs w:val="28"/>
        </w:rPr>
        <w:t>6</w:t>
      </w:r>
      <w:r w:rsidR="001E55A6">
        <w:rPr>
          <w:rFonts w:ascii="Times New Roman" w:hAnsi="Times New Roman" w:cs="Times New Roman"/>
          <w:sz w:val="28"/>
          <w:szCs w:val="28"/>
        </w:rPr>
        <w:t>. Внесение изменений и дополнений в конкурсную документацию.</w:t>
      </w:r>
    </w:p>
    <w:p w:rsidR="001E55A6" w:rsidRPr="00735624"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w:t>
      </w:r>
      <w:r w:rsidR="00BC40AE">
        <w:rPr>
          <w:rFonts w:ascii="Times New Roman" w:hAnsi="Times New Roman" w:cs="Times New Roman"/>
          <w:sz w:val="28"/>
          <w:szCs w:val="28"/>
        </w:rPr>
        <w:t>6</w:t>
      </w:r>
      <w:r w:rsidR="001E55A6">
        <w:rPr>
          <w:rFonts w:ascii="Times New Roman" w:hAnsi="Times New Roman" w:cs="Times New Roman"/>
          <w:sz w:val="28"/>
          <w:szCs w:val="28"/>
        </w:rPr>
        <w:t>.</w:t>
      </w:r>
      <w:r w:rsidR="001E55A6" w:rsidRPr="00735624">
        <w:rPr>
          <w:rFonts w:ascii="Times New Roman" w:hAnsi="Times New Roman" w:cs="Times New Roman"/>
          <w:sz w:val="28"/>
          <w:szCs w:val="28"/>
        </w:rPr>
        <w:t xml:space="preserve">1. Организатор конкурса вправе принять решение и внести изменения в конкурсную документацию не </w:t>
      </w:r>
      <w:proofErr w:type="gramStart"/>
      <w:r w:rsidR="001E55A6" w:rsidRPr="00735624">
        <w:rPr>
          <w:rFonts w:ascii="Times New Roman" w:hAnsi="Times New Roman" w:cs="Times New Roman"/>
          <w:sz w:val="28"/>
          <w:szCs w:val="28"/>
        </w:rPr>
        <w:t>позднее</w:t>
      </w:r>
      <w:proofErr w:type="gramEnd"/>
      <w:r w:rsidR="001E55A6" w:rsidRPr="00735624">
        <w:rPr>
          <w:rFonts w:ascii="Times New Roman" w:hAnsi="Times New Roman" w:cs="Times New Roman"/>
          <w:sz w:val="28"/>
          <w:szCs w:val="28"/>
        </w:rPr>
        <w:t xml:space="preserve"> чем за пять дней до даты окончания подачи заявок на участие в </w:t>
      </w:r>
      <w:r w:rsidR="00EB08DA" w:rsidRPr="00735624">
        <w:rPr>
          <w:rFonts w:ascii="Times New Roman" w:hAnsi="Times New Roman" w:cs="Times New Roman"/>
          <w:sz w:val="28"/>
          <w:szCs w:val="28"/>
        </w:rPr>
        <w:t>конкурсе</w:t>
      </w:r>
      <w:r w:rsidR="001E55A6" w:rsidRPr="00735624">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sidRPr="00735624">
        <w:rPr>
          <w:rFonts w:ascii="Times New Roman" w:hAnsi="Times New Roman" w:cs="Times New Roman"/>
          <w:sz w:val="28"/>
          <w:szCs w:val="28"/>
        </w:rPr>
        <w:t>.</w:t>
      </w:r>
      <w:r w:rsidR="00BC40AE">
        <w:rPr>
          <w:rFonts w:ascii="Times New Roman" w:hAnsi="Times New Roman" w:cs="Times New Roman"/>
          <w:sz w:val="28"/>
          <w:szCs w:val="28"/>
        </w:rPr>
        <w:t>6</w:t>
      </w:r>
      <w:r w:rsidR="001E55A6" w:rsidRPr="00735624">
        <w:rPr>
          <w:rFonts w:ascii="Times New Roman" w:hAnsi="Times New Roman" w:cs="Times New Roman"/>
          <w:sz w:val="28"/>
          <w:szCs w:val="28"/>
        </w:rPr>
        <w:t xml:space="preserve">.2. В этом случае Организатор конкурса публикует информацию о внесенных изменениях </w:t>
      </w:r>
      <w:r w:rsidR="00D93223" w:rsidRPr="00735624">
        <w:rPr>
          <w:rFonts w:ascii="Times New Roman" w:hAnsi="Times New Roman" w:cs="Times New Roman"/>
          <w:sz w:val="28"/>
          <w:szCs w:val="28"/>
        </w:rPr>
        <w:t>на</w:t>
      </w:r>
      <w:r w:rsidR="001E55A6" w:rsidRPr="00735624">
        <w:rPr>
          <w:rFonts w:ascii="Times New Roman" w:hAnsi="Times New Roman" w:cs="Times New Roman"/>
          <w:sz w:val="28"/>
          <w:szCs w:val="28"/>
        </w:rPr>
        <w:t xml:space="preserve"> официальном сайте.</w:t>
      </w:r>
      <w:r w:rsidR="001E55A6">
        <w:rPr>
          <w:rFonts w:ascii="Times New Roman" w:hAnsi="Times New Roman" w:cs="Times New Roman"/>
          <w:sz w:val="28"/>
          <w:szCs w:val="28"/>
        </w:rPr>
        <w:t xml:space="preserve"> При этом срок подачи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должен быть продлен таким образом, чтобы </w:t>
      </w:r>
      <w:proofErr w:type="gramStart"/>
      <w:r w:rsidR="001E55A6">
        <w:rPr>
          <w:rFonts w:ascii="Times New Roman" w:hAnsi="Times New Roman" w:cs="Times New Roman"/>
          <w:sz w:val="28"/>
          <w:szCs w:val="28"/>
        </w:rPr>
        <w:t>с даты размещения</w:t>
      </w:r>
      <w:proofErr w:type="gramEnd"/>
      <w:r w:rsidR="001E55A6">
        <w:rPr>
          <w:rFonts w:ascii="Times New Roman" w:hAnsi="Times New Roman" w:cs="Times New Roman"/>
          <w:sz w:val="28"/>
          <w:szCs w:val="28"/>
        </w:rPr>
        <w:t xml:space="preserve"> извещения о таких изменениях до даты окончания срока подачи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этот срок составлял не менее чем пять дней.</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w:t>
      </w:r>
      <w:r w:rsidR="00BC40AE">
        <w:rPr>
          <w:rFonts w:ascii="Times New Roman" w:hAnsi="Times New Roman" w:cs="Times New Roman"/>
          <w:sz w:val="28"/>
          <w:szCs w:val="28"/>
        </w:rPr>
        <w:t>6</w:t>
      </w:r>
      <w:r w:rsidR="001E55A6">
        <w:rPr>
          <w:rFonts w:ascii="Times New Roman" w:hAnsi="Times New Roman" w:cs="Times New Roman"/>
          <w:sz w:val="28"/>
          <w:szCs w:val="28"/>
        </w:rPr>
        <w:t>.3. Претенденты самостоятельно отслеживают появление изменений или дополнений конкурсной документации. Организатор конкурса не несет ответственности за отсутствие у таких Претендентов информации о</w:t>
      </w:r>
      <w:r w:rsidR="0021338A">
        <w:rPr>
          <w:rFonts w:ascii="Times New Roman" w:hAnsi="Times New Roman" w:cs="Times New Roman"/>
          <w:sz w:val="28"/>
          <w:szCs w:val="28"/>
        </w:rPr>
        <w:t>б</w:t>
      </w:r>
      <w:r w:rsidR="001E55A6">
        <w:rPr>
          <w:rFonts w:ascii="Times New Roman" w:hAnsi="Times New Roman" w:cs="Times New Roman"/>
          <w:sz w:val="28"/>
          <w:szCs w:val="28"/>
        </w:rPr>
        <w:t xml:space="preserve"> изменениях или дополнениях конкурсной документации, размещенных на официальном сайте.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w:t>
      </w:r>
      <w:r w:rsidR="00BC40AE">
        <w:rPr>
          <w:rFonts w:ascii="Times New Roman" w:hAnsi="Times New Roman" w:cs="Times New Roman"/>
          <w:sz w:val="28"/>
          <w:szCs w:val="28"/>
        </w:rPr>
        <w:t>7</w:t>
      </w:r>
      <w:r w:rsidR="001E55A6">
        <w:rPr>
          <w:rFonts w:ascii="Times New Roman" w:hAnsi="Times New Roman" w:cs="Times New Roman"/>
          <w:sz w:val="28"/>
          <w:szCs w:val="28"/>
        </w:rPr>
        <w:t xml:space="preserve">. Отказ от проведения </w:t>
      </w:r>
      <w:r w:rsidR="00EB08DA">
        <w:rPr>
          <w:rFonts w:ascii="Times New Roman" w:hAnsi="Times New Roman" w:cs="Times New Roman"/>
          <w:sz w:val="28"/>
          <w:szCs w:val="28"/>
        </w:rPr>
        <w:t>конкурса</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Pr>
          <w:rFonts w:ascii="Times New Roman" w:hAnsi="Times New Roman" w:cs="Times New Roman"/>
          <w:sz w:val="28"/>
          <w:szCs w:val="28"/>
        </w:rPr>
        <w:t>.</w:t>
      </w:r>
      <w:r w:rsidR="00BC40AE">
        <w:rPr>
          <w:rFonts w:ascii="Times New Roman" w:hAnsi="Times New Roman" w:cs="Times New Roman"/>
          <w:sz w:val="28"/>
          <w:szCs w:val="28"/>
        </w:rPr>
        <w:t>7</w:t>
      </w:r>
      <w:r w:rsidR="001E55A6">
        <w:rPr>
          <w:rFonts w:ascii="Times New Roman" w:hAnsi="Times New Roman" w:cs="Times New Roman"/>
          <w:sz w:val="28"/>
          <w:szCs w:val="28"/>
        </w:rPr>
        <w:t xml:space="preserve">.1. Организатор конкурса вправе отменить Конкурс не </w:t>
      </w:r>
      <w:proofErr w:type="gramStart"/>
      <w:r w:rsidR="001E55A6">
        <w:rPr>
          <w:rFonts w:ascii="Times New Roman" w:hAnsi="Times New Roman" w:cs="Times New Roman"/>
          <w:sz w:val="28"/>
          <w:szCs w:val="28"/>
        </w:rPr>
        <w:t>позднее</w:t>
      </w:r>
      <w:proofErr w:type="gramEnd"/>
      <w:r w:rsidR="001E55A6">
        <w:rPr>
          <w:rFonts w:ascii="Times New Roman" w:hAnsi="Times New Roman" w:cs="Times New Roman"/>
          <w:sz w:val="28"/>
          <w:szCs w:val="28"/>
        </w:rPr>
        <w:t xml:space="preserve"> чем за пять дней до даты окончания срока подачи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Pr="00735624"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55A6" w:rsidRPr="00735624">
        <w:rPr>
          <w:rFonts w:ascii="Times New Roman" w:hAnsi="Times New Roman" w:cs="Times New Roman"/>
          <w:sz w:val="28"/>
          <w:szCs w:val="28"/>
        </w:rPr>
        <w:t>.</w:t>
      </w:r>
      <w:r w:rsidR="00BC40AE">
        <w:rPr>
          <w:rFonts w:ascii="Times New Roman" w:hAnsi="Times New Roman" w:cs="Times New Roman"/>
          <w:sz w:val="28"/>
          <w:szCs w:val="28"/>
        </w:rPr>
        <w:t>7</w:t>
      </w:r>
      <w:r w:rsidR="001E55A6" w:rsidRPr="00735624">
        <w:rPr>
          <w:rFonts w:ascii="Times New Roman" w:hAnsi="Times New Roman" w:cs="Times New Roman"/>
          <w:sz w:val="28"/>
          <w:szCs w:val="28"/>
        </w:rPr>
        <w:t xml:space="preserve">.2. Решение об отмене </w:t>
      </w:r>
      <w:r w:rsidR="00EB08DA" w:rsidRPr="00735624">
        <w:rPr>
          <w:rFonts w:ascii="Times New Roman" w:hAnsi="Times New Roman" w:cs="Times New Roman"/>
          <w:sz w:val="28"/>
          <w:szCs w:val="28"/>
        </w:rPr>
        <w:t>конкурса</w:t>
      </w:r>
      <w:r w:rsidR="00EB08DA" w:rsidRPr="00800BBD">
        <w:rPr>
          <w:rFonts w:ascii="Times New Roman" w:hAnsi="Times New Roman" w:cs="Times New Roman"/>
          <w:sz w:val="28"/>
          <w:szCs w:val="28"/>
        </w:rPr>
        <w:t xml:space="preserve"> </w:t>
      </w:r>
      <w:r w:rsidR="00800BBD">
        <w:rPr>
          <w:rFonts w:ascii="Times New Roman" w:hAnsi="Times New Roman" w:cs="Times New Roman"/>
          <w:sz w:val="28"/>
          <w:szCs w:val="28"/>
        </w:rPr>
        <w:t xml:space="preserve">публикуется </w:t>
      </w:r>
      <w:r w:rsidR="00800BBD" w:rsidRPr="002B7355">
        <w:rPr>
          <w:rFonts w:ascii="Times New Roman" w:hAnsi="Times New Roman" w:cs="Times New Roman"/>
          <w:sz w:val="28"/>
          <w:szCs w:val="28"/>
        </w:rPr>
        <w:t>в газете "Архангельск - город воинской славы"</w:t>
      </w:r>
      <w:r w:rsidR="00800BBD">
        <w:rPr>
          <w:rFonts w:ascii="Times New Roman" w:hAnsi="Times New Roman" w:cs="Times New Roman"/>
          <w:sz w:val="28"/>
          <w:szCs w:val="28"/>
        </w:rPr>
        <w:t xml:space="preserve"> и</w:t>
      </w:r>
      <w:r w:rsidR="001E55A6" w:rsidRPr="00735624">
        <w:rPr>
          <w:rFonts w:ascii="Times New Roman" w:hAnsi="Times New Roman" w:cs="Times New Roman"/>
          <w:sz w:val="28"/>
          <w:szCs w:val="28"/>
        </w:rPr>
        <w:t xml:space="preserve"> </w:t>
      </w:r>
      <w:r w:rsidR="00C00D55" w:rsidRPr="00735624">
        <w:rPr>
          <w:rFonts w:ascii="Times New Roman" w:hAnsi="Times New Roman" w:cs="Times New Roman"/>
          <w:sz w:val="28"/>
          <w:szCs w:val="28"/>
        </w:rPr>
        <w:t>размещается</w:t>
      </w:r>
      <w:r w:rsidR="001E55A6" w:rsidRPr="00735624">
        <w:rPr>
          <w:rFonts w:ascii="Times New Roman" w:hAnsi="Times New Roman" w:cs="Times New Roman"/>
          <w:sz w:val="28"/>
          <w:szCs w:val="28"/>
        </w:rPr>
        <w:t xml:space="preserve"> на официальном сайте в течение двух дней со дня принятия этого решения.</w:t>
      </w:r>
    </w:p>
    <w:p w:rsidR="001E55A6" w:rsidRPr="001A4D24" w:rsidRDefault="001E39C0" w:rsidP="0016343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6</w:t>
      </w:r>
      <w:r w:rsidR="001E55A6" w:rsidRPr="00735624">
        <w:rPr>
          <w:rFonts w:ascii="Times New Roman" w:hAnsi="Times New Roman" w:cs="Times New Roman"/>
          <w:sz w:val="28"/>
          <w:szCs w:val="28"/>
        </w:rPr>
        <w:t>.</w:t>
      </w:r>
      <w:r w:rsidR="00BC40AE">
        <w:rPr>
          <w:rFonts w:ascii="Times New Roman" w:hAnsi="Times New Roman" w:cs="Times New Roman"/>
          <w:sz w:val="28"/>
          <w:szCs w:val="28"/>
        </w:rPr>
        <w:t>7</w:t>
      </w:r>
      <w:r w:rsidR="001E55A6" w:rsidRPr="00735624">
        <w:rPr>
          <w:rFonts w:ascii="Times New Roman" w:hAnsi="Times New Roman" w:cs="Times New Roman"/>
          <w:sz w:val="28"/>
          <w:szCs w:val="28"/>
        </w:rPr>
        <w:t xml:space="preserve">.3. Конкурс считается отмененным с момента </w:t>
      </w:r>
      <w:r w:rsidR="00800BBD">
        <w:rPr>
          <w:rFonts w:ascii="Times New Roman" w:hAnsi="Times New Roman" w:cs="Times New Roman"/>
          <w:sz w:val="28"/>
          <w:szCs w:val="28"/>
        </w:rPr>
        <w:t xml:space="preserve">публикации </w:t>
      </w:r>
      <w:r w:rsidR="00800BBD" w:rsidRPr="00735624">
        <w:rPr>
          <w:rFonts w:ascii="Times New Roman" w:hAnsi="Times New Roman" w:cs="Times New Roman"/>
          <w:sz w:val="28"/>
          <w:szCs w:val="28"/>
        </w:rPr>
        <w:t>решения о его отмене на официальном сайте</w:t>
      </w:r>
      <w:r w:rsidR="00800BBD">
        <w:rPr>
          <w:rFonts w:ascii="Times New Roman" w:hAnsi="Times New Roman" w:cs="Times New Roman"/>
          <w:sz w:val="28"/>
          <w:szCs w:val="28"/>
        </w:rPr>
        <w:t xml:space="preserve"> и </w:t>
      </w:r>
      <w:r w:rsidR="00800BBD" w:rsidRPr="002B7355">
        <w:rPr>
          <w:rFonts w:ascii="Times New Roman" w:hAnsi="Times New Roman" w:cs="Times New Roman"/>
          <w:sz w:val="28"/>
          <w:szCs w:val="28"/>
        </w:rPr>
        <w:t>в газете "Архангельск - город воинской славы"</w:t>
      </w:r>
      <w:r w:rsidR="00800BBD">
        <w:rPr>
          <w:rFonts w:ascii="Times New Roman" w:hAnsi="Times New Roman" w:cs="Times New Roman"/>
          <w:sz w:val="28"/>
          <w:szCs w:val="28"/>
        </w:rPr>
        <w:t>.</w:t>
      </w:r>
      <w:r w:rsidR="001E55A6" w:rsidRPr="00735624">
        <w:rPr>
          <w:rFonts w:ascii="Times New Roman" w:hAnsi="Times New Roman" w:cs="Times New Roman"/>
          <w:sz w:val="28"/>
          <w:szCs w:val="28"/>
        </w:rPr>
        <w:t xml:space="preserve"> </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1E39C0"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1E39C0" w:rsidP="00195257">
      <w:pPr>
        <w:autoSpaceDE w:val="0"/>
        <w:autoSpaceDN w:val="0"/>
        <w:adjustRightInd w:val="0"/>
        <w:spacing w:after="0" w:line="240" w:lineRule="auto"/>
        <w:ind w:firstLine="142"/>
        <w:jc w:val="center"/>
        <w:outlineLvl w:val="0"/>
        <w:rPr>
          <w:rFonts w:ascii="Times New Roman" w:hAnsi="Times New Roman" w:cs="Times New Roman"/>
          <w:sz w:val="28"/>
          <w:szCs w:val="28"/>
        </w:rPr>
      </w:pPr>
      <w:r>
        <w:rPr>
          <w:rFonts w:ascii="Times New Roman" w:hAnsi="Times New Roman" w:cs="Times New Roman"/>
          <w:sz w:val="28"/>
          <w:szCs w:val="28"/>
        </w:rPr>
        <w:lastRenderedPageBreak/>
        <w:t>7</w:t>
      </w:r>
      <w:r w:rsidR="001E55A6">
        <w:rPr>
          <w:rFonts w:ascii="Times New Roman" w:hAnsi="Times New Roman" w:cs="Times New Roman"/>
          <w:sz w:val="28"/>
          <w:szCs w:val="28"/>
        </w:rPr>
        <w:t>. Порядок формирования и подачи заявок</w:t>
      </w:r>
      <w:r w:rsidR="00EB08DA">
        <w:rPr>
          <w:rFonts w:ascii="Times New Roman" w:hAnsi="Times New Roman" w:cs="Times New Roman"/>
          <w:sz w:val="28"/>
          <w:szCs w:val="28"/>
        </w:rPr>
        <w:t xml:space="preserve"> на участие в </w:t>
      </w:r>
      <w:r w:rsidR="00B740DD">
        <w:rPr>
          <w:rFonts w:ascii="Times New Roman" w:hAnsi="Times New Roman" w:cs="Times New Roman"/>
          <w:sz w:val="28"/>
          <w:szCs w:val="28"/>
        </w:rPr>
        <w:t>к</w:t>
      </w:r>
      <w:r w:rsidR="00EB08DA">
        <w:rPr>
          <w:rFonts w:ascii="Times New Roman" w:hAnsi="Times New Roman" w:cs="Times New Roman"/>
          <w:sz w:val="28"/>
          <w:szCs w:val="28"/>
        </w:rPr>
        <w:t>онкурсе</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bookmarkStart w:id="1" w:name="Par2"/>
      <w:bookmarkEnd w:id="1"/>
      <w:r>
        <w:rPr>
          <w:rFonts w:ascii="Times New Roman" w:hAnsi="Times New Roman" w:cs="Times New Roman"/>
          <w:sz w:val="28"/>
          <w:szCs w:val="28"/>
        </w:rPr>
        <w:t>7</w:t>
      </w:r>
      <w:r w:rsidR="001E55A6">
        <w:rPr>
          <w:rFonts w:ascii="Times New Roman" w:hAnsi="Times New Roman" w:cs="Times New Roman"/>
          <w:sz w:val="28"/>
          <w:szCs w:val="28"/>
        </w:rPr>
        <w:t xml:space="preserve">.1. Форма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и требования к ее заполнению.</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.1.1. </w:t>
      </w:r>
      <w:r w:rsidR="00D77761">
        <w:rPr>
          <w:rFonts w:ascii="Times New Roman" w:hAnsi="Times New Roman" w:cs="Times New Roman"/>
          <w:sz w:val="28"/>
          <w:szCs w:val="28"/>
        </w:rPr>
        <w:t>Претендент</w:t>
      </w:r>
      <w:r w:rsidR="001E55A6">
        <w:rPr>
          <w:rFonts w:ascii="Times New Roman" w:hAnsi="Times New Roman" w:cs="Times New Roman"/>
          <w:sz w:val="28"/>
          <w:szCs w:val="28"/>
        </w:rPr>
        <w:t xml:space="preserve"> готовит </w:t>
      </w:r>
      <w:hyperlink r:id="rId14" w:history="1">
        <w:r w:rsidR="001E55A6" w:rsidRPr="001E55A6">
          <w:rPr>
            <w:rFonts w:ascii="Times New Roman" w:hAnsi="Times New Roman" w:cs="Times New Roman"/>
            <w:sz w:val="28"/>
            <w:szCs w:val="28"/>
          </w:rPr>
          <w:t>заявку</w:t>
        </w:r>
      </w:hyperlink>
      <w:r w:rsidR="001E55A6">
        <w:rPr>
          <w:rFonts w:ascii="Times New Roman" w:hAnsi="Times New Roman" w:cs="Times New Roman"/>
          <w:sz w:val="28"/>
          <w:szCs w:val="28"/>
        </w:rPr>
        <w:t xml:space="preserve"> на участие, составленную по форме в соответствии с приложением № 1 </w:t>
      </w:r>
      <w:r w:rsidR="00EB08DA">
        <w:rPr>
          <w:rFonts w:ascii="Times New Roman" w:hAnsi="Times New Roman" w:cs="Times New Roman"/>
          <w:sz w:val="28"/>
          <w:szCs w:val="28"/>
        </w:rPr>
        <w:t>к настоящему Порядку</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.1.2. Документы в составе заявки предоставляются в оригинале либо в установленных случаях в заверенных копиях.</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.1.3. При подаче заявки юридическим лицом заявка должна быть подписана лицом, имеющим право действовать без доверенности от имени Претендента (руководителем), либо лицом, имеющим доверенность на подписание заявки, и заверена печатью юридического лица (при наличии); при подаче заявки индивидуальным предпринимателем заявка должна быть подписана индивидуальным предпринимателем либо лицом, имеющим доверенность на подписание заявки от имени данного индивидуального предпринимателя, и заверена печатью данного индивидуального предпринимателя (при наличии).</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.1.4. В случае если полный комплект документов, </w:t>
      </w:r>
      <w:r w:rsidR="00EB08DA">
        <w:rPr>
          <w:rFonts w:ascii="Times New Roman" w:hAnsi="Times New Roman" w:cs="Times New Roman"/>
          <w:sz w:val="28"/>
          <w:szCs w:val="28"/>
        </w:rPr>
        <w:t>представленных</w:t>
      </w:r>
      <w:r w:rsidR="001E55A6">
        <w:rPr>
          <w:rFonts w:ascii="Times New Roman" w:hAnsi="Times New Roman" w:cs="Times New Roman"/>
          <w:sz w:val="28"/>
          <w:szCs w:val="28"/>
        </w:rPr>
        <w:t xml:space="preserve"> в составе заявки, превышает 500 листов, заявка должна быть разбита на тома.</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.1.5. Количество листов в томе не должно превышать 500. Тома с количеством листов более 500 к рассмотрению не принимаются.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.1.6. Все тома (с первого до последнего тома) должны иметь сквозную нумерацию листов.</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.1.7. Опись и заявка должны находиться в первом томе. В описи, кроме указания номера листа, необходимо проставлять номер тома. Второй и последующие тома должны начинаться с информации о номере тома и номерах листов, содержащихся в данном томе.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.1.8. Каждый том должен быть прошит, подписан Претендентом или уполномоченным им лицом и скреплен печатью (при наличии) с указанием количества листов.</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.1.9. Все расходы, связанные с подготовкой и подачей заявки, несет Претендент. Организатор конкурса не отвечает и не имеет обязательств по этим расходам независимо от характера проведения и результатов </w:t>
      </w:r>
      <w:r w:rsidR="00EB08DA">
        <w:rPr>
          <w:rFonts w:ascii="Times New Roman" w:hAnsi="Times New Roman" w:cs="Times New Roman"/>
          <w:sz w:val="28"/>
          <w:szCs w:val="28"/>
        </w:rPr>
        <w:t>конкурса</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.1.10. В случае неполного представления документов, перечисленных в </w:t>
      </w:r>
      <w:hyperlink w:anchor="Par17" w:history="1">
        <w:r w:rsidR="001E55A6">
          <w:rPr>
            <w:rFonts w:ascii="Times New Roman" w:hAnsi="Times New Roman" w:cs="Times New Roman"/>
            <w:color w:val="0000FF"/>
            <w:sz w:val="28"/>
            <w:szCs w:val="28"/>
          </w:rPr>
          <w:t xml:space="preserve">пункте </w:t>
        </w:r>
        <w:r w:rsidR="0026554A">
          <w:rPr>
            <w:rFonts w:ascii="Times New Roman" w:hAnsi="Times New Roman" w:cs="Times New Roman"/>
            <w:color w:val="0000FF"/>
            <w:sz w:val="28"/>
            <w:szCs w:val="28"/>
          </w:rPr>
          <w:t>7</w:t>
        </w:r>
        <w:r w:rsidR="001E55A6">
          <w:rPr>
            <w:rFonts w:ascii="Times New Roman" w:hAnsi="Times New Roman" w:cs="Times New Roman"/>
            <w:color w:val="0000FF"/>
            <w:sz w:val="28"/>
            <w:szCs w:val="28"/>
          </w:rPr>
          <w:t>.4</w:t>
        </w:r>
      </w:hyperlink>
      <w:r w:rsidR="001E55A6">
        <w:rPr>
          <w:rFonts w:ascii="Times New Roman" w:hAnsi="Times New Roman" w:cs="Times New Roman"/>
          <w:sz w:val="28"/>
          <w:szCs w:val="28"/>
        </w:rPr>
        <w:t xml:space="preserve"> настоящего Порядка, Претендент не допускается конкурсной комиссией к участию в Конкурсе.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.1.11. Если в документах, входящих в состав заявки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.1.12. Заявки, поданные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приложения к ним, а также отдельные документы, входящие в состав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не возвращаются.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.2. Заявка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подготовленная Претендентом, а также вся корреспонденция и документация, связанные с этой заявкой, должны быть </w:t>
      </w:r>
      <w:r w:rsidR="001E55A6">
        <w:rPr>
          <w:rFonts w:ascii="Times New Roman" w:hAnsi="Times New Roman" w:cs="Times New Roman"/>
          <w:sz w:val="28"/>
          <w:szCs w:val="28"/>
        </w:rPr>
        <w:lastRenderedPageBreak/>
        <w:t>написаны на русском языке, за исключением специальных терминов. Подача документов, входящих в состав заявки на иностранном языке, должна сопровождаться представлением надлежащим образом заверенного перевода соответствующих документов на русский язык.</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.3. Претендент вправе подать только одну заявку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Не допускается подача одним Претендентом двух и более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такие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не рассматриваются.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bookmarkStart w:id="2" w:name="Par17"/>
      <w:bookmarkEnd w:id="2"/>
      <w:r>
        <w:rPr>
          <w:rFonts w:ascii="Times New Roman" w:hAnsi="Times New Roman" w:cs="Times New Roman"/>
          <w:sz w:val="28"/>
          <w:szCs w:val="28"/>
        </w:rPr>
        <w:t>7</w:t>
      </w:r>
      <w:r w:rsidR="001E55A6">
        <w:rPr>
          <w:rFonts w:ascii="Times New Roman" w:hAnsi="Times New Roman" w:cs="Times New Roman"/>
          <w:sz w:val="28"/>
          <w:szCs w:val="28"/>
        </w:rPr>
        <w:t>.4. Документы и информация, входящие в состав заявки на участие в Конкурсе: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.4.1. Опись представленных документов с учетом последовательности и с указанием номеров листов их нахождения.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.4.2. </w:t>
      </w:r>
      <w:hyperlink r:id="rId15" w:history="1">
        <w:r w:rsidR="001E55A6">
          <w:rPr>
            <w:rFonts w:ascii="Times New Roman" w:hAnsi="Times New Roman" w:cs="Times New Roman"/>
            <w:color w:val="0000FF"/>
            <w:sz w:val="28"/>
            <w:szCs w:val="28"/>
          </w:rPr>
          <w:t>Заявка</w:t>
        </w:r>
      </w:hyperlink>
      <w:r w:rsidR="001E55A6">
        <w:rPr>
          <w:rFonts w:ascii="Times New Roman" w:hAnsi="Times New Roman" w:cs="Times New Roman"/>
          <w:sz w:val="28"/>
          <w:szCs w:val="28"/>
        </w:rPr>
        <w:t xml:space="preserve"> Претендента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оформленная согласно приложению </w:t>
      </w:r>
      <w:r w:rsidR="00163431">
        <w:rPr>
          <w:rFonts w:ascii="Times New Roman" w:hAnsi="Times New Roman" w:cs="Times New Roman"/>
          <w:sz w:val="28"/>
          <w:szCs w:val="28"/>
        </w:rPr>
        <w:t>№</w:t>
      </w:r>
      <w:r w:rsidR="001E55A6">
        <w:rPr>
          <w:rFonts w:ascii="Times New Roman" w:hAnsi="Times New Roman" w:cs="Times New Roman"/>
          <w:sz w:val="28"/>
          <w:szCs w:val="28"/>
        </w:rPr>
        <w:t xml:space="preserve"> 1 к настоящему Порядку.</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 xml:space="preserve">.4.3. Полученная не ранее чем за </w:t>
      </w:r>
      <w:r w:rsidR="008927F7">
        <w:rPr>
          <w:rFonts w:ascii="Times New Roman" w:hAnsi="Times New Roman" w:cs="Times New Roman"/>
          <w:sz w:val="28"/>
          <w:szCs w:val="28"/>
        </w:rPr>
        <w:t>два</w:t>
      </w:r>
      <w:r w:rsidR="001E55A6">
        <w:rPr>
          <w:rFonts w:ascii="Times New Roman" w:hAnsi="Times New Roman" w:cs="Times New Roman"/>
          <w:sz w:val="28"/>
          <w:szCs w:val="28"/>
        </w:rPr>
        <w:t xml:space="preserve"> месяц</w:t>
      </w:r>
      <w:r w:rsidR="008927F7">
        <w:rPr>
          <w:rFonts w:ascii="Times New Roman" w:hAnsi="Times New Roman" w:cs="Times New Roman"/>
          <w:sz w:val="28"/>
          <w:szCs w:val="28"/>
        </w:rPr>
        <w:t>а</w:t>
      </w:r>
      <w:r w:rsidR="001E55A6">
        <w:rPr>
          <w:rFonts w:ascii="Times New Roman" w:hAnsi="Times New Roman" w:cs="Times New Roman"/>
          <w:sz w:val="28"/>
          <w:szCs w:val="28"/>
        </w:rPr>
        <w:t xml:space="preserve"> до дня опубликования извещения о проведении </w:t>
      </w:r>
      <w:r w:rsidR="00EB08DA">
        <w:rPr>
          <w:rFonts w:ascii="Times New Roman" w:hAnsi="Times New Roman" w:cs="Times New Roman"/>
          <w:sz w:val="28"/>
          <w:szCs w:val="28"/>
        </w:rPr>
        <w:t xml:space="preserve">конкурса </w:t>
      </w:r>
      <w:r w:rsidR="001E55A6">
        <w:rPr>
          <w:rFonts w:ascii="Times New Roman" w:hAnsi="Times New Roman" w:cs="Times New Roman"/>
          <w:sz w:val="28"/>
          <w:szCs w:val="28"/>
        </w:rPr>
        <w:t>выписка из Единого государственного реестра юридических лиц, выписка из Единого государственного реестра индивидуальных предпринимателей или нотариально заверенная копия.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.4.4.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физическое лицо обладает правом действовать от имени Претендента без доверенности (далее - руководитель)).</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от имени Претендента действует иное лицо, заявка на участие в </w:t>
      </w:r>
      <w:r w:rsidR="00EB08DA">
        <w:rPr>
          <w:rFonts w:ascii="Times New Roman" w:hAnsi="Times New Roman" w:cs="Times New Roman"/>
          <w:sz w:val="28"/>
          <w:szCs w:val="28"/>
        </w:rPr>
        <w:t xml:space="preserve">конкурсе </w:t>
      </w:r>
      <w:r>
        <w:rPr>
          <w:rFonts w:ascii="Times New Roman" w:hAnsi="Times New Roman" w:cs="Times New Roman"/>
          <w:sz w:val="28"/>
          <w:szCs w:val="28"/>
        </w:rPr>
        <w:t>должна содержать также доверенность на осуществление действий от имени Претендента, заверенную печатью Претендента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или нотариально заверенную доверенность (для индивидуальных предпринимателей).</w:t>
      </w:r>
      <w:proofErr w:type="gramEnd"/>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указанная доверенность подписана лицом, уполномоченным руководителем, заявка на участие в </w:t>
      </w:r>
      <w:r w:rsidR="00EB08DA">
        <w:rPr>
          <w:rFonts w:ascii="Times New Roman" w:hAnsi="Times New Roman" w:cs="Times New Roman"/>
          <w:sz w:val="28"/>
          <w:szCs w:val="28"/>
        </w:rPr>
        <w:t xml:space="preserve">конкурсе </w:t>
      </w:r>
      <w:r>
        <w:rPr>
          <w:rFonts w:ascii="Times New Roman" w:hAnsi="Times New Roman" w:cs="Times New Roman"/>
          <w:sz w:val="28"/>
          <w:szCs w:val="28"/>
        </w:rPr>
        <w:t>должна содержать также документ, подтверждающий полномочия такого лица.</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sidRPr="00084B49">
        <w:rPr>
          <w:rFonts w:ascii="Times New Roman" w:hAnsi="Times New Roman" w:cs="Times New Roman"/>
          <w:sz w:val="28"/>
          <w:szCs w:val="28"/>
        </w:rPr>
        <w:t>7</w:t>
      </w:r>
      <w:r w:rsidR="001E55A6" w:rsidRPr="00084B49">
        <w:rPr>
          <w:rFonts w:ascii="Times New Roman" w:hAnsi="Times New Roman" w:cs="Times New Roman"/>
          <w:sz w:val="28"/>
          <w:szCs w:val="28"/>
        </w:rPr>
        <w:t>.4.5. Копии учредительных документов Претендента (для юридического лица - свидетельство о государственной регистрации юридического лица, свидетельство о постановке на налоговый учет юридического лица, устав юридического лица; для индивидуального предпринимателя - свидетельство о</w:t>
      </w:r>
      <w:r w:rsidR="001E55A6">
        <w:rPr>
          <w:rFonts w:ascii="Times New Roman" w:hAnsi="Times New Roman" w:cs="Times New Roman"/>
          <w:sz w:val="28"/>
          <w:szCs w:val="28"/>
        </w:rPr>
        <w:t xml:space="preserve"> постановке на учет в налоговой инспекции как физического лица по месту постоянной регистрации, свидетельство о внесении записи об индивидуальном предпринимателе в Единый государственный реестр индивидуальных предпринимателей (ЕГРИП) с присвоением ему Основного государственного регистрационного номера индивидуального предпринимателя (ОГРНИП)).</w:t>
      </w:r>
    </w:p>
    <w:p w:rsidR="008927F7" w:rsidRDefault="008927F7"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7.4.6. Копия бухгалтерского баланса </w:t>
      </w:r>
      <w:proofErr w:type="gramStart"/>
      <w:r>
        <w:rPr>
          <w:rFonts w:ascii="Times New Roman" w:hAnsi="Times New Roman" w:cs="Times New Roman"/>
          <w:sz w:val="28"/>
          <w:szCs w:val="28"/>
        </w:rPr>
        <w:t>со всеми приложениями за последний отчетный период с отметкой о сдаче в налоговый орган</w:t>
      </w:r>
      <w:proofErr w:type="gramEnd"/>
      <w:r>
        <w:rPr>
          <w:rFonts w:ascii="Times New Roman" w:hAnsi="Times New Roman" w:cs="Times New Roman"/>
          <w:sz w:val="28"/>
          <w:szCs w:val="28"/>
        </w:rPr>
        <w:t>.</w:t>
      </w:r>
    </w:p>
    <w:p w:rsidR="008927F7" w:rsidRDefault="008927F7"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7.4.7. Справка налогового органа о состоянии расчетов по налогам, сборам, пеням, штрафам, процентам на день подачи заявки на участие в конкурсе.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.4.</w:t>
      </w:r>
      <w:r w:rsidR="008927F7">
        <w:rPr>
          <w:rFonts w:ascii="Times New Roman" w:hAnsi="Times New Roman" w:cs="Times New Roman"/>
          <w:sz w:val="28"/>
          <w:szCs w:val="28"/>
        </w:rPr>
        <w:t>8</w:t>
      </w:r>
      <w:r w:rsidR="001E55A6">
        <w:rPr>
          <w:rFonts w:ascii="Times New Roman" w:hAnsi="Times New Roman" w:cs="Times New Roman"/>
          <w:sz w:val="28"/>
          <w:szCs w:val="28"/>
        </w:rPr>
        <w:t>. Документы, подтверждающие наличие на праве собственности или ином законном основании программного обеспечения, необходимого для выполнения работ в соответствии с техническим заданием.</w:t>
      </w:r>
    </w:p>
    <w:p w:rsidR="000837FE"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837FE">
        <w:rPr>
          <w:rFonts w:ascii="Times New Roman" w:hAnsi="Times New Roman" w:cs="Times New Roman"/>
          <w:sz w:val="28"/>
          <w:szCs w:val="28"/>
        </w:rPr>
        <w:t>.4.</w:t>
      </w:r>
      <w:r w:rsidR="008927F7">
        <w:rPr>
          <w:rFonts w:ascii="Times New Roman" w:hAnsi="Times New Roman" w:cs="Times New Roman"/>
          <w:sz w:val="28"/>
          <w:szCs w:val="28"/>
        </w:rPr>
        <w:t>9</w:t>
      </w:r>
      <w:r w:rsidR="000837FE">
        <w:rPr>
          <w:rFonts w:ascii="Times New Roman" w:hAnsi="Times New Roman" w:cs="Times New Roman"/>
          <w:sz w:val="28"/>
          <w:szCs w:val="28"/>
        </w:rPr>
        <w:t xml:space="preserve">. Презентация системы не более 25 слайдов в формате, обеспечивающем воспроизведение в программе </w:t>
      </w:r>
      <w:r w:rsidR="000837FE">
        <w:rPr>
          <w:rFonts w:ascii="Times New Roman" w:hAnsi="Times New Roman" w:cs="Times New Roman"/>
          <w:sz w:val="28"/>
          <w:szCs w:val="28"/>
          <w:lang w:val="en-US"/>
        </w:rPr>
        <w:t>MS</w:t>
      </w:r>
      <w:r w:rsidR="000837FE" w:rsidRPr="000837FE">
        <w:rPr>
          <w:rFonts w:ascii="Times New Roman" w:hAnsi="Times New Roman" w:cs="Times New Roman"/>
          <w:sz w:val="28"/>
          <w:szCs w:val="28"/>
        </w:rPr>
        <w:t xml:space="preserve"> </w:t>
      </w:r>
      <w:r w:rsidR="000837FE">
        <w:rPr>
          <w:rFonts w:ascii="Times New Roman" w:hAnsi="Times New Roman" w:cs="Times New Roman"/>
          <w:sz w:val="28"/>
          <w:szCs w:val="28"/>
          <w:lang w:val="en-US"/>
        </w:rPr>
        <w:t>PowerPoint</w:t>
      </w:r>
      <w:r w:rsidR="000837FE">
        <w:rPr>
          <w:rFonts w:ascii="Times New Roman" w:hAnsi="Times New Roman" w:cs="Times New Roman"/>
          <w:sz w:val="28"/>
          <w:szCs w:val="28"/>
        </w:rPr>
        <w:t xml:space="preserve"> 2003.</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.4.</w:t>
      </w:r>
      <w:r w:rsidR="008927F7">
        <w:rPr>
          <w:rFonts w:ascii="Times New Roman" w:hAnsi="Times New Roman" w:cs="Times New Roman"/>
          <w:sz w:val="28"/>
          <w:szCs w:val="28"/>
        </w:rPr>
        <w:t>10</w:t>
      </w:r>
      <w:r w:rsidR="001E55A6">
        <w:rPr>
          <w:rFonts w:ascii="Times New Roman" w:hAnsi="Times New Roman" w:cs="Times New Roman"/>
          <w:sz w:val="28"/>
          <w:szCs w:val="28"/>
        </w:rPr>
        <w:t>. Документы, подтверждающие предложение Претендента в соответствии с критериями оценки (</w:t>
      </w:r>
      <w:hyperlink r:id="rId16" w:history="1">
        <w:r w:rsidR="001E55A6" w:rsidRPr="00A35753">
          <w:rPr>
            <w:rFonts w:ascii="Times New Roman" w:hAnsi="Times New Roman" w:cs="Times New Roman"/>
            <w:color w:val="0000FF"/>
            <w:sz w:val="28"/>
            <w:szCs w:val="28"/>
          </w:rPr>
          <w:t xml:space="preserve">приложение </w:t>
        </w:r>
        <w:r w:rsidR="00163431" w:rsidRPr="00A35753">
          <w:rPr>
            <w:rFonts w:ascii="Times New Roman" w:hAnsi="Times New Roman" w:cs="Times New Roman"/>
            <w:color w:val="0000FF"/>
            <w:sz w:val="28"/>
            <w:szCs w:val="28"/>
          </w:rPr>
          <w:t>№</w:t>
        </w:r>
        <w:r w:rsidR="001E55A6" w:rsidRPr="00A35753">
          <w:rPr>
            <w:rFonts w:ascii="Times New Roman" w:hAnsi="Times New Roman" w:cs="Times New Roman"/>
            <w:color w:val="0000FF"/>
            <w:sz w:val="28"/>
            <w:szCs w:val="28"/>
          </w:rPr>
          <w:t xml:space="preserve"> 2</w:t>
        </w:r>
      </w:hyperlink>
      <w:r w:rsidR="001E55A6" w:rsidRPr="00A35753">
        <w:rPr>
          <w:rFonts w:ascii="Times New Roman" w:hAnsi="Times New Roman" w:cs="Times New Roman"/>
          <w:sz w:val="28"/>
          <w:szCs w:val="28"/>
        </w:rPr>
        <w:t xml:space="preserve"> к </w:t>
      </w:r>
      <w:r w:rsidR="004607EC" w:rsidRPr="00A35753">
        <w:rPr>
          <w:rFonts w:ascii="Times New Roman" w:hAnsi="Times New Roman" w:cs="Times New Roman"/>
          <w:sz w:val="28"/>
          <w:szCs w:val="28"/>
        </w:rPr>
        <w:t>настоящему</w:t>
      </w:r>
      <w:r w:rsidR="004607EC">
        <w:rPr>
          <w:rFonts w:ascii="Times New Roman" w:hAnsi="Times New Roman" w:cs="Times New Roman"/>
          <w:sz w:val="28"/>
          <w:szCs w:val="28"/>
        </w:rPr>
        <w:t xml:space="preserve"> </w:t>
      </w:r>
      <w:r w:rsidR="001E55A6">
        <w:rPr>
          <w:rFonts w:ascii="Times New Roman" w:hAnsi="Times New Roman" w:cs="Times New Roman"/>
          <w:sz w:val="28"/>
          <w:szCs w:val="28"/>
        </w:rPr>
        <w:t>Порядку).</w:t>
      </w:r>
    </w:p>
    <w:p w:rsidR="00A35753" w:rsidRDefault="0026554A" w:rsidP="00A357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35753">
        <w:rPr>
          <w:rFonts w:ascii="Times New Roman" w:hAnsi="Times New Roman" w:cs="Times New Roman"/>
          <w:sz w:val="28"/>
          <w:szCs w:val="28"/>
        </w:rPr>
        <w:t>.4.</w:t>
      </w:r>
      <w:r w:rsidR="008927F7">
        <w:rPr>
          <w:rFonts w:ascii="Times New Roman" w:hAnsi="Times New Roman" w:cs="Times New Roman"/>
          <w:sz w:val="28"/>
          <w:szCs w:val="28"/>
        </w:rPr>
        <w:t>11</w:t>
      </w:r>
      <w:r w:rsidR="00A35753">
        <w:rPr>
          <w:rFonts w:ascii="Times New Roman" w:hAnsi="Times New Roman" w:cs="Times New Roman"/>
          <w:sz w:val="28"/>
          <w:szCs w:val="28"/>
        </w:rPr>
        <w:t>. Документы, подтверждающие наличие у Претендента либо возможность получения денежных средств в объеме не менее 50 млн. рублей:</w:t>
      </w:r>
    </w:p>
    <w:p w:rsidR="00A35753" w:rsidRPr="004B54B8" w:rsidRDefault="00A35753" w:rsidP="00A357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B54B8">
        <w:rPr>
          <w:rFonts w:ascii="Times New Roman" w:hAnsi="Times New Roman" w:cs="Times New Roman"/>
          <w:sz w:val="28"/>
          <w:szCs w:val="28"/>
        </w:rPr>
        <w:t xml:space="preserve"> случае осуществления финансирования </w:t>
      </w:r>
      <w:r>
        <w:rPr>
          <w:rFonts w:ascii="Times New Roman" w:hAnsi="Times New Roman" w:cs="Times New Roman"/>
          <w:sz w:val="28"/>
          <w:szCs w:val="28"/>
        </w:rPr>
        <w:t>за счет собственных сре</w:t>
      </w:r>
      <w:proofErr w:type="gramStart"/>
      <w:r>
        <w:rPr>
          <w:rFonts w:ascii="Times New Roman" w:hAnsi="Times New Roman" w:cs="Times New Roman"/>
          <w:sz w:val="28"/>
          <w:szCs w:val="28"/>
        </w:rPr>
        <w:t>дств П</w:t>
      </w:r>
      <w:r w:rsidRPr="004B54B8">
        <w:rPr>
          <w:rFonts w:ascii="Times New Roman" w:hAnsi="Times New Roman" w:cs="Times New Roman"/>
          <w:sz w:val="28"/>
          <w:szCs w:val="28"/>
        </w:rPr>
        <w:t>р</w:t>
      </w:r>
      <w:proofErr w:type="gramEnd"/>
      <w:r w:rsidRPr="004B54B8">
        <w:rPr>
          <w:rFonts w:ascii="Times New Roman" w:hAnsi="Times New Roman" w:cs="Times New Roman"/>
          <w:sz w:val="28"/>
          <w:szCs w:val="28"/>
        </w:rPr>
        <w:t>етендента, документы, подтверждающие финанс</w:t>
      </w:r>
      <w:r>
        <w:rPr>
          <w:rFonts w:ascii="Times New Roman" w:hAnsi="Times New Roman" w:cs="Times New Roman"/>
          <w:sz w:val="28"/>
          <w:szCs w:val="28"/>
        </w:rPr>
        <w:t>овую состоятельность (</w:t>
      </w:r>
      <w:r w:rsidRPr="004B54B8">
        <w:rPr>
          <w:rFonts w:ascii="Times New Roman" w:hAnsi="Times New Roman" w:cs="Times New Roman"/>
          <w:sz w:val="28"/>
          <w:szCs w:val="28"/>
        </w:rPr>
        <w:t>спра</w:t>
      </w:r>
      <w:r>
        <w:rPr>
          <w:rFonts w:ascii="Times New Roman" w:hAnsi="Times New Roman" w:cs="Times New Roman"/>
          <w:sz w:val="28"/>
          <w:szCs w:val="28"/>
        </w:rPr>
        <w:t>вка о стоимости чистых активов);</w:t>
      </w:r>
    </w:p>
    <w:p w:rsidR="00A35753" w:rsidRDefault="00A35753" w:rsidP="00A357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B54B8">
        <w:rPr>
          <w:rFonts w:ascii="Times New Roman" w:hAnsi="Times New Roman" w:cs="Times New Roman"/>
          <w:sz w:val="28"/>
          <w:szCs w:val="28"/>
        </w:rPr>
        <w:t xml:space="preserve"> случае осуществления финансирования путем привлечения заемных средств, документы, подтверждающие привлечение </w:t>
      </w:r>
      <w:r w:rsidR="008927F7">
        <w:rPr>
          <w:rFonts w:ascii="Times New Roman" w:hAnsi="Times New Roman" w:cs="Times New Roman"/>
          <w:sz w:val="28"/>
          <w:szCs w:val="28"/>
        </w:rPr>
        <w:t xml:space="preserve">(возможность привлечения) </w:t>
      </w:r>
      <w:r w:rsidRPr="004B54B8">
        <w:rPr>
          <w:rFonts w:ascii="Times New Roman" w:hAnsi="Times New Roman" w:cs="Times New Roman"/>
          <w:sz w:val="28"/>
          <w:szCs w:val="28"/>
        </w:rPr>
        <w:t>денежных средств</w:t>
      </w:r>
      <w:r>
        <w:rPr>
          <w:rFonts w:ascii="Times New Roman" w:hAnsi="Times New Roman" w:cs="Times New Roman"/>
          <w:sz w:val="28"/>
          <w:szCs w:val="28"/>
        </w:rPr>
        <w:t xml:space="preserve"> (</w:t>
      </w:r>
      <w:r w:rsidRPr="004B54B8">
        <w:rPr>
          <w:rFonts w:ascii="Times New Roman" w:hAnsi="Times New Roman" w:cs="Times New Roman"/>
          <w:sz w:val="28"/>
          <w:szCs w:val="28"/>
        </w:rPr>
        <w:t>договоры займа, кредитные договоры, гарантийные письма кредитных учреждений, уведомление об итогах выпуска ценных бумаг</w:t>
      </w:r>
      <w:r>
        <w:rPr>
          <w:rFonts w:ascii="Times New Roman" w:hAnsi="Times New Roman" w:cs="Times New Roman"/>
          <w:sz w:val="28"/>
          <w:szCs w:val="28"/>
        </w:rPr>
        <w:t>);</w:t>
      </w:r>
    </w:p>
    <w:p w:rsidR="00A35753" w:rsidRDefault="00A35753" w:rsidP="00A3575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4B54B8">
        <w:rPr>
          <w:rFonts w:ascii="Times New Roman" w:hAnsi="Times New Roman" w:cs="Times New Roman"/>
          <w:sz w:val="28"/>
          <w:szCs w:val="28"/>
        </w:rPr>
        <w:t xml:space="preserve"> случае заимствования денежных средств у юридических лиц, не являющихся кредитными организациями, или у физических лиц дополнительно предоставляются документы, подтверждающие финансовую состоятельность данных лиц (бухгалтерский баланс со всеми приложениями за последний отчетный период с отметкой о сдаче в налоговый орган и справка о стоимости чистых активов </w:t>
      </w:r>
      <w:r w:rsidR="008927F7">
        <w:rPr>
          <w:rFonts w:ascii="Times New Roman" w:hAnsi="Times New Roman" w:cs="Times New Roman"/>
          <w:sz w:val="28"/>
          <w:szCs w:val="28"/>
        </w:rPr>
        <w:t xml:space="preserve">юридического лица </w:t>
      </w:r>
      <w:r w:rsidRPr="004B54B8">
        <w:rPr>
          <w:rFonts w:ascii="Times New Roman" w:hAnsi="Times New Roman" w:cs="Times New Roman"/>
          <w:sz w:val="28"/>
          <w:szCs w:val="28"/>
        </w:rPr>
        <w:t>или справка о доходах физического лица).</w:t>
      </w:r>
      <w:proofErr w:type="gramEnd"/>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.4.</w:t>
      </w:r>
      <w:r w:rsidR="0026554A">
        <w:rPr>
          <w:rFonts w:ascii="Times New Roman" w:hAnsi="Times New Roman" w:cs="Times New Roman"/>
          <w:sz w:val="28"/>
          <w:szCs w:val="28"/>
        </w:rPr>
        <w:t>10</w:t>
      </w:r>
      <w:r w:rsidR="001E55A6">
        <w:rPr>
          <w:rFonts w:ascii="Times New Roman" w:hAnsi="Times New Roman" w:cs="Times New Roman"/>
          <w:sz w:val="28"/>
          <w:szCs w:val="28"/>
        </w:rPr>
        <w:t>. Не допускается требовать от Претендента иные документы, не указанные в данном перечне.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.4.</w:t>
      </w:r>
      <w:r w:rsidR="000837FE">
        <w:rPr>
          <w:rFonts w:ascii="Times New Roman" w:hAnsi="Times New Roman" w:cs="Times New Roman"/>
          <w:sz w:val="28"/>
          <w:szCs w:val="28"/>
        </w:rPr>
        <w:t>1</w:t>
      </w:r>
      <w:r w:rsidR="0026554A">
        <w:rPr>
          <w:rFonts w:ascii="Times New Roman" w:hAnsi="Times New Roman" w:cs="Times New Roman"/>
          <w:sz w:val="28"/>
          <w:szCs w:val="28"/>
        </w:rPr>
        <w:t>1</w:t>
      </w:r>
      <w:r w:rsidR="001E55A6">
        <w:rPr>
          <w:rFonts w:ascii="Times New Roman" w:hAnsi="Times New Roman" w:cs="Times New Roman"/>
          <w:sz w:val="28"/>
          <w:szCs w:val="28"/>
        </w:rPr>
        <w:t xml:space="preserve">. Претендент вправе дополнить заявку иной информацией и документами на свое усмотрение. Оформление данной информации и документов должно быть произведено в соответствии с </w:t>
      </w:r>
      <w:hyperlink w:anchor="Par2" w:history="1">
        <w:r w:rsidR="00163431">
          <w:rPr>
            <w:rFonts w:ascii="Times New Roman" w:hAnsi="Times New Roman" w:cs="Times New Roman"/>
            <w:color w:val="0000FF"/>
            <w:sz w:val="28"/>
            <w:szCs w:val="28"/>
          </w:rPr>
          <w:t>пунктом</w:t>
        </w:r>
        <w:r w:rsidR="001E55A6">
          <w:rPr>
            <w:rFonts w:ascii="Times New Roman" w:hAnsi="Times New Roman" w:cs="Times New Roman"/>
            <w:color w:val="0000FF"/>
            <w:sz w:val="28"/>
            <w:szCs w:val="28"/>
          </w:rPr>
          <w:t xml:space="preserve"> </w:t>
        </w:r>
        <w:r w:rsidR="0026554A">
          <w:rPr>
            <w:rFonts w:ascii="Times New Roman" w:hAnsi="Times New Roman" w:cs="Times New Roman"/>
            <w:color w:val="0000FF"/>
            <w:sz w:val="28"/>
            <w:szCs w:val="28"/>
          </w:rPr>
          <w:t>7</w:t>
        </w:r>
        <w:r w:rsidR="001E55A6">
          <w:rPr>
            <w:rFonts w:ascii="Times New Roman" w:hAnsi="Times New Roman" w:cs="Times New Roman"/>
            <w:color w:val="0000FF"/>
            <w:sz w:val="28"/>
            <w:szCs w:val="28"/>
          </w:rPr>
          <w:t>.1</w:t>
        </w:r>
      </w:hyperlink>
      <w:r w:rsidR="001E55A6">
        <w:rPr>
          <w:rFonts w:ascii="Times New Roman" w:hAnsi="Times New Roman" w:cs="Times New Roman"/>
          <w:sz w:val="28"/>
          <w:szCs w:val="28"/>
        </w:rPr>
        <w:t xml:space="preserve"> Порядка.</w:t>
      </w:r>
    </w:p>
    <w:p w:rsidR="0026554A" w:rsidRDefault="0026554A" w:rsidP="002655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927F7">
        <w:rPr>
          <w:rFonts w:ascii="Times New Roman" w:hAnsi="Times New Roman" w:cs="Times New Roman"/>
          <w:sz w:val="28"/>
          <w:szCs w:val="28"/>
        </w:rPr>
        <w:t>5</w:t>
      </w:r>
      <w:r>
        <w:rPr>
          <w:rFonts w:ascii="Times New Roman" w:hAnsi="Times New Roman" w:cs="Times New Roman"/>
          <w:sz w:val="28"/>
          <w:szCs w:val="28"/>
        </w:rPr>
        <w:t xml:space="preserve">. Подача заявок на участие в </w:t>
      </w:r>
      <w:r w:rsidR="00EB08DA">
        <w:rPr>
          <w:rFonts w:ascii="Times New Roman" w:hAnsi="Times New Roman" w:cs="Times New Roman"/>
          <w:sz w:val="28"/>
          <w:szCs w:val="28"/>
        </w:rPr>
        <w:t>к</w:t>
      </w:r>
      <w:r>
        <w:rPr>
          <w:rFonts w:ascii="Times New Roman" w:hAnsi="Times New Roman" w:cs="Times New Roman"/>
          <w:sz w:val="28"/>
          <w:szCs w:val="28"/>
        </w:rPr>
        <w:t>онкурсе.</w:t>
      </w:r>
    </w:p>
    <w:p w:rsidR="000C4F55" w:rsidRDefault="001E39C0"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5</w:t>
      </w:r>
      <w:r w:rsidR="001E55A6">
        <w:rPr>
          <w:rFonts w:ascii="Times New Roman" w:hAnsi="Times New Roman" w:cs="Times New Roman"/>
          <w:sz w:val="28"/>
          <w:szCs w:val="28"/>
        </w:rPr>
        <w:t>.</w:t>
      </w:r>
      <w:r w:rsidR="0026554A">
        <w:rPr>
          <w:rFonts w:ascii="Times New Roman" w:hAnsi="Times New Roman" w:cs="Times New Roman"/>
          <w:sz w:val="28"/>
          <w:szCs w:val="28"/>
        </w:rPr>
        <w:t>1</w:t>
      </w:r>
      <w:r w:rsidR="001E55A6">
        <w:rPr>
          <w:rFonts w:ascii="Times New Roman" w:hAnsi="Times New Roman" w:cs="Times New Roman"/>
          <w:sz w:val="28"/>
          <w:szCs w:val="28"/>
        </w:rPr>
        <w:t xml:space="preserve">. Прием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прекращается с наступлением срока вскрытия конвертов с заявками на участие в </w:t>
      </w:r>
      <w:r w:rsidR="00EB08DA">
        <w:rPr>
          <w:rFonts w:ascii="Times New Roman" w:hAnsi="Times New Roman" w:cs="Times New Roman"/>
          <w:sz w:val="28"/>
          <w:szCs w:val="28"/>
        </w:rPr>
        <w:t>конкурсе</w:t>
      </w:r>
      <w:r w:rsidR="000C4F55">
        <w:rPr>
          <w:rFonts w:ascii="Times New Roman" w:hAnsi="Times New Roman" w:cs="Times New Roman"/>
          <w:sz w:val="28"/>
          <w:szCs w:val="28"/>
        </w:rPr>
        <w:t>.</w:t>
      </w:r>
    </w:p>
    <w:p w:rsidR="001E55A6" w:rsidRDefault="001E39C0"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5</w:t>
      </w:r>
      <w:r w:rsidR="001E55A6">
        <w:rPr>
          <w:rFonts w:ascii="Times New Roman" w:hAnsi="Times New Roman" w:cs="Times New Roman"/>
          <w:sz w:val="28"/>
          <w:szCs w:val="28"/>
        </w:rPr>
        <w:t>.</w:t>
      </w:r>
      <w:r w:rsidR="0026554A">
        <w:rPr>
          <w:rFonts w:ascii="Times New Roman" w:hAnsi="Times New Roman" w:cs="Times New Roman"/>
          <w:sz w:val="28"/>
          <w:szCs w:val="28"/>
        </w:rPr>
        <w:t>2</w:t>
      </w:r>
      <w:r w:rsidR="001E55A6">
        <w:rPr>
          <w:rFonts w:ascii="Times New Roman" w:hAnsi="Times New Roman" w:cs="Times New Roman"/>
          <w:sz w:val="28"/>
          <w:szCs w:val="28"/>
        </w:rPr>
        <w:t xml:space="preserve">. Претендент подает заявку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в письменной форме в запечатанном конверте, не позволяющем просматривать содержание заявки до вскрытия. На конверте с заявкой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указывается наименование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на участие в котором подается данная заявка, время и дата вскрытия конвертов в соответствии с извещением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Претендент вправе не указывать на конверте свое фирменное наименование и почтовый адрес.</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bookmarkStart w:id="3" w:name="Par34"/>
      <w:bookmarkEnd w:id="3"/>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5</w:t>
      </w:r>
      <w:r w:rsidR="001E55A6">
        <w:rPr>
          <w:rFonts w:ascii="Times New Roman" w:hAnsi="Times New Roman" w:cs="Times New Roman"/>
          <w:sz w:val="28"/>
          <w:szCs w:val="28"/>
        </w:rPr>
        <w:t>.</w:t>
      </w:r>
      <w:r w:rsidR="0026554A">
        <w:rPr>
          <w:rFonts w:ascii="Times New Roman" w:hAnsi="Times New Roman" w:cs="Times New Roman"/>
          <w:sz w:val="28"/>
          <w:szCs w:val="28"/>
        </w:rPr>
        <w:t>3</w:t>
      </w:r>
      <w:r w:rsidR="001E55A6">
        <w:rPr>
          <w:rFonts w:ascii="Times New Roman" w:hAnsi="Times New Roman" w:cs="Times New Roman"/>
          <w:sz w:val="28"/>
          <w:szCs w:val="28"/>
        </w:rPr>
        <w:t xml:space="preserve">. Каждый конверт с заявкой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поступивший в адрес Организатора конкурса в срок, указанный в конкурсной документации, проверяется на предмет целостности конверта и регистрируется Организатором конкурса в день поступления Организатору в журнале регистрации </w:t>
      </w:r>
      <w:r w:rsidR="001E55A6">
        <w:rPr>
          <w:rFonts w:ascii="Times New Roman" w:hAnsi="Times New Roman" w:cs="Times New Roman"/>
          <w:sz w:val="28"/>
          <w:szCs w:val="28"/>
        </w:rPr>
        <w:lastRenderedPageBreak/>
        <w:t xml:space="preserve">поступления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в порядке поступления конвертов с заявками. Запись регистрации заявки должна включать регистрационный номер заявки, дату, время, способ подачи, подпись и расшифровку подписи лица, вручившего конверт уполномоченному лицу Организатора конкурса. Организатором конкурса на конверте также ставятся служебные отметки: регистрационный номер заявки, дата, время, способ подачи. Лицу, вручившему конверт с заявкой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по его требованию Организатором конкурса выдается расписка в получении конверта с заявкой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В случае направления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по почте соответствующая расписка не направляется.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5</w:t>
      </w:r>
      <w:r w:rsidR="001E55A6">
        <w:rPr>
          <w:rFonts w:ascii="Times New Roman" w:hAnsi="Times New Roman" w:cs="Times New Roman"/>
          <w:sz w:val="28"/>
          <w:szCs w:val="28"/>
        </w:rPr>
        <w:t>.</w:t>
      </w:r>
      <w:r w:rsidR="0026554A">
        <w:rPr>
          <w:rFonts w:ascii="Times New Roman" w:hAnsi="Times New Roman" w:cs="Times New Roman"/>
          <w:sz w:val="28"/>
          <w:szCs w:val="28"/>
        </w:rPr>
        <w:t>4</w:t>
      </w:r>
      <w:r w:rsidR="001E55A6">
        <w:rPr>
          <w:rFonts w:ascii="Times New Roman" w:hAnsi="Times New Roman" w:cs="Times New Roman"/>
          <w:sz w:val="28"/>
          <w:szCs w:val="28"/>
        </w:rPr>
        <w:t xml:space="preserve">. Организатор конкурса обеспечивает сохранность конвертов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защищенность, неприкосновенность и конфиденциальность поданных заявок и обеспечивает рассмотрение содержания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только после вскрытия конвертов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Лица, осуществляющие хранение конвертов с заявками, не вправе допускать повреждения таких конвертов до момента их вскрытия.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5</w:t>
      </w:r>
      <w:r w:rsidR="001E55A6">
        <w:rPr>
          <w:rFonts w:ascii="Times New Roman" w:hAnsi="Times New Roman" w:cs="Times New Roman"/>
          <w:sz w:val="28"/>
          <w:szCs w:val="28"/>
        </w:rPr>
        <w:t>.</w:t>
      </w:r>
      <w:r w:rsidR="0026554A">
        <w:rPr>
          <w:rFonts w:ascii="Times New Roman" w:hAnsi="Times New Roman" w:cs="Times New Roman"/>
          <w:sz w:val="28"/>
          <w:szCs w:val="28"/>
        </w:rPr>
        <w:t>5</w:t>
      </w:r>
      <w:r w:rsidR="001E55A6">
        <w:rPr>
          <w:rFonts w:ascii="Times New Roman" w:hAnsi="Times New Roman" w:cs="Times New Roman"/>
          <w:sz w:val="28"/>
          <w:szCs w:val="28"/>
        </w:rPr>
        <w:t xml:space="preserve">. Конверт с заявкой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поступивший после истечения срока подачи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не вскрывается.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5</w:t>
      </w:r>
      <w:r w:rsidR="001E55A6">
        <w:rPr>
          <w:rFonts w:ascii="Times New Roman" w:hAnsi="Times New Roman" w:cs="Times New Roman"/>
          <w:sz w:val="28"/>
          <w:szCs w:val="28"/>
        </w:rPr>
        <w:t>.</w:t>
      </w:r>
      <w:r w:rsidR="00AE7E9F">
        <w:rPr>
          <w:rFonts w:ascii="Times New Roman" w:hAnsi="Times New Roman" w:cs="Times New Roman"/>
          <w:sz w:val="28"/>
          <w:szCs w:val="28"/>
        </w:rPr>
        <w:t>6</w:t>
      </w:r>
      <w:r w:rsidR="001E55A6">
        <w:rPr>
          <w:rFonts w:ascii="Times New Roman" w:hAnsi="Times New Roman" w:cs="Times New Roman"/>
          <w:sz w:val="28"/>
          <w:szCs w:val="28"/>
        </w:rPr>
        <w:t xml:space="preserve">. В случае если по окончании срока подачи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указанном в конкурсной документации, подана только одна заявка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или не подано ни одной заявки, </w:t>
      </w:r>
      <w:r w:rsidR="00EB08DA">
        <w:rPr>
          <w:rFonts w:ascii="Times New Roman" w:hAnsi="Times New Roman" w:cs="Times New Roman"/>
          <w:sz w:val="28"/>
          <w:szCs w:val="28"/>
        </w:rPr>
        <w:t xml:space="preserve">конкурс </w:t>
      </w:r>
      <w:r w:rsidR="001E55A6">
        <w:rPr>
          <w:rFonts w:ascii="Times New Roman" w:hAnsi="Times New Roman" w:cs="Times New Roman"/>
          <w:sz w:val="28"/>
          <w:szCs w:val="28"/>
        </w:rPr>
        <w:t>признается несостоявшимся.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 Порядок и срок внесения изменений в заявки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Pr="00271322" w:rsidRDefault="001E39C0" w:rsidP="0016343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7</w:t>
      </w:r>
      <w:r w:rsidR="001E55A6" w:rsidRPr="00271322">
        <w:rPr>
          <w:rFonts w:ascii="Times New Roman" w:hAnsi="Times New Roman" w:cs="Times New Roman"/>
          <w:sz w:val="28"/>
          <w:szCs w:val="28"/>
        </w:rPr>
        <w:t>.</w:t>
      </w:r>
      <w:r w:rsidR="008927F7">
        <w:rPr>
          <w:rFonts w:ascii="Times New Roman" w:hAnsi="Times New Roman" w:cs="Times New Roman"/>
          <w:sz w:val="28"/>
          <w:szCs w:val="28"/>
        </w:rPr>
        <w:t>6</w:t>
      </w:r>
      <w:r w:rsidR="001E55A6" w:rsidRPr="00271322">
        <w:rPr>
          <w:rFonts w:ascii="Times New Roman" w:hAnsi="Times New Roman" w:cs="Times New Roman"/>
          <w:sz w:val="28"/>
          <w:szCs w:val="28"/>
        </w:rPr>
        <w:t xml:space="preserve">.1. Претендент, подавший заявку на участие в </w:t>
      </w:r>
      <w:r w:rsidR="00EB08DA" w:rsidRPr="00271322">
        <w:rPr>
          <w:rFonts w:ascii="Times New Roman" w:hAnsi="Times New Roman" w:cs="Times New Roman"/>
          <w:sz w:val="28"/>
          <w:szCs w:val="28"/>
        </w:rPr>
        <w:t>конкурсе</w:t>
      </w:r>
      <w:r w:rsidR="001E55A6" w:rsidRPr="00271322">
        <w:rPr>
          <w:rFonts w:ascii="Times New Roman" w:hAnsi="Times New Roman" w:cs="Times New Roman"/>
          <w:sz w:val="28"/>
          <w:szCs w:val="28"/>
        </w:rPr>
        <w:t xml:space="preserve">, вправе изменить заявку на участие в </w:t>
      </w:r>
      <w:r w:rsidR="00EB08DA" w:rsidRPr="00271322">
        <w:rPr>
          <w:rFonts w:ascii="Times New Roman" w:hAnsi="Times New Roman" w:cs="Times New Roman"/>
          <w:sz w:val="28"/>
          <w:szCs w:val="28"/>
        </w:rPr>
        <w:t xml:space="preserve">конкурсе </w:t>
      </w:r>
      <w:r w:rsidR="001E55A6" w:rsidRPr="00271322">
        <w:rPr>
          <w:rFonts w:ascii="Times New Roman" w:hAnsi="Times New Roman" w:cs="Times New Roman"/>
          <w:sz w:val="28"/>
          <w:szCs w:val="28"/>
        </w:rPr>
        <w:t xml:space="preserve">в любое время до момента вскрытия конкурсной комиссией конвертов, указанного в извещении о проведении </w:t>
      </w:r>
      <w:r w:rsidR="00EB08DA" w:rsidRPr="00271322">
        <w:rPr>
          <w:rFonts w:ascii="Times New Roman" w:hAnsi="Times New Roman" w:cs="Times New Roman"/>
          <w:sz w:val="28"/>
          <w:szCs w:val="28"/>
        </w:rPr>
        <w:t xml:space="preserve">конкурса </w:t>
      </w:r>
      <w:r w:rsidR="001E55A6" w:rsidRPr="00271322">
        <w:rPr>
          <w:rFonts w:ascii="Times New Roman" w:hAnsi="Times New Roman" w:cs="Times New Roman"/>
          <w:sz w:val="28"/>
          <w:szCs w:val="28"/>
        </w:rPr>
        <w:t>и конкурсной документации.</w:t>
      </w:r>
      <w:r w:rsidR="00271322">
        <w:rPr>
          <w:rFonts w:ascii="Times New Roman" w:hAnsi="Times New Roman" w:cs="Times New Roman"/>
          <w:sz w:val="28"/>
          <w:szCs w:val="28"/>
        </w:rPr>
        <w:t xml:space="preserve"> </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.2. Изменения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подаются в запечатанном конверте. На конверте указываются: наименование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на участие в котором подается данная заявка, время и дата вскрытия конвертов в соответствии с извещением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.3. До последнего дня подачи заявок, установленного в извещении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изменения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подаются по адресу, указанному в извещении о проведении </w:t>
      </w:r>
      <w:r w:rsidR="00EB08DA">
        <w:rPr>
          <w:rFonts w:ascii="Times New Roman" w:hAnsi="Times New Roman" w:cs="Times New Roman"/>
          <w:sz w:val="28"/>
          <w:szCs w:val="28"/>
        </w:rPr>
        <w:t xml:space="preserve">конкурса </w:t>
      </w:r>
      <w:r w:rsidR="001E55A6">
        <w:rPr>
          <w:rFonts w:ascii="Times New Roman" w:hAnsi="Times New Roman" w:cs="Times New Roman"/>
          <w:sz w:val="28"/>
          <w:szCs w:val="28"/>
        </w:rPr>
        <w:t xml:space="preserve">(с учетом всех изменений в извещение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являющихся неотъемлемой частью извещения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w:t>
      </w:r>
      <w:proofErr w:type="gramStart"/>
      <w:r w:rsidR="001E55A6">
        <w:rPr>
          <w:rFonts w:ascii="Times New Roman" w:hAnsi="Times New Roman" w:cs="Times New Roman"/>
          <w:sz w:val="28"/>
          <w:szCs w:val="28"/>
        </w:rPr>
        <w:t xml:space="preserve">В день окончания срока подачи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изменения в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подаются на заседании конкурсной комиссии до момента вскрытия конвертов с заявками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по адресу, по которому осуществляется вскрытие конвертов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указанному в извещении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w:t>
      </w:r>
      <w:proofErr w:type="gramEnd"/>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.4. Изменения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регистрируются в журнале регистрации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в порядке, предусмотренном </w:t>
      </w:r>
      <w:hyperlink w:anchor="Par34" w:history="1">
        <w:r w:rsidR="001E55A6" w:rsidRPr="00084B49">
          <w:rPr>
            <w:rFonts w:ascii="Times New Roman" w:hAnsi="Times New Roman" w:cs="Times New Roman"/>
            <w:color w:val="0000FF"/>
            <w:sz w:val="28"/>
            <w:szCs w:val="28"/>
          </w:rPr>
          <w:t>п</w:t>
        </w:r>
        <w:r w:rsidR="00163431" w:rsidRPr="00084B49">
          <w:rPr>
            <w:rFonts w:ascii="Times New Roman" w:hAnsi="Times New Roman" w:cs="Times New Roman"/>
            <w:color w:val="0000FF"/>
            <w:sz w:val="28"/>
            <w:szCs w:val="28"/>
          </w:rPr>
          <w:t>ункте</w:t>
        </w:r>
        <w:r w:rsidR="001E55A6" w:rsidRPr="00084B49">
          <w:rPr>
            <w:rFonts w:ascii="Times New Roman" w:hAnsi="Times New Roman" w:cs="Times New Roman"/>
            <w:color w:val="0000FF"/>
            <w:sz w:val="28"/>
            <w:szCs w:val="28"/>
          </w:rPr>
          <w:t xml:space="preserve"> </w:t>
        </w:r>
        <w:r w:rsidRPr="00084B49">
          <w:rPr>
            <w:rFonts w:ascii="Times New Roman" w:hAnsi="Times New Roman" w:cs="Times New Roman"/>
            <w:color w:val="0000FF"/>
            <w:sz w:val="28"/>
            <w:szCs w:val="28"/>
          </w:rPr>
          <w:lastRenderedPageBreak/>
          <w:t>7</w:t>
        </w:r>
        <w:r w:rsidR="001E55A6" w:rsidRPr="00084B49">
          <w:rPr>
            <w:rFonts w:ascii="Times New Roman" w:hAnsi="Times New Roman" w:cs="Times New Roman"/>
            <w:color w:val="0000FF"/>
            <w:sz w:val="28"/>
            <w:szCs w:val="28"/>
          </w:rPr>
          <w:t>.</w:t>
        </w:r>
        <w:r w:rsidR="008927F7">
          <w:rPr>
            <w:rFonts w:ascii="Times New Roman" w:hAnsi="Times New Roman" w:cs="Times New Roman"/>
            <w:color w:val="0000FF"/>
            <w:sz w:val="28"/>
            <w:szCs w:val="28"/>
          </w:rPr>
          <w:t>5</w:t>
        </w:r>
        <w:r w:rsidR="001E55A6" w:rsidRPr="00084B49">
          <w:rPr>
            <w:rFonts w:ascii="Times New Roman" w:hAnsi="Times New Roman" w:cs="Times New Roman"/>
            <w:color w:val="0000FF"/>
            <w:sz w:val="28"/>
            <w:szCs w:val="28"/>
          </w:rPr>
          <w:t>.</w:t>
        </w:r>
      </w:hyperlink>
      <w:r w:rsidR="00AE7E9F" w:rsidRPr="00084B49">
        <w:rPr>
          <w:rFonts w:ascii="Times New Roman" w:hAnsi="Times New Roman" w:cs="Times New Roman"/>
          <w:color w:val="0000FF"/>
          <w:sz w:val="28"/>
          <w:szCs w:val="28"/>
        </w:rPr>
        <w:t>3</w:t>
      </w:r>
      <w:r w:rsidR="001E55A6">
        <w:rPr>
          <w:rFonts w:ascii="Times New Roman" w:hAnsi="Times New Roman" w:cs="Times New Roman"/>
          <w:sz w:val="28"/>
          <w:szCs w:val="28"/>
        </w:rPr>
        <w:t xml:space="preserve"> </w:t>
      </w:r>
      <w:r w:rsidR="008927F7">
        <w:rPr>
          <w:rFonts w:ascii="Times New Roman" w:hAnsi="Times New Roman" w:cs="Times New Roman"/>
          <w:sz w:val="28"/>
          <w:szCs w:val="28"/>
        </w:rPr>
        <w:t xml:space="preserve">раздела 7 настоящего </w:t>
      </w:r>
      <w:r w:rsidR="001E55A6">
        <w:rPr>
          <w:rFonts w:ascii="Times New Roman" w:hAnsi="Times New Roman" w:cs="Times New Roman"/>
          <w:sz w:val="28"/>
          <w:szCs w:val="28"/>
        </w:rPr>
        <w:t>Порядка. Организатором конкурса на конверте также ставятся служебные отметки: регистрационный номер заявки, дата, время, способ подачи.</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.5. После окончания срока подачи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не допускается внесение изменений в поданные заявки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.6. Претенденты, подавшие изменения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и Организатор </w:t>
      </w:r>
      <w:r w:rsidR="008927F7">
        <w:rPr>
          <w:rFonts w:ascii="Times New Roman" w:hAnsi="Times New Roman" w:cs="Times New Roman"/>
          <w:sz w:val="28"/>
          <w:szCs w:val="28"/>
        </w:rPr>
        <w:t xml:space="preserve">конкурса </w:t>
      </w:r>
      <w:r w:rsidR="001E55A6">
        <w:rPr>
          <w:rFonts w:ascii="Times New Roman" w:hAnsi="Times New Roman" w:cs="Times New Roman"/>
          <w:sz w:val="28"/>
          <w:szCs w:val="28"/>
        </w:rPr>
        <w:t xml:space="preserve">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не вправе допускать повреждения таких конвертов и содержащихся в них изменений заявок до момента их вскрытия.</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6</w:t>
      </w:r>
      <w:r w:rsidR="001E55A6">
        <w:rPr>
          <w:rFonts w:ascii="Times New Roman" w:hAnsi="Times New Roman" w:cs="Times New Roman"/>
          <w:sz w:val="28"/>
          <w:szCs w:val="28"/>
        </w:rPr>
        <w:t xml:space="preserve">.7. Конверты с изменениями заявок вскрываются конкурсной комиссией одновременно с конвертами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После вскрытия конвертов с заявками и конвертов с изменениями соответствующих заявок конкурсная комиссия устанавливает, поданы ли изменения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надлежащим лицом. О вскрытии конвертов с изменениями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делается соответствующая отметка в протоколе вскрытия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 Порядок и срок отзыва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.1. Претендент, подавший заявку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вправе отозвать заявку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на любом этапе </w:t>
      </w:r>
      <w:r w:rsidR="00EB08DA">
        <w:rPr>
          <w:rFonts w:ascii="Times New Roman" w:hAnsi="Times New Roman" w:cs="Times New Roman"/>
          <w:sz w:val="28"/>
          <w:szCs w:val="28"/>
        </w:rPr>
        <w:t>конкурса</w:t>
      </w:r>
      <w:r w:rsidR="001E55A6">
        <w:rPr>
          <w:rFonts w:ascii="Times New Roman" w:hAnsi="Times New Roman" w:cs="Times New Roman"/>
          <w:sz w:val="28"/>
          <w:szCs w:val="28"/>
        </w:rPr>
        <w:t>.</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.2.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отзываются в следующем порядке. Претендент подает в письменном виде уведомление об отзыве заявки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При этом в соответствующем уведомлении в обязательном порядке должна быть указана следующая информация: наименование </w:t>
      </w:r>
      <w:r w:rsidR="00EB08DA">
        <w:rPr>
          <w:rFonts w:ascii="Times New Roman" w:hAnsi="Times New Roman" w:cs="Times New Roman"/>
          <w:sz w:val="28"/>
          <w:szCs w:val="28"/>
        </w:rPr>
        <w:t xml:space="preserve">конкурса </w:t>
      </w:r>
      <w:r w:rsidR="001E55A6">
        <w:rPr>
          <w:rFonts w:ascii="Times New Roman" w:hAnsi="Times New Roman" w:cs="Times New Roman"/>
          <w:sz w:val="28"/>
          <w:szCs w:val="28"/>
        </w:rPr>
        <w:t xml:space="preserve">и регистрационный номер заявки Претендента. Уведомление об отзыве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должно быть скреплено печатью и заверено подписью уполномоченного лица Претендента.</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.3. Отзывы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регистрируются в журнале регистрации заявок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в порядке, установленном в </w:t>
      </w:r>
      <w:hyperlink w:anchor="Par34" w:history="1">
        <w:r w:rsidR="001E55A6" w:rsidRPr="00084B49">
          <w:rPr>
            <w:rFonts w:ascii="Times New Roman" w:hAnsi="Times New Roman" w:cs="Times New Roman"/>
            <w:color w:val="0000FF"/>
            <w:sz w:val="28"/>
            <w:szCs w:val="28"/>
          </w:rPr>
          <w:t xml:space="preserve">пункте </w:t>
        </w:r>
        <w:r w:rsidRPr="00084B49">
          <w:rPr>
            <w:rFonts w:ascii="Times New Roman" w:hAnsi="Times New Roman" w:cs="Times New Roman"/>
            <w:color w:val="0000FF"/>
            <w:sz w:val="28"/>
            <w:szCs w:val="28"/>
          </w:rPr>
          <w:t>7</w:t>
        </w:r>
        <w:r w:rsidR="001E55A6" w:rsidRPr="00084B49">
          <w:rPr>
            <w:rFonts w:ascii="Times New Roman" w:hAnsi="Times New Roman" w:cs="Times New Roman"/>
            <w:color w:val="0000FF"/>
            <w:sz w:val="28"/>
            <w:szCs w:val="28"/>
          </w:rPr>
          <w:t>.</w:t>
        </w:r>
        <w:r w:rsidR="008927F7">
          <w:rPr>
            <w:rFonts w:ascii="Times New Roman" w:hAnsi="Times New Roman" w:cs="Times New Roman"/>
            <w:color w:val="0000FF"/>
            <w:sz w:val="28"/>
            <w:szCs w:val="28"/>
          </w:rPr>
          <w:t>5</w:t>
        </w:r>
        <w:r w:rsidR="001E55A6" w:rsidRPr="00084B49">
          <w:rPr>
            <w:rFonts w:ascii="Times New Roman" w:hAnsi="Times New Roman" w:cs="Times New Roman"/>
            <w:color w:val="0000FF"/>
            <w:sz w:val="28"/>
            <w:szCs w:val="28"/>
          </w:rPr>
          <w:t>.</w:t>
        </w:r>
        <w:r w:rsidR="00AE7E9F" w:rsidRPr="00084B49">
          <w:rPr>
            <w:rFonts w:ascii="Times New Roman" w:hAnsi="Times New Roman" w:cs="Times New Roman"/>
            <w:color w:val="0000FF"/>
            <w:sz w:val="28"/>
            <w:szCs w:val="28"/>
          </w:rPr>
          <w:t>3</w:t>
        </w:r>
      </w:hyperlink>
      <w:r w:rsidR="001E55A6">
        <w:rPr>
          <w:rFonts w:ascii="Times New Roman" w:hAnsi="Times New Roman" w:cs="Times New Roman"/>
          <w:sz w:val="28"/>
          <w:szCs w:val="28"/>
        </w:rPr>
        <w:t xml:space="preserve"> </w:t>
      </w:r>
      <w:r w:rsidR="008927F7">
        <w:rPr>
          <w:rFonts w:ascii="Times New Roman" w:hAnsi="Times New Roman" w:cs="Times New Roman"/>
          <w:sz w:val="28"/>
          <w:szCs w:val="28"/>
        </w:rPr>
        <w:t xml:space="preserve">раздела 7 настоящего </w:t>
      </w:r>
      <w:r w:rsidR="001E55A6">
        <w:rPr>
          <w:rFonts w:ascii="Times New Roman" w:hAnsi="Times New Roman" w:cs="Times New Roman"/>
          <w:sz w:val="28"/>
          <w:szCs w:val="28"/>
        </w:rPr>
        <w:t xml:space="preserve">Порядка. Конкурсная комиссия сравнивает регистрационный номер заявки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и регистрационный номер, указанный в отзыве заявки, и в случае если они совпадают, заявка считается отозванной в надлежащем порядке.</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.4. Отозванные заявки считаются не поданными и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не участвуют.</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.5. Организатор конкурса не несет ответственность за негативные последствия, наступившие для Претендента, заявка на </w:t>
      </w:r>
      <w:proofErr w:type="gramStart"/>
      <w:r w:rsidR="001E55A6">
        <w:rPr>
          <w:rFonts w:ascii="Times New Roman" w:hAnsi="Times New Roman" w:cs="Times New Roman"/>
          <w:sz w:val="28"/>
          <w:szCs w:val="28"/>
        </w:rPr>
        <w:t>участие</w:t>
      </w:r>
      <w:proofErr w:type="gramEnd"/>
      <w:r w:rsidR="001E55A6">
        <w:rPr>
          <w:rFonts w:ascii="Times New Roman" w:hAnsi="Times New Roman" w:cs="Times New Roman"/>
          <w:sz w:val="28"/>
          <w:szCs w:val="28"/>
        </w:rPr>
        <w:t xml:space="preserve">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которого отозвана.</w:t>
      </w:r>
    </w:p>
    <w:p w:rsidR="001E55A6" w:rsidRDefault="001E39C0"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5A6">
        <w:rPr>
          <w:rFonts w:ascii="Times New Roman" w:hAnsi="Times New Roman" w:cs="Times New Roman"/>
          <w:sz w:val="28"/>
          <w:szCs w:val="28"/>
        </w:rPr>
        <w:t>.</w:t>
      </w:r>
      <w:r w:rsidR="008927F7">
        <w:rPr>
          <w:rFonts w:ascii="Times New Roman" w:hAnsi="Times New Roman" w:cs="Times New Roman"/>
          <w:sz w:val="28"/>
          <w:szCs w:val="28"/>
        </w:rPr>
        <w:t>7</w:t>
      </w:r>
      <w:r w:rsidR="001E55A6">
        <w:rPr>
          <w:rFonts w:ascii="Times New Roman" w:hAnsi="Times New Roman" w:cs="Times New Roman"/>
          <w:sz w:val="28"/>
          <w:szCs w:val="28"/>
        </w:rPr>
        <w:t xml:space="preserve">.6. Конверт с заявкой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поступивший после истечения срока подачи заявок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указанного в извещении и конкурсной документации, не вскрывается.</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9B69BA" w:rsidP="00195257">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8</w:t>
      </w:r>
      <w:r w:rsidR="001E55A6">
        <w:rPr>
          <w:rFonts w:ascii="Times New Roman" w:hAnsi="Times New Roman" w:cs="Times New Roman"/>
          <w:sz w:val="28"/>
          <w:szCs w:val="28"/>
        </w:rPr>
        <w:t xml:space="preserve">. Порядок проведения </w:t>
      </w:r>
      <w:r w:rsidR="00EB08DA">
        <w:rPr>
          <w:rFonts w:ascii="Times New Roman" w:hAnsi="Times New Roman" w:cs="Times New Roman"/>
          <w:sz w:val="28"/>
          <w:szCs w:val="28"/>
        </w:rPr>
        <w:t>конкурса</w:t>
      </w:r>
    </w:p>
    <w:p w:rsidR="009B69BA" w:rsidRDefault="009B69BA" w:rsidP="009B69BA">
      <w:pPr>
        <w:autoSpaceDE w:val="0"/>
        <w:autoSpaceDN w:val="0"/>
        <w:adjustRightInd w:val="0"/>
        <w:spacing w:after="0" w:line="240" w:lineRule="auto"/>
        <w:ind w:firstLine="709"/>
        <w:jc w:val="both"/>
        <w:rPr>
          <w:rFonts w:ascii="Times New Roman" w:hAnsi="Times New Roman" w:cs="Times New Roman"/>
          <w:sz w:val="28"/>
          <w:szCs w:val="28"/>
          <w:highlight w:val="green"/>
        </w:rPr>
      </w:pPr>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r w:rsidRPr="00A35753">
        <w:rPr>
          <w:rFonts w:ascii="Times New Roman" w:hAnsi="Times New Roman" w:cs="Times New Roman"/>
          <w:sz w:val="28"/>
          <w:szCs w:val="28"/>
        </w:rPr>
        <w:t xml:space="preserve">8.1. К участию в </w:t>
      </w:r>
      <w:r w:rsidR="00EB08DA" w:rsidRPr="00A35753">
        <w:rPr>
          <w:rFonts w:ascii="Times New Roman" w:hAnsi="Times New Roman" w:cs="Times New Roman"/>
          <w:sz w:val="28"/>
          <w:szCs w:val="28"/>
        </w:rPr>
        <w:t xml:space="preserve">конкурсе </w:t>
      </w:r>
      <w:r w:rsidRPr="00A35753">
        <w:rPr>
          <w:rFonts w:ascii="Times New Roman" w:hAnsi="Times New Roman" w:cs="Times New Roman"/>
          <w:sz w:val="28"/>
          <w:szCs w:val="28"/>
        </w:rPr>
        <w:t>не допускаются Претенденты:</w:t>
      </w:r>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35753">
        <w:rPr>
          <w:rFonts w:ascii="Times New Roman" w:hAnsi="Times New Roman" w:cs="Times New Roman"/>
          <w:sz w:val="28"/>
          <w:szCs w:val="28"/>
        </w:rPr>
        <w:t>не предоставившие в установленные сроки заявку</w:t>
      </w:r>
      <w:r w:rsidR="008927F7">
        <w:rPr>
          <w:rFonts w:ascii="Times New Roman" w:hAnsi="Times New Roman" w:cs="Times New Roman"/>
          <w:sz w:val="28"/>
          <w:szCs w:val="28"/>
        </w:rPr>
        <w:t xml:space="preserve"> на участие в конкурсе</w:t>
      </w:r>
      <w:r w:rsidRPr="00A35753">
        <w:rPr>
          <w:rFonts w:ascii="Times New Roman" w:hAnsi="Times New Roman" w:cs="Times New Roman"/>
          <w:sz w:val="28"/>
          <w:szCs w:val="28"/>
        </w:rPr>
        <w:t>;</w:t>
      </w:r>
      <w:proofErr w:type="gramEnd"/>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r w:rsidRPr="00A35753">
        <w:rPr>
          <w:rFonts w:ascii="Times New Roman" w:hAnsi="Times New Roman" w:cs="Times New Roman"/>
          <w:sz w:val="28"/>
          <w:szCs w:val="28"/>
        </w:rPr>
        <w:t xml:space="preserve">нарушившие требования к формированию комплекта документов в составе заявки на участие в </w:t>
      </w:r>
      <w:r w:rsidR="00EB08DA" w:rsidRPr="00A35753">
        <w:rPr>
          <w:rFonts w:ascii="Times New Roman" w:hAnsi="Times New Roman" w:cs="Times New Roman"/>
          <w:sz w:val="28"/>
          <w:szCs w:val="28"/>
        </w:rPr>
        <w:t>конкурсе</w:t>
      </w:r>
      <w:r w:rsidRPr="00A35753">
        <w:rPr>
          <w:rFonts w:ascii="Times New Roman" w:hAnsi="Times New Roman" w:cs="Times New Roman"/>
          <w:sz w:val="28"/>
          <w:szCs w:val="28"/>
        </w:rPr>
        <w:t xml:space="preserve">, установленные </w:t>
      </w:r>
      <w:hyperlink r:id="rId17" w:history="1">
        <w:r w:rsidRPr="00A35753">
          <w:rPr>
            <w:rFonts w:ascii="Times New Roman" w:hAnsi="Times New Roman" w:cs="Times New Roman"/>
            <w:color w:val="0000FF"/>
            <w:sz w:val="28"/>
            <w:szCs w:val="28"/>
          </w:rPr>
          <w:t>пунктом 7.1</w:t>
        </w:r>
      </w:hyperlink>
      <w:r w:rsidRPr="00A35753">
        <w:rPr>
          <w:rFonts w:ascii="Times New Roman" w:hAnsi="Times New Roman" w:cs="Times New Roman"/>
          <w:sz w:val="28"/>
          <w:szCs w:val="28"/>
        </w:rPr>
        <w:t xml:space="preserve"> </w:t>
      </w:r>
      <w:r w:rsidR="008927F7">
        <w:rPr>
          <w:rFonts w:ascii="Times New Roman" w:hAnsi="Times New Roman" w:cs="Times New Roman"/>
          <w:sz w:val="28"/>
          <w:szCs w:val="28"/>
        </w:rPr>
        <w:t xml:space="preserve">раздела 7 настоящего </w:t>
      </w:r>
      <w:r w:rsidRPr="00A35753">
        <w:rPr>
          <w:rFonts w:ascii="Times New Roman" w:hAnsi="Times New Roman" w:cs="Times New Roman"/>
          <w:sz w:val="28"/>
          <w:szCs w:val="28"/>
        </w:rPr>
        <w:t>Порядка;</w:t>
      </w:r>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r w:rsidRPr="00A35753">
        <w:rPr>
          <w:rFonts w:ascii="Times New Roman" w:hAnsi="Times New Roman" w:cs="Times New Roman"/>
          <w:sz w:val="28"/>
          <w:szCs w:val="28"/>
        </w:rPr>
        <w:t xml:space="preserve">подавшие две и более заявки на участие в </w:t>
      </w:r>
      <w:r w:rsidR="00EB08DA" w:rsidRPr="00A35753">
        <w:rPr>
          <w:rFonts w:ascii="Times New Roman" w:hAnsi="Times New Roman" w:cs="Times New Roman"/>
          <w:sz w:val="28"/>
          <w:szCs w:val="28"/>
        </w:rPr>
        <w:t xml:space="preserve">конкурсе </w:t>
      </w:r>
      <w:r w:rsidRPr="00A35753">
        <w:rPr>
          <w:rFonts w:ascii="Times New Roman" w:hAnsi="Times New Roman" w:cs="Times New Roman"/>
          <w:sz w:val="28"/>
          <w:szCs w:val="28"/>
        </w:rPr>
        <w:t>(</w:t>
      </w:r>
      <w:hyperlink r:id="rId18" w:history="1">
        <w:r w:rsidRPr="00A35753">
          <w:rPr>
            <w:rFonts w:ascii="Times New Roman" w:hAnsi="Times New Roman" w:cs="Times New Roman"/>
            <w:color w:val="0000FF"/>
            <w:sz w:val="28"/>
            <w:szCs w:val="28"/>
          </w:rPr>
          <w:t>пункт 7.3</w:t>
        </w:r>
      </w:hyperlink>
      <w:r w:rsidRPr="00A35753">
        <w:rPr>
          <w:rFonts w:ascii="Times New Roman" w:hAnsi="Times New Roman" w:cs="Times New Roman"/>
          <w:sz w:val="28"/>
          <w:szCs w:val="28"/>
        </w:rPr>
        <w:t xml:space="preserve"> </w:t>
      </w:r>
      <w:r w:rsidR="008927F7">
        <w:rPr>
          <w:rFonts w:ascii="Times New Roman" w:hAnsi="Times New Roman" w:cs="Times New Roman"/>
          <w:sz w:val="28"/>
          <w:szCs w:val="28"/>
        </w:rPr>
        <w:t xml:space="preserve">раздела 7 настоящего </w:t>
      </w:r>
      <w:r w:rsidRPr="00A35753">
        <w:rPr>
          <w:rFonts w:ascii="Times New Roman" w:hAnsi="Times New Roman" w:cs="Times New Roman"/>
          <w:sz w:val="28"/>
          <w:szCs w:val="28"/>
        </w:rPr>
        <w:t>Порядка);</w:t>
      </w:r>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35753">
        <w:rPr>
          <w:rFonts w:ascii="Times New Roman" w:hAnsi="Times New Roman" w:cs="Times New Roman"/>
          <w:sz w:val="28"/>
          <w:szCs w:val="28"/>
        </w:rPr>
        <w:t>предоставившие</w:t>
      </w:r>
      <w:proofErr w:type="gramEnd"/>
      <w:r w:rsidRPr="00A35753">
        <w:rPr>
          <w:rFonts w:ascii="Times New Roman" w:hAnsi="Times New Roman" w:cs="Times New Roman"/>
          <w:sz w:val="28"/>
          <w:szCs w:val="28"/>
        </w:rPr>
        <w:t xml:space="preserve"> неполный перечень сведений и документов, предусмотренных </w:t>
      </w:r>
      <w:hyperlink r:id="rId19" w:history="1">
        <w:r w:rsidRPr="00A35753">
          <w:rPr>
            <w:rFonts w:ascii="Times New Roman" w:hAnsi="Times New Roman" w:cs="Times New Roman"/>
            <w:color w:val="0000FF"/>
            <w:sz w:val="28"/>
            <w:szCs w:val="28"/>
          </w:rPr>
          <w:t>пунктом 7.4</w:t>
        </w:r>
      </w:hyperlink>
      <w:r w:rsidRPr="00A35753">
        <w:rPr>
          <w:rFonts w:ascii="Times New Roman" w:hAnsi="Times New Roman" w:cs="Times New Roman"/>
          <w:sz w:val="28"/>
          <w:szCs w:val="28"/>
        </w:rPr>
        <w:t xml:space="preserve"> </w:t>
      </w:r>
      <w:r w:rsidR="008927F7">
        <w:rPr>
          <w:rFonts w:ascii="Times New Roman" w:hAnsi="Times New Roman" w:cs="Times New Roman"/>
          <w:sz w:val="28"/>
          <w:szCs w:val="28"/>
        </w:rPr>
        <w:t xml:space="preserve">раздела 7 настоящего </w:t>
      </w:r>
      <w:r w:rsidRPr="00A35753">
        <w:rPr>
          <w:rFonts w:ascii="Times New Roman" w:hAnsi="Times New Roman" w:cs="Times New Roman"/>
          <w:sz w:val="28"/>
          <w:szCs w:val="28"/>
        </w:rPr>
        <w:t>Порядка;</w:t>
      </w:r>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r w:rsidRPr="00A35753">
        <w:rPr>
          <w:rFonts w:ascii="Times New Roman" w:hAnsi="Times New Roman" w:cs="Times New Roman"/>
          <w:sz w:val="28"/>
          <w:szCs w:val="28"/>
        </w:rPr>
        <w:t>предоставившие информацию не по установленным формам и/или нечитаемые копии документов</w:t>
      </w:r>
      <w:r w:rsidRPr="00A35753">
        <w:rPr>
          <w:rFonts w:ascii="Times New Roman" w:hAnsi="Times New Roman" w:cs="Times New Roman"/>
          <w:b/>
          <w:sz w:val="28"/>
          <w:szCs w:val="28"/>
        </w:rPr>
        <w:t>.</w:t>
      </w:r>
      <w:r w:rsidRPr="00A35753">
        <w:rPr>
          <w:rFonts w:ascii="Times New Roman" w:hAnsi="Times New Roman" w:cs="Times New Roman"/>
          <w:sz w:val="28"/>
          <w:szCs w:val="28"/>
        </w:rPr>
        <w:t xml:space="preserve"> </w:t>
      </w:r>
    </w:p>
    <w:p w:rsidR="009B69BA" w:rsidRPr="00A35753" w:rsidRDefault="009B69BA" w:rsidP="009B69B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35753">
        <w:rPr>
          <w:rFonts w:ascii="Times New Roman" w:hAnsi="Times New Roman" w:cs="Times New Roman"/>
          <w:sz w:val="28"/>
          <w:szCs w:val="28"/>
        </w:rPr>
        <w:t xml:space="preserve">Отстранение Претендента от участия в </w:t>
      </w:r>
      <w:r w:rsidR="00EB08DA" w:rsidRPr="00A35753">
        <w:rPr>
          <w:rFonts w:ascii="Times New Roman" w:hAnsi="Times New Roman" w:cs="Times New Roman"/>
          <w:sz w:val="28"/>
          <w:szCs w:val="28"/>
        </w:rPr>
        <w:t xml:space="preserve">конкурсе </w:t>
      </w:r>
      <w:r w:rsidRPr="00A35753">
        <w:rPr>
          <w:rFonts w:ascii="Times New Roman" w:hAnsi="Times New Roman" w:cs="Times New Roman"/>
          <w:sz w:val="28"/>
          <w:szCs w:val="28"/>
        </w:rPr>
        <w:t xml:space="preserve">или отказ от заключения договора с победителем </w:t>
      </w:r>
      <w:r w:rsidR="00EB08DA" w:rsidRPr="00A35753">
        <w:rPr>
          <w:rFonts w:ascii="Times New Roman" w:hAnsi="Times New Roman" w:cs="Times New Roman"/>
          <w:sz w:val="28"/>
          <w:szCs w:val="28"/>
        </w:rPr>
        <w:t xml:space="preserve">конкурса </w:t>
      </w:r>
      <w:r w:rsidRPr="00A35753">
        <w:rPr>
          <w:rFonts w:ascii="Times New Roman" w:hAnsi="Times New Roman" w:cs="Times New Roman"/>
          <w:sz w:val="28"/>
          <w:szCs w:val="28"/>
        </w:rPr>
        <w:t xml:space="preserve">осуществляется на любой стадии конкурсных процедур до заключения </w:t>
      </w:r>
      <w:r w:rsidR="00AE7E9F">
        <w:rPr>
          <w:rFonts w:ascii="Times New Roman" w:hAnsi="Times New Roman" w:cs="Times New Roman"/>
          <w:sz w:val="28"/>
          <w:szCs w:val="28"/>
        </w:rPr>
        <w:t>соглашения</w:t>
      </w:r>
      <w:r w:rsidRPr="00A35753">
        <w:rPr>
          <w:rFonts w:ascii="Times New Roman" w:hAnsi="Times New Roman" w:cs="Times New Roman"/>
          <w:sz w:val="28"/>
          <w:szCs w:val="28"/>
        </w:rPr>
        <w:t xml:space="preserve">, если Организатор </w:t>
      </w:r>
      <w:r w:rsidR="00DB6BF6">
        <w:rPr>
          <w:rFonts w:ascii="Times New Roman" w:hAnsi="Times New Roman" w:cs="Times New Roman"/>
          <w:sz w:val="28"/>
          <w:szCs w:val="28"/>
        </w:rPr>
        <w:t xml:space="preserve">конкурса </w:t>
      </w:r>
      <w:r w:rsidRPr="00A35753">
        <w:rPr>
          <w:rFonts w:ascii="Times New Roman" w:hAnsi="Times New Roman" w:cs="Times New Roman"/>
          <w:sz w:val="28"/>
          <w:szCs w:val="28"/>
        </w:rPr>
        <w:t xml:space="preserve">или конкурсная комиссия обнаружит, что Претендент не соответствует требованиям, указанным в </w:t>
      </w:r>
      <w:hyperlink r:id="rId20" w:history="1">
        <w:r w:rsidR="007100D8">
          <w:rPr>
            <w:rFonts w:ascii="Times New Roman" w:hAnsi="Times New Roman" w:cs="Times New Roman"/>
            <w:sz w:val="28"/>
            <w:szCs w:val="28"/>
          </w:rPr>
          <w:t>разделе</w:t>
        </w:r>
      </w:hyperlink>
      <w:r w:rsidR="007100D8">
        <w:rPr>
          <w:rFonts w:ascii="Times New Roman" w:hAnsi="Times New Roman" w:cs="Times New Roman"/>
          <w:sz w:val="28"/>
          <w:szCs w:val="28"/>
        </w:rPr>
        <w:t xml:space="preserve"> настоящего</w:t>
      </w:r>
      <w:r w:rsidRPr="00A35753">
        <w:rPr>
          <w:rFonts w:ascii="Times New Roman" w:hAnsi="Times New Roman" w:cs="Times New Roman"/>
          <w:sz w:val="28"/>
          <w:szCs w:val="28"/>
        </w:rPr>
        <w:t xml:space="preserve"> 4 Порядка, или предоставил недостоверную информацию в отношении своего соответствия указанным требованиям.</w:t>
      </w:r>
      <w:proofErr w:type="gramEnd"/>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 xml:space="preserve">. Вскрытие конвертов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 xml:space="preserve">.1. Конкурсная комиссия вскрывает конверты с заявками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при наступлении срока, указанного в извещении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Конверты с заявками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вскрываются публично. Вскрытие всех поступивших конвертов с заявками на участие в </w:t>
      </w:r>
      <w:r w:rsidR="00EB08DA">
        <w:rPr>
          <w:rFonts w:ascii="Times New Roman" w:hAnsi="Times New Roman" w:cs="Times New Roman"/>
          <w:sz w:val="28"/>
          <w:szCs w:val="28"/>
        </w:rPr>
        <w:t xml:space="preserve">конкурсе </w:t>
      </w:r>
      <w:r w:rsidR="001E55A6">
        <w:rPr>
          <w:rFonts w:ascii="Times New Roman" w:hAnsi="Times New Roman" w:cs="Times New Roman"/>
          <w:sz w:val="28"/>
          <w:szCs w:val="28"/>
        </w:rPr>
        <w:t>осуществляется в один день.</w:t>
      </w:r>
    </w:p>
    <w:p w:rsidR="00660F4A"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 xml:space="preserve">.2. Претенденты (их уполномоченные представители) вправе присутствовать при вскрытии конвертов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 xml:space="preserve">. Уполномоченные представители Претендентов предоставляют документ, подтверждающий полномочия лица на осуществление действий от имени Претендента (доверенность), и документ, удостоверяющий его личность. </w:t>
      </w:r>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 xml:space="preserve">.3. Сведения </w:t>
      </w:r>
      <w:proofErr w:type="gramStart"/>
      <w:r w:rsidR="001E55A6">
        <w:rPr>
          <w:rFonts w:ascii="Times New Roman" w:hAnsi="Times New Roman" w:cs="Times New Roman"/>
          <w:sz w:val="28"/>
          <w:szCs w:val="28"/>
        </w:rPr>
        <w:t xml:space="preserve">обо всех присутствующих при вскрытии конвертов с заявками на участие в </w:t>
      </w:r>
      <w:r w:rsidR="00EB08DA">
        <w:rPr>
          <w:rFonts w:ascii="Times New Roman" w:hAnsi="Times New Roman" w:cs="Times New Roman"/>
          <w:sz w:val="28"/>
          <w:szCs w:val="28"/>
        </w:rPr>
        <w:t>конкурсе</w:t>
      </w:r>
      <w:proofErr w:type="gramEnd"/>
      <w:r w:rsidR="00EB08DA">
        <w:rPr>
          <w:rFonts w:ascii="Times New Roman" w:hAnsi="Times New Roman" w:cs="Times New Roman"/>
          <w:sz w:val="28"/>
          <w:szCs w:val="28"/>
        </w:rPr>
        <w:t xml:space="preserve"> </w:t>
      </w:r>
      <w:r w:rsidR="001E55A6">
        <w:rPr>
          <w:rFonts w:ascii="Times New Roman" w:hAnsi="Times New Roman" w:cs="Times New Roman"/>
          <w:sz w:val="28"/>
          <w:szCs w:val="28"/>
        </w:rPr>
        <w:t xml:space="preserve">представителях Претендентов отражаются в протоколе вскрытия конвертов с заявками на участие в </w:t>
      </w:r>
      <w:r w:rsidR="00EB08DA">
        <w:rPr>
          <w:rFonts w:ascii="Times New Roman" w:hAnsi="Times New Roman" w:cs="Times New Roman"/>
          <w:sz w:val="28"/>
          <w:szCs w:val="28"/>
        </w:rPr>
        <w:t>конкурсе</w:t>
      </w:r>
      <w:r w:rsidR="001E55A6">
        <w:rPr>
          <w:rFonts w:ascii="Times New Roman" w:hAnsi="Times New Roman" w:cs="Times New Roman"/>
          <w:sz w:val="28"/>
          <w:szCs w:val="28"/>
        </w:rPr>
        <w:t>.</w:t>
      </w:r>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 xml:space="preserve">.4. </w:t>
      </w:r>
      <w:proofErr w:type="gramStart"/>
      <w:r w:rsidR="001E55A6">
        <w:rPr>
          <w:rFonts w:ascii="Times New Roman" w:hAnsi="Times New Roman" w:cs="Times New Roman"/>
          <w:sz w:val="28"/>
          <w:szCs w:val="28"/>
        </w:rPr>
        <w:t xml:space="preserve">В день вскрытия конвертов с заявками на участие в </w:t>
      </w:r>
      <w:r w:rsidR="00EB08DA">
        <w:rPr>
          <w:rFonts w:ascii="Times New Roman" w:hAnsi="Times New Roman" w:cs="Times New Roman"/>
          <w:sz w:val="28"/>
          <w:szCs w:val="28"/>
        </w:rPr>
        <w:t>конкурсе</w:t>
      </w:r>
      <w:r w:rsidR="007100D8">
        <w:rPr>
          <w:rFonts w:ascii="Times New Roman" w:hAnsi="Times New Roman" w:cs="Times New Roman"/>
          <w:sz w:val="28"/>
          <w:szCs w:val="28"/>
        </w:rPr>
        <w:t>,</w:t>
      </w:r>
      <w:r w:rsidR="00EB08DA">
        <w:rPr>
          <w:rFonts w:ascii="Times New Roman" w:hAnsi="Times New Roman" w:cs="Times New Roman"/>
          <w:sz w:val="28"/>
          <w:szCs w:val="28"/>
        </w:rPr>
        <w:t xml:space="preserve"> </w:t>
      </w:r>
      <w:r w:rsidR="001E55A6">
        <w:rPr>
          <w:rFonts w:ascii="Times New Roman" w:hAnsi="Times New Roman" w:cs="Times New Roman"/>
          <w:sz w:val="28"/>
          <w:szCs w:val="28"/>
        </w:rPr>
        <w:t xml:space="preserve">непосредственно перед вскрытием конвертов, но не раньше времени, указанного в извещении о проведении </w:t>
      </w:r>
      <w:r w:rsidR="00EB08DA">
        <w:rPr>
          <w:rFonts w:ascii="Times New Roman" w:hAnsi="Times New Roman" w:cs="Times New Roman"/>
          <w:sz w:val="28"/>
          <w:szCs w:val="28"/>
        </w:rPr>
        <w:t>конкурса</w:t>
      </w:r>
      <w:r w:rsidR="001E55A6">
        <w:rPr>
          <w:rFonts w:ascii="Times New Roman" w:hAnsi="Times New Roman" w:cs="Times New Roman"/>
          <w:sz w:val="28"/>
          <w:szCs w:val="28"/>
        </w:rPr>
        <w:t xml:space="preserve">, конкурсная комиссия обязана объявить присутствующим при вскрытии таких конвертов Претендентам о возможности подать заявки на участие в </w:t>
      </w:r>
      <w:r w:rsidR="008927F7">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или изменить поданные заявки на участие в </w:t>
      </w:r>
      <w:r w:rsidR="008927F7">
        <w:rPr>
          <w:rFonts w:ascii="Times New Roman" w:hAnsi="Times New Roman" w:cs="Times New Roman"/>
          <w:sz w:val="28"/>
          <w:szCs w:val="28"/>
        </w:rPr>
        <w:t xml:space="preserve">конкурсе </w:t>
      </w:r>
      <w:r w:rsidR="001E55A6">
        <w:rPr>
          <w:rFonts w:ascii="Times New Roman" w:hAnsi="Times New Roman" w:cs="Times New Roman"/>
          <w:sz w:val="28"/>
          <w:szCs w:val="28"/>
        </w:rPr>
        <w:t>до вскрытия конвертов с заявками.</w:t>
      </w:r>
      <w:proofErr w:type="gramEnd"/>
      <w:r w:rsidR="001E55A6">
        <w:rPr>
          <w:rFonts w:ascii="Times New Roman" w:hAnsi="Times New Roman" w:cs="Times New Roman"/>
          <w:sz w:val="28"/>
          <w:szCs w:val="28"/>
        </w:rPr>
        <w:t xml:space="preserve"> При этом конкурсная комиссия объявляет последствия подачи двух и более заявок на участие в </w:t>
      </w:r>
      <w:r w:rsidR="008927F7">
        <w:rPr>
          <w:rFonts w:ascii="Times New Roman" w:hAnsi="Times New Roman" w:cs="Times New Roman"/>
          <w:sz w:val="28"/>
          <w:szCs w:val="28"/>
        </w:rPr>
        <w:t xml:space="preserve">конкурсе </w:t>
      </w:r>
      <w:r w:rsidR="001E55A6">
        <w:rPr>
          <w:rFonts w:ascii="Times New Roman" w:hAnsi="Times New Roman" w:cs="Times New Roman"/>
          <w:sz w:val="28"/>
          <w:szCs w:val="28"/>
        </w:rPr>
        <w:t>одним Претендентом.</w:t>
      </w:r>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 xml:space="preserve">.5. Конкурсной комиссией вскрываются конверты с заявками на участие в </w:t>
      </w:r>
      <w:r w:rsidR="008927F7">
        <w:rPr>
          <w:rFonts w:ascii="Times New Roman" w:hAnsi="Times New Roman" w:cs="Times New Roman"/>
          <w:sz w:val="28"/>
          <w:szCs w:val="28"/>
        </w:rPr>
        <w:t>конкурсе</w:t>
      </w:r>
      <w:r w:rsidR="001E55A6">
        <w:rPr>
          <w:rFonts w:ascii="Times New Roman" w:hAnsi="Times New Roman" w:cs="Times New Roman"/>
          <w:sz w:val="28"/>
          <w:szCs w:val="28"/>
        </w:rPr>
        <w:t xml:space="preserve">, если такие конверты и заявки поступили Организатору </w:t>
      </w:r>
      <w:r w:rsidR="008927F7">
        <w:rPr>
          <w:rFonts w:ascii="Times New Roman" w:hAnsi="Times New Roman" w:cs="Times New Roman"/>
          <w:sz w:val="28"/>
          <w:szCs w:val="28"/>
        </w:rPr>
        <w:t xml:space="preserve">конкурса </w:t>
      </w:r>
      <w:r w:rsidR="001E55A6">
        <w:rPr>
          <w:rFonts w:ascii="Times New Roman" w:hAnsi="Times New Roman" w:cs="Times New Roman"/>
          <w:sz w:val="28"/>
          <w:szCs w:val="28"/>
        </w:rPr>
        <w:t>до начала процедуры вскрытия конвертов.</w:t>
      </w:r>
    </w:p>
    <w:p w:rsidR="007100D8" w:rsidRDefault="009B69BA" w:rsidP="00710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w:t>
      </w:r>
      <w:r w:rsidR="007100D8">
        <w:rPr>
          <w:rFonts w:ascii="Times New Roman" w:hAnsi="Times New Roman" w:cs="Times New Roman"/>
          <w:sz w:val="28"/>
          <w:szCs w:val="28"/>
        </w:rPr>
        <w:t>6</w:t>
      </w:r>
      <w:r w:rsidR="001E55A6">
        <w:rPr>
          <w:rFonts w:ascii="Times New Roman" w:hAnsi="Times New Roman" w:cs="Times New Roman"/>
          <w:sz w:val="28"/>
          <w:szCs w:val="28"/>
        </w:rPr>
        <w:t xml:space="preserve">. Наименование (для юридического лица), фамилия, имя, отчество (при наличии) (для физического лица), </w:t>
      </w:r>
      <w:proofErr w:type="gramStart"/>
      <w:r w:rsidR="001E55A6">
        <w:rPr>
          <w:rFonts w:ascii="Times New Roman" w:hAnsi="Times New Roman" w:cs="Times New Roman"/>
          <w:sz w:val="28"/>
          <w:szCs w:val="28"/>
        </w:rPr>
        <w:t>конверт</w:t>
      </w:r>
      <w:proofErr w:type="gramEnd"/>
      <w:r w:rsidR="001E55A6">
        <w:rPr>
          <w:rFonts w:ascii="Times New Roman" w:hAnsi="Times New Roman" w:cs="Times New Roman"/>
          <w:sz w:val="28"/>
          <w:szCs w:val="28"/>
        </w:rPr>
        <w:t xml:space="preserve"> с заявкой которого вскрывается, наличие заявки, сведений и документов, предусмотренных </w:t>
      </w:r>
      <w:hyperlink w:anchor="Par17" w:history="1">
        <w:r w:rsidR="001E55A6" w:rsidRPr="003E245B">
          <w:rPr>
            <w:rFonts w:ascii="Times New Roman" w:hAnsi="Times New Roman" w:cs="Times New Roman"/>
            <w:color w:val="0000FF"/>
            <w:sz w:val="28"/>
            <w:szCs w:val="28"/>
          </w:rPr>
          <w:t xml:space="preserve">пунктом </w:t>
        </w:r>
        <w:r w:rsidR="003E245B" w:rsidRPr="003E245B">
          <w:rPr>
            <w:rFonts w:ascii="Times New Roman" w:hAnsi="Times New Roman" w:cs="Times New Roman"/>
            <w:color w:val="0000FF"/>
            <w:sz w:val="28"/>
            <w:szCs w:val="28"/>
          </w:rPr>
          <w:t>7</w:t>
        </w:r>
        <w:r w:rsidR="001E55A6" w:rsidRPr="003E245B">
          <w:rPr>
            <w:rFonts w:ascii="Times New Roman" w:hAnsi="Times New Roman" w:cs="Times New Roman"/>
            <w:color w:val="0000FF"/>
            <w:sz w:val="28"/>
            <w:szCs w:val="28"/>
          </w:rPr>
          <w:t>.4</w:t>
        </w:r>
      </w:hyperlink>
      <w:r w:rsidR="001E55A6">
        <w:rPr>
          <w:rFonts w:ascii="Times New Roman" w:hAnsi="Times New Roman" w:cs="Times New Roman"/>
          <w:sz w:val="28"/>
          <w:szCs w:val="28"/>
        </w:rPr>
        <w:t xml:space="preserve"> </w:t>
      </w:r>
      <w:r w:rsidR="007100D8">
        <w:rPr>
          <w:rFonts w:ascii="Times New Roman" w:hAnsi="Times New Roman" w:cs="Times New Roman"/>
          <w:sz w:val="28"/>
          <w:szCs w:val="28"/>
        </w:rPr>
        <w:t xml:space="preserve">раздела 7 настоящего </w:t>
      </w:r>
      <w:r w:rsidR="001E55A6">
        <w:rPr>
          <w:rFonts w:ascii="Times New Roman" w:hAnsi="Times New Roman" w:cs="Times New Roman"/>
          <w:sz w:val="28"/>
          <w:szCs w:val="28"/>
        </w:rPr>
        <w:t>Порядка, объявляются при вскрытии конвертов и вносятся</w:t>
      </w:r>
      <w:r w:rsidR="007100D8">
        <w:rPr>
          <w:rFonts w:ascii="Times New Roman" w:hAnsi="Times New Roman" w:cs="Times New Roman"/>
          <w:sz w:val="28"/>
          <w:szCs w:val="28"/>
        </w:rPr>
        <w:t xml:space="preserve"> в протокол вскрытия конвертов.</w:t>
      </w:r>
    </w:p>
    <w:p w:rsidR="001E55A6" w:rsidRDefault="009B69BA" w:rsidP="00710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2</w:t>
      </w:r>
      <w:r w:rsidR="001E55A6">
        <w:rPr>
          <w:rFonts w:ascii="Times New Roman" w:hAnsi="Times New Roman" w:cs="Times New Roman"/>
          <w:sz w:val="28"/>
          <w:szCs w:val="28"/>
        </w:rPr>
        <w:t>.</w:t>
      </w:r>
      <w:r w:rsidR="007100D8">
        <w:rPr>
          <w:rFonts w:ascii="Times New Roman" w:hAnsi="Times New Roman" w:cs="Times New Roman"/>
          <w:sz w:val="28"/>
          <w:szCs w:val="28"/>
        </w:rPr>
        <w:t>7</w:t>
      </w:r>
      <w:r w:rsidR="001E55A6">
        <w:rPr>
          <w:rFonts w:ascii="Times New Roman" w:hAnsi="Times New Roman" w:cs="Times New Roman"/>
          <w:sz w:val="28"/>
          <w:szCs w:val="28"/>
        </w:rPr>
        <w:t xml:space="preserve">. Результаты вскрытия конвертов с заявками вносятся в протокол, который после окончания вскрытия конвертов с заявками на участие в конкурсе подписывается председателем и членами конкурсной комиссии. </w:t>
      </w:r>
      <w:r w:rsidR="007100D8" w:rsidRPr="00AB7401">
        <w:rPr>
          <w:rFonts w:ascii="Times New Roman" w:hAnsi="Times New Roman" w:cs="Times New Roman"/>
          <w:sz w:val="28"/>
          <w:szCs w:val="28"/>
        </w:rPr>
        <w:t xml:space="preserve">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w:t>
      </w:r>
      <w:proofErr w:type="gramStart"/>
      <w:r w:rsidR="007100D8" w:rsidRPr="00AB7401">
        <w:rPr>
          <w:rFonts w:ascii="Times New Roman" w:hAnsi="Times New Roman" w:cs="Times New Roman"/>
          <w:sz w:val="28"/>
          <w:szCs w:val="28"/>
        </w:rPr>
        <w:t>несостоявшимся</w:t>
      </w:r>
      <w:proofErr w:type="gramEnd"/>
      <w:r w:rsidR="007100D8" w:rsidRPr="00AB7401">
        <w:rPr>
          <w:rFonts w:ascii="Times New Roman" w:hAnsi="Times New Roman" w:cs="Times New Roman"/>
          <w:sz w:val="28"/>
          <w:szCs w:val="28"/>
        </w:rPr>
        <w:t>.</w:t>
      </w:r>
      <w:r w:rsidR="007100D8">
        <w:rPr>
          <w:rFonts w:ascii="Times New Roman" w:hAnsi="Times New Roman" w:cs="Times New Roman"/>
          <w:sz w:val="28"/>
          <w:szCs w:val="28"/>
        </w:rPr>
        <w:t xml:space="preserve"> </w:t>
      </w:r>
      <w:r w:rsidR="001E55A6">
        <w:rPr>
          <w:rFonts w:ascii="Times New Roman" w:hAnsi="Times New Roman" w:cs="Times New Roman"/>
          <w:sz w:val="28"/>
          <w:szCs w:val="28"/>
        </w:rPr>
        <w:t>Копия протокола размещается на официальном сайте Организатора конкурса в течение двух дней.</w:t>
      </w:r>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sidR="007100D8">
        <w:rPr>
          <w:rFonts w:ascii="Times New Roman" w:hAnsi="Times New Roman" w:cs="Times New Roman"/>
          <w:sz w:val="28"/>
          <w:szCs w:val="28"/>
        </w:rPr>
        <w:t>3</w:t>
      </w:r>
      <w:r w:rsidR="001E55A6">
        <w:rPr>
          <w:rFonts w:ascii="Times New Roman" w:hAnsi="Times New Roman" w:cs="Times New Roman"/>
          <w:sz w:val="28"/>
          <w:szCs w:val="28"/>
        </w:rPr>
        <w:t>. Рассмотрение поступивших заявок.</w:t>
      </w:r>
    </w:p>
    <w:p w:rsidR="000C4F55" w:rsidRDefault="009B69BA"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3</w:t>
      </w:r>
      <w:r w:rsidR="003E6F84">
        <w:rPr>
          <w:rFonts w:ascii="Times New Roman" w:hAnsi="Times New Roman" w:cs="Times New Roman"/>
          <w:sz w:val="28"/>
          <w:szCs w:val="28"/>
        </w:rPr>
        <w:t xml:space="preserve">.1. Конкурсная комиссия </w:t>
      </w:r>
      <w:r w:rsidR="003E6F84" w:rsidRPr="003E6F84">
        <w:rPr>
          <w:rFonts w:ascii="Times New Roman" w:hAnsi="Times New Roman" w:cs="Times New Roman"/>
          <w:sz w:val="28"/>
          <w:szCs w:val="28"/>
        </w:rPr>
        <w:t xml:space="preserve">проводит рассмотрение и оценку заявок на участие в конкурсе в установленном </w:t>
      </w:r>
      <w:r w:rsidR="007100D8" w:rsidRPr="003E6F84">
        <w:rPr>
          <w:rFonts w:ascii="Times New Roman" w:hAnsi="Times New Roman" w:cs="Times New Roman"/>
          <w:sz w:val="28"/>
          <w:szCs w:val="28"/>
        </w:rPr>
        <w:t xml:space="preserve">конкурсной </w:t>
      </w:r>
      <w:r w:rsidR="003E6F84" w:rsidRPr="003E6F84">
        <w:rPr>
          <w:rFonts w:ascii="Times New Roman" w:hAnsi="Times New Roman" w:cs="Times New Roman"/>
          <w:sz w:val="28"/>
          <w:szCs w:val="28"/>
        </w:rPr>
        <w:t>документацией порядке</w:t>
      </w:r>
      <w:r w:rsidR="000C4F55">
        <w:rPr>
          <w:rFonts w:ascii="Times New Roman" w:hAnsi="Times New Roman" w:cs="Times New Roman"/>
          <w:sz w:val="28"/>
          <w:szCs w:val="28"/>
        </w:rPr>
        <w:t>, не более двадцати дней.</w:t>
      </w:r>
    </w:p>
    <w:p w:rsidR="000C4F55" w:rsidRDefault="009B69BA" w:rsidP="000C4F55">
      <w:pPr>
        <w:autoSpaceDE w:val="0"/>
        <w:autoSpaceDN w:val="0"/>
        <w:adjustRightInd w:val="0"/>
        <w:spacing w:after="0" w:line="240" w:lineRule="auto"/>
        <w:ind w:firstLine="709"/>
        <w:jc w:val="both"/>
        <w:rPr>
          <w:rFonts w:ascii="Times New Roman" w:hAnsi="Times New Roman" w:cs="Times New Roman"/>
          <w:sz w:val="28"/>
          <w:szCs w:val="28"/>
        </w:rPr>
      </w:pPr>
      <w:r w:rsidRPr="003E245B">
        <w:rPr>
          <w:rFonts w:ascii="Times New Roman" w:hAnsi="Times New Roman" w:cs="Times New Roman"/>
          <w:sz w:val="28"/>
          <w:szCs w:val="28"/>
        </w:rPr>
        <w:t>8</w:t>
      </w:r>
      <w:r w:rsidR="000C4F55" w:rsidRPr="003E245B">
        <w:rPr>
          <w:rFonts w:ascii="Times New Roman" w:hAnsi="Times New Roman" w:cs="Times New Roman"/>
          <w:sz w:val="28"/>
          <w:szCs w:val="28"/>
        </w:rPr>
        <w:t>.</w:t>
      </w:r>
      <w:r w:rsidRPr="003E245B">
        <w:rPr>
          <w:rFonts w:ascii="Times New Roman" w:hAnsi="Times New Roman" w:cs="Times New Roman"/>
          <w:sz w:val="28"/>
          <w:szCs w:val="28"/>
        </w:rPr>
        <w:t>3</w:t>
      </w:r>
      <w:r w:rsidR="000C4F55" w:rsidRPr="003E245B">
        <w:rPr>
          <w:rFonts w:ascii="Times New Roman" w:hAnsi="Times New Roman" w:cs="Times New Roman"/>
          <w:sz w:val="28"/>
          <w:szCs w:val="28"/>
        </w:rPr>
        <w:t xml:space="preserve">.2. </w:t>
      </w:r>
      <w:r w:rsidR="007100D8">
        <w:rPr>
          <w:rFonts w:ascii="Times New Roman" w:hAnsi="Times New Roman" w:cs="Times New Roman"/>
          <w:sz w:val="28"/>
          <w:szCs w:val="28"/>
        </w:rPr>
        <w:t>С целью определения соответствия Претендента требованиям, установленным разделом 4 настоящего Порядка и конкурсной документацией</w:t>
      </w:r>
      <w:r w:rsidR="00B740DD">
        <w:rPr>
          <w:rFonts w:ascii="Times New Roman" w:hAnsi="Times New Roman" w:cs="Times New Roman"/>
          <w:sz w:val="28"/>
          <w:szCs w:val="28"/>
        </w:rPr>
        <w:t>,</w:t>
      </w:r>
      <w:r w:rsidR="007100D8">
        <w:rPr>
          <w:rFonts w:ascii="Times New Roman" w:hAnsi="Times New Roman" w:cs="Times New Roman"/>
          <w:sz w:val="28"/>
          <w:szCs w:val="28"/>
        </w:rPr>
        <w:t xml:space="preserve"> </w:t>
      </w:r>
      <w:r w:rsidR="000C4F55" w:rsidRPr="003E245B">
        <w:rPr>
          <w:rFonts w:ascii="Times New Roman" w:hAnsi="Times New Roman" w:cs="Times New Roman"/>
          <w:sz w:val="28"/>
          <w:szCs w:val="28"/>
        </w:rPr>
        <w:t>Организатор конкурса самостоятельно получает</w:t>
      </w:r>
      <w:r w:rsidR="007100D8">
        <w:rPr>
          <w:rFonts w:ascii="Times New Roman" w:hAnsi="Times New Roman" w:cs="Times New Roman"/>
          <w:sz w:val="28"/>
          <w:szCs w:val="28"/>
        </w:rPr>
        <w:t xml:space="preserve"> следующую информацию в отношении Претендентов</w:t>
      </w:r>
      <w:r w:rsidR="000C4F55" w:rsidRPr="003E245B">
        <w:rPr>
          <w:rFonts w:ascii="Times New Roman" w:hAnsi="Times New Roman" w:cs="Times New Roman"/>
          <w:sz w:val="28"/>
          <w:szCs w:val="28"/>
        </w:rPr>
        <w:t>:</w:t>
      </w:r>
    </w:p>
    <w:p w:rsidR="000C4F55" w:rsidRDefault="007100D8"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000C4F55">
        <w:rPr>
          <w:rFonts w:ascii="Times New Roman" w:hAnsi="Times New Roman" w:cs="Times New Roman"/>
          <w:sz w:val="28"/>
          <w:szCs w:val="28"/>
        </w:rPr>
        <w:t xml:space="preserve">территориального органа Фонда социального страхования Российской Федерации </w:t>
      </w:r>
      <w:r>
        <w:rPr>
          <w:rFonts w:ascii="Times New Roman" w:hAnsi="Times New Roman" w:cs="Times New Roman"/>
          <w:sz w:val="28"/>
          <w:szCs w:val="28"/>
        </w:rPr>
        <w:t xml:space="preserve">о состоянии расчетов </w:t>
      </w:r>
      <w:r w:rsidR="000C4F55">
        <w:rPr>
          <w:rFonts w:ascii="Times New Roman" w:hAnsi="Times New Roman" w:cs="Times New Roman"/>
          <w:sz w:val="28"/>
          <w:szCs w:val="28"/>
        </w:rPr>
        <w:t xml:space="preserve">по страховым взносам на обязательное социальное страхование, пеням, штрафам и иным финансовым санкциям по состоянию на </w:t>
      </w:r>
      <w:r>
        <w:rPr>
          <w:rFonts w:ascii="Times New Roman" w:hAnsi="Times New Roman" w:cs="Times New Roman"/>
          <w:sz w:val="28"/>
          <w:szCs w:val="28"/>
        </w:rPr>
        <w:t>день подачи заявки на участие в конкурсе</w:t>
      </w:r>
      <w:r w:rsidR="000C4F55">
        <w:rPr>
          <w:rFonts w:ascii="Times New Roman" w:hAnsi="Times New Roman" w:cs="Times New Roman"/>
          <w:sz w:val="28"/>
          <w:szCs w:val="28"/>
        </w:rPr>
        <w:t>;</w:t>
      </w:r>
    </w:p>
    <w:p w:rsidR="000C4F55" w:rsidRDefault="007100D8"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000C4F55">
        <w:rPr>
          <w:rFonts w:ascii="Times New Roman" w:hAnsi="Times New Roman" w:cs="Times New Roman"/>
          <w:sz w:val="28"/>
          <w:szCs w:val="28"/>
        </w:rPr>
        <w:t>департамента муниципального имущества Администрации муниципального образования "Город Архангельск" по арендной плате за земельные участки, находящиеся в собственности муниципального образования "Город Архангельск", и арендной плате за муниципальное имущество</w:t>
      </w:r>
      <w:r>
        <w:rPr>
          <w:rFonts w:ascii="Times New Roman" w:hAnsi="Times New Roman" w:cs="Times New Roman"/>
          <w:sz w:val="28"/>
          <w:szCs w:val="28"/>
        </w:rPr>
        <w:t xml:space="preserve"> (при наличии соответствующих договоров аренды)</w:t>
      </w:r>
      <w:r w:rsidR="000C4F55">
        <w:rPr>
          <w:rFonts w:ascii="Times New Roman" w:hAnsi="Times New Roman" w:cs="Times New Roman"/>
          <w:sz w:val="28"/>
          <w:szCs w:val="28"/>
        </w:rPr>
        <w:t xml:space="preserve">; </w:t>
      </w:r>
    </w:p>
    <w:p w:rsidR="000C4F55" w:rsidRDefault="007100D8"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w:t>
      </w:r>
      <w:r w:rsidR="000C4F55">
        <w:rPr>
          <w:rFonts w:ascii="Times New Roman" w:hAnsi="Times New Roman" w:cs="Times New Roman"/>
          <w:sz w:val="28"/>
          <w:szCs w:val="28"/>
        </w:rPr>
        <w:t xml:space="preserve"> министерства имущественных отношений Архангельской области по арендной плате за земельные участки, государственная собственность на которые не разграничена, расположенные на территории муниципального образования "Город Архангельск"</w:t>
      </w:r>
      <w:r>
        <w:rPr>
          <w:rFonts w:ascii="Times New Roman" w:hAnsi="Times New Roman" w:cs="Times New Roman"/>
          <w:sz w:val="28"/>
          <w:szCs w:val="28"/>
        </w:rPr>
        <w:t xml:space="preserve"> (при наличии соответствующих договоров аренды)</w:t>
      </w:r>
      <w:r w:rsidR="000C4F55">
        <w:rPr>
          <w:rFonts w:ascii="Times New Roman" w:hAnsi="Times New Roman" w:cs="Times New Roman"/>
          <w:sz w:val="28"/>
          <w:szCs w:val="28"/>
        </w:rPr>
        <w:t>;</w:t>
      </w:r>
    </w:p>
    <w:p w:rsidR="000C4F55" w:rsidRDefault="007100D8"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w:t>
      </w:r>
      <w:r w:rsidR="000C4F55">
        <w:rPr>
          <w:rFonts w:ascii="Times New Roman" w:hAnsi="Times New Roman" w:cs="Times New Roman"/>
          <w:sz w:val="28"/>
          <w:szCs w:val="28"/>
        </w:rPr>
        <w:t xml:space="preserve"> с официального специализированного ресурса в информационно-телекоммуникационной сети "Интернет" (kad.arbitr.ru) "Картотека арбитражных дел" для установления отсутствия факта нахождения Претендента в процессе реорганизации, ликвидации, банкротства, а также факта ограничений на осуществление хозяйственной деятельности;</w:t>
      </w:r>
    </w:p>
    <w:p w:rsidR="000C4F55" w:rsidRDefault="007100D8"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000C4F55">
        <w:rPr>
          <w:rFonts w:ascii="Times New Roman" w:hAnsi="Times New Roman" w:cs="Times New Roman"/>
          <w:sz w:val="28"/>
          <w:szCs w:val="28"/>
        </w:rPr>
        <w:t xml:space="preserve">с официального специализированного ресурса в информационно-телекоммуникационной сети "Интернет" (http://fssprus.ru/iss/Ip) </w:t>
      </w:r>
      <w:r w:rsidR="000C4F55">
        <w:rPr>
          <w:rFonts w:ascii="Times New Roman" w:hAnsi="Times New Roman" w:cs="Times New Roman"/>
          <w:sz w:val="28"/>
          <w:szCs w:val="28"/>
        </w:rPr>
        <w:lastRenderedPageBreak/>
        <w:t>"Банк данных исполнительных производств" для установления факта наличия или отсутствия сведений о неоконченных исполнительных производствах в отношении Претендента;</w:t>
      </w:r>
    </w:p>
    <w:p w:rsidR="000C4F55" w:rsidRDefault="007100D8"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w:t>
      </w:r>
      <w:r w:rsidR="000C4F55">
        <w:rPr>
          <w:rFonts w:ascii="Times New Roman" w:hAnsi="Times New Roman" w:cs="Times New Roman"/>
          <w:sz w:val="28"/>
          <w:szCs w:val="28"/>
        </w:rPr>
        <w:t xml:space="preserve"> об отсутствии информации о </w:t>
      </w:r>
      <w:proofErr w:type="gramStart"/>
      <w:r w:rsidR="000C4F55">
        <w:rPr>
          <w:rFonts w:ascii="Times New Roman" w:hAnsi="Times New Roman" w:cs="Times New Roman"/>
          <w:sz w:val="28"/>
          <w:szCs w:val="28"/>
        </w:rPr>
        <w:t>Претенденте</w:t>
      </w:r>
      <w:proofErr w:type="gramEnd"/>
      <w:r w:rsidR="000C4F55">
        <w:rPr>
          <w:rFonts w:ascii="Times New Roman" w:hAnsi="Times New Roman" w:cs="Times New Roman"/>
          <w:sz w:val="28"/>
          <w:szCs w:val="28"/>
        </w:rPr>
        <w:t xml:space="preserve"> в Реестре недобросовестных поставщиков предусмотренном </w:t>
      </w:r>
      <w:r w:rsidR="000C4F55" w:rsidRPr="007100D8">
        <w:rPr>
          <w:rFonts w:ascii="Times New Roman" w:hAnsi="Times New Roman" w:cs="Times New Roman"/>
          <w:sz w:val="28"/>
          <w:szCs w:val="28"/>
        </w:rPr>
        <w:t>статьей 5</w:t>
      </w:r>
      <w:r w:rsidR="000C4F55">
        <w:rPr>
          <w:rFonts w:ascii="Times New Roman" w:hAnsi="Times New Roman" w:cs="Times New Roman"/>
          <w:sz w:val="28"/>
          <w:szCs w:val="28"/>
        </w:rPr>
        <w:t xml:space="preserve"> Федерального закона от 18.07.2011 № 223-ФЗ "О закупках товаров, работ, услуг отдельными видами юридических лиц" и/или в предусмотренном Федеральным </w:t>
      </w:r>
      <w:r w:rsidR="000C4F55" w:rsidRPr="007100D8">
        <w:rPr>
          <w:rFonts w:ascii="Times New Roman" w:hAnsi="Times New Roman" w:cs="Times New Roman"/>
          <w:sz w:val="28"/>
          <w:szCs w:val="28"/>
        </w:rPr>
        <w:t>законом</w:t>
      </w:r>
      <w:r w:rsidR="000C4F55">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w:t>
      </w:r>
    </w:p>
    <w:p w:rsidR="003E6F84" w:rsidRPr="00195257" w:rsidRDefault="009B69BA"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195257">
        <w:rPr>
          <w:rFonts w:ascii="Times New Roman" w:hAnsi="Times New Roman" w:cs="Times New Roman"/>
          <w:sz w:val="28"/>
          <w:szCs w:val="28"/>
        </w:rPr>
        <w:t>.</w:t>
      </w:r>
      <w:r>
        <w:rPr>
          <w:rFonts w:ascii="Times New Roman" w:hAnsi="Times New Roman" w:cs="Times New Roman"/>
          <w:sz w:val="28"/>
          <w:szCs w:val="28"/>
        </w:rPr>
        <w:t>3</w:t>
      </w:r>
      <w:r w:rsidR="003E6F84" w:rsidRPr="00195257">
        <w:rPr>
          <w:rFonts w:ascii="Times New Roman" w:hAnsi="Times New Roman" w:cs="Times New Roman"/>
          <w:sz w:val="28"/>
          <w:szCs w:val="28"/>
        </w:rPr>
        <w:t xml:space="preserve">.3. При </w:t>
      </w:r>
      <w:r w:rsidR="00951374">
        <w:rPr>
          <w:rFonts w:ascii="Times New Roman" w:hAnsi="Times New Roman" w:cs="Times New Roman"/>
          <w:sz w:val="28"/>
          <w:szCs w:val="28"/>
        </w:rPr>
        <w:t>рассмотрении</w:t>
      </w:r>
      <w:r w:rsidR="003E6F84" w:rsidRPr="00195257">
        <w:rPr>
          <w:rFonts w:ascii="Times New Roman" w:hAnsi="Times New Roman" w:cs="Times New Roman"/>
          <w:sz w:val="28"/>
          <w:szCs w:val="28"/>
        </w:rPr>
        <w:t xml:space="preserve"> заявок на участие в конкурсе Конкурсной комиссией определяется:</w:t>
      </w:r>
    </w:p>
    <w:p w:rsidR="003E6F84" w:rsidRPr="000C4F55"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0C4F55">
        <w:rPr>
          <w:rFonts w:ascii="Times New Roman" w:hAnsi="Times New Roman" w:cs="Times New Roman"/>
          <w:sz w:val="28"/>
          <w:szCs w:val="28"/>
        </w:rPr>
        <w:t xml:space="preserve">соответствие заявки на участие в конкурсе требованиям, содержащимся в </w:t>
      </w:r>
      <w:r w:rsidR="00951374" w:rsidRPr="000C4F55">
        <w:rPr>
          <w:rFonts w:ascii="Times New Roman" w:hAnsi="Times New Roman" w:cs="Times New Roman"/>
          <w:sz w:val="28"/>
          <w:szCs w:val="28"/>
        </w:rPr>
        <w:t xml:space="preserve">конкурсной </w:t>
      </w:r>
      <w:r w:rsidRPr="000C4F55">
        <w:rPr>
          <w:rFonts w:ascii="Times New Roman" w:hAnsi="Times New Roman" w:cs="Times New Roman"/>
          <w:sz w:val="28"/>
          <w:szCs w:val="28"/>
        </w:rPr>
        <w:t>документации. При этом комиссия вправе потребовать от заявителя разъяснения положений представленной им заявки на участие в конкурсе;</w:t>
      </w:r>
    </w:p>
    <w:p w:rsidR="003E6F84" w:rsidRPr="000C4F55"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0C4F55">
        <w:rPr>
          <w:rFonts w:ascii="Times New Roman" w:hAnsi="Times New Roman" w:cs="Times New Roman"/>
          <w:sz w:val="28"/>
          <w:szCs w:val="28"/>
        </w:rPr>
        <w:t xml:space="preserve">соответствие </w:t>
      </w:r>
      <w:r w:rsidR="003E245B">
        <w:rPr>
          <w:rFonts w:ascii="Times New Roman" w:hAnsi="Times New Roman" w:cs="Times New Roman"/>
          <w:sz w:val="28"/>
          <w:szCs w:val="28"/>
        </w:rPr>
        <w:t>Претендента</w:t>
      </w:r>
      <w:r w:rsidRPr="000C4F55">
        <w:rPr>
          <w:rFonts w:ascii="Times New Roman" w:hAnsi="Times New Roman" w:cs="Times New Roman"/>
          <w:sz w:val="28"/>
          <w:szCs w:val="28"/>
        </w:rPr>
        <w:t xml:space="preserve"> требованиям к </w:t>
      </w:r>
      <w:r w:rsidR="00D77761" w:rsidRPr="000C4F55">
        <w:rPr>
          <w:rFonts w:ascii="Times New Roman" w:hAnsi="Times New Roman" w:cs="Times New Roman"/>
          <w:sz w:val="28"/>
          <w:szCs w:val="28"/>
        </w:rPr>
        <w:t>Претендентам</w:t>
      </w:r>
      <w:r w:rsidRPr="000C4F55">
        <w:rPr>
          <w:rFonts w:ascii="Times New Roman" w:hAnsi="Times New Roman" w:cs="Times New Roman"/>
          <w:sz w:val="28"/>
          <w:szCs w:val="28"/>
        </w:rPr>
        <w:t xml:space="preserve">, установленным </w:t>
      </w:r>
      <w:r w:rsidR="00951374" w:rsidRPr="000C4F55">
        <w:rPr>
          <w:rFonts w:ascii="Times New Roman" w:hAnsi="Times New Roman" w:cs="Times New Roman"/>
          <w:sz w:val="28"/>
          <w:szCs w:val="28"/>
        </w:rPr>
        <w:t xml:space="preserve">конкурсной </w:t>
      </w:r>
      <w:r w:rsidRPr="000C4F55">
        <w:rPr>
          <w:rFonts w:ascii="Times New Roman" w:hAnsi="Times New Roman" w:cs="Times New Roman"/>
          <w:sz w:val="28"/>
          <w:szCs w:val="28"/>
        </w:rPr>
        <w:t xml:space="preserve">документацией. При этом Конкурсная комиссия вправе потребовать от </w:t>
      </w:r>
      <w:r w:rsidR="003E245B">
        <w:rPr>
          <w:rFonts w:ascii="Times New Roman" w:hAnsi="Times New Roman" w:cs="Times New Roman"/>
          <w:sz w:val="28"/>
          <w:szCs w:val="28"/>
        </w:rPr>
        <w:t>Претендента</w:t>
      </w:r>
      <w:r w:rsidRPr="000C4F55">
        <w:rPr>
          <w:rFonts w:ascii="Times New Roman" w:hAnsi="Times New Roman" w:cs="Times New Roman"/>
          <w:sz w:val="28"/>
          <w:szCs w:val="28"/>
        </w:rPr>
        <w:t xml:space="preserve"> разъяснения положений представленных им документов и материалов, подтверждающих его соответствие указанным требованиям;</w:t>
      </w:r>
    </w:p>
    <w:p w:rsidR="003E6F84" w:rsidRPr="000C4F55"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0C4F55">
        <w:rPr>
          <w:rFonts w:ascii="Times New Roman" w:hAnsi="Times New Roman" w:cs="Times New Roman"/>
          <w:sz w:val="28"/>
          <w:szCs w:val="28"/>
        </w:rPr>
        <w:t>соответствие предложений по критериям конкурса, содержащимся в заявке</w:t>
      </w:r>
      <w:r w:rsidR="00951374">
        <w:rPr>
          <w:rFonts w:ascii="Times New Roman" w:hAnsi="Times New Roman" w:cs="Times New Roman"/>
          <w:sz w:val="28"/>
          <w:szCs w:val="28"/>
        </w:rPr>
        <w:t xml:space="preserve"> на участие в конкурсе</w:t>
      </w:r>
      <w:r w:rsidRPr="000C4F55">
        <w:rPr>
          <w:rFonts w:ascii="Times New Roman" w:hAnsi="Times New Roman" w:cs="Times New Roman"/>
          <w:sz w:val="28"/>
          <w:szCs w:val="28"/>
        </w:rPr>
        <w:t>, требованиям, установленным конкурсной документацией;</w:t>
      </w:r>
    </w:p>
    <w:p w:rsidR="003E6F84"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0C4F55">
        <w:rPr>
          <w:rFonts w:ascii="Times New Roman" w:hAnsi="Times New Roman" w:cs="Times New Roman"/>
          <w:sz w:val="28"/>
          <w:szCs w:val="28"/>
        </w:rPr>
        <w:t xml:space="preserve">достоверность представленных </w:t>
      </w:r>
      <w:r w:rsidR="00D77761" w:rsidRPr="000C4F55">
        <w:rPr>
          <w:rFonts w:ascii="Times New Roman" w:hAnsi="Times New Roman" w:cs="Times New Roman"/>
          <w:sz w:val="28"/>
          <w:szCs w:val="28"/>
        </w:rPr>
        <w:t>Претендентом</w:t>
      </w:r>
      <w:r w:rsidRPr="000C4F55">
        <w:rPr>
          <w:rFonts w:ascii="Times New Roman" w:hAnsi="Times New Roman" w:cs="Times New Roman"/>
          <w:sz w:val="28"/>
          <w:szCs w:val="28"/>
        </w:rPr>
        <w:t xml:space="preserve"> документов и материалов,  подтверждающих соответствие предложений </w:t>
      </w:r>
      <w:r w:rsidR="00D77761" w:rsidRPr="000C4F55">
        <w:rPr>
          <w:rFonts w:ascii="Times New Roman" w:hAnsi="Times New Roman" w:cs="Times New Roman"/>
          <w:sz w:val="28"/>
          <w:szCs w:val="28"/>
        </w:rPr>
        <w:t>Претендент</w:t>
      </w:r>
      <w:r w:rsidR="00951374">
        <w:rPr>
          <w:rFonts w:ascii="Times New Roman" w:hAnsi="Times New Roman" w:cs="Times New Roman"/>
          <w:sz w:val="28"/>
          <w:szCs w:val="28"/>
        </w:rPr>
        <w:t>а</w:t>
      </w:r>
      <w:r w:rsidRPr="000C4F55">
        <w:rPr>
          <w:rFonts w:ascii="Times New Roman" w:hAnsi="Times New Roman" w:cs="Times New Roman"/>
          <w:sz w:val="28"/>
          <w:szCs w:val="28"/>
        </w:rPr>
        <w:t xml:space="preserve"> критериям </w:t>
      </w:r>
      <w:r w:rsidR="00951374">
        <w:rPr>
          <w:rFonts w:ascii="Times New Roman" w:hAnsi="Times New Roman" w:cs="Times New Roman"/>
          <w:sz w:val="28"/>
          <w:szCs w:val="28"/>
        </w:rPr>
        <w:t>оценки заявок на участие в конкурсе</w:t>
      </w:r>
      <w:r w:rsidRPr="000C4F55">
        <w:rPr>
          <w:rFonts w:ascii="Times New Roman" w:hAnsi="Times New Roman" w:cs="Times New Roman"/>
          <w:sz w:val="28"/>
          <w:szCs w:val="28"/>
        </w:rPr>
        <w:t>.</w:t>
      </w:r>
    </w:p>
    <w:p w:rsidR="003E6F84" w:rsidRP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3E6F84">
        <w:rPr>
          <w:rFonts w:ascii="Times New Roman" w:hAnsi="Times New Roman" w:cs="Times New Roman"/>
          <w:sz w:val="28"/>
          <w:szCs w:val="28"/>
        </w:rPr>
        <w:t>.</w:t>
      </w:r>
      <w:r>
        <w:rPr>
          <w:rFonts w:ascii="Times New Roman" w:hAnsi="Times New Roman" w:cs="Times New Roman"/>
          <w:sz w:val="28"/>
          <w:szCs w:val="28"/>
        </w:rPr>
        <w:t>3</w:t>
      </w:r>
      <w:r w:rsidR="003E6F84" w:rsidRPr="003E6F84">
        <w:rPr>
          <w:rFonts w:ascii="Times New Roman" w:hAnsi="Times New Roman" w:cs="Times New Roman"/>
          <w:sz w:val="28"/>
          <w:szCs w:val="28"/>
        </w:rPr>
        <w:t>.</w:t>
      </w:r>
      <w:r w:rsidR="003E6F84">
        <w:rPr>
          <w:rFonts w:ascii="Times New Roman" w:hAnsi="Times New Roman" w:cs="Times New Roman"/>
          <w:sz w:val="28"/>
          <w:szCs w:val="28"/>
        </w:rPr>
        <w:t>4.</w:t>
      </w:r>
      <w:r w:rsidR="003E6F84" w:rsidRPr="003E6F84">
        <w:rPr>
          <w:rFonts w:ascii="Times New Roman" w:hAnsi="Times New Roman" w:cs="Times New Roman"/>
          <w:sz w:val="28"/>
          <w:szCs w:val="28"/>
        </w:rPr>
        <w:t xml:space="preserve"> Заявка на участие в конкурсе признается надлежащей, если она соответствует требованиям конкурсной документации, а </w:t>
      </w:r>
      <w:r w:rsidR="00D75CFB">
        <w:rPr>
          <w:rFonts w:ascii="Times New Roman" w:hAnsi="Times New Roman" w:cs="Times New Roman"/>
          <w:sz w:val="28"/>
          <w:szCs w:val="28"/>
        </w:rPr>
        <w:t>Претендент</w:t>
      </w:r>
      <w:r w:rsidR="003E6F84" w:rsidRPr="003E6F84">
        <w:rPr>
          <w:rFonts w:ascii="Times New Roman" w:hAnsi="Times New Roman" w:cs="Times New Roman"/>
          <w:sz w:val="28"/>
          <w:szCs w:val="28"/>
        </w:rPr>
        <w:t xml:space="preserve">, подавший такую заявку, соответствует требованиям, которые предъявляются к </w:t>
      </w:r>
      <w:r w:rsidR="00D75CFB">
        <w:rPr>
          <w:rFonts w:ascii="Times New Roman" w:hAnsi="Times New Roman" w:cs="Times New Roman"/>
          <w:sz w:val="28"/>
          <w:szCs w:val="28"/>
        </w:rPr>
        <w:t>Претенденту</w:t>
      </w:r>
      <w:r w:rsidR="003E6F84" w:rsidRPr="003E6F84">
        <w:rPr>
          <w:rFonts w:ascii="Times New Roman" w:hAnsi="Times New Roman" w:cs="Times New Roman"/>
          <w:sz w:val="28"/>
          <w:szCs w:val="28"/>
        </w:rPr>
        <w:t xml:space="preserve"> и указаны в конкурсной документации.</w:t>
      </w:r>
    </w:p>
    <w:p w:rsidR="003E6F84" w:rsidRP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3</w:t>
      </w:r>
      <w:r w:rsidR="003E6F84">
        <w:rPr>
          <w:rFonts w:ascii="Times New Roman" w:hAnsi="Times New Roman" w:cs="Times New Roman"/>
          <w:sz w:val="28"/>
          <w:szCs w:val="28"/>
        </w:rPr>
        <w:t>.5.</w:t>
      </w:r>
      <w:r w:rsidR="003E6F84" w:rsidRPr="003E6F84">
        <w:rPr>
          <w:rFonts w:ascii="Times New Roman" w:hAnsi="Times New Roman" w:cs="Times New Roman"/>
          <w:sz w:val="28"/>
          <w:szCs w:val="28"/>
        </w:rPr>
        <w:t xml:space="preserve"> Конкурсная комиссия отклоняет заявку на участие в конкурсе, если </w:t>
      </w:r>
      <w:r w:rsidR="00D75CFB">
        <w:rPr>
          <w:rFonts w:ascii="Times New Roman" w:hAnsi="Times New Roman" w:cs="Times New Roman"/>
          <w:sz w:val="28"/>
          <w:szCs w:val="28"/>
        </w:rPr>
        <w:t>Претендент</w:t>
      </w:r>
      <w:r w:rsidR="003E6F84" w:rsidRPr="003E6F84">
        <w:rPr>
          <w:rFonts w:ascii="Times New Roman" w:hAnsi="Times New Roman" w:cs="Times New Roman"/>
          <w:sz w:val="28"/>
          <w:szCs w:val="28"/>
        </w:rPr>
        <w:t xml:space="preserve">, подавший ее, не соответствует требованиям к </w:t>
      </w:r>
      <w:r w:rsidR="00D75CFB">
        <w:rPr>
          <w:rFonts w:ascii="Times New Roman" w:hAnsi="Times New Roman" w:cs="Times New Roman"/>
          <w:sz w:val="28"/>
          <w:szCs w:val="28"/>
        </w:rPr>
        <w:t>Претенденту</w:t>
      </w:r>
      <w:r w:rsidR="003E6F84" w:rsidRPr="003E6F84">
        <w:rPr>
          <w:rFonts w:ascii="Times New Roman" w:hAnsi="Times New Roman" w:cs="Times New Roman"/>
          <w:sz w:val="28"/>
          <w:szCs w:val="28"/>
        </w:rPr>
        <w:t>, указанным в конкурсной документации, или такая заявка признана не соответствующей требованиям, указанным в конкурсной документации.</w:t>
      </w:r>
    </w:p>
    <w:p w:rsid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3</w:t>
      </w:r>
      <w:r w:rsidR="003E6F84">
        <w:rPr>
          <w:rFonts w:ascii="Times New Roman" w:hAnsi="Times New Roman" w:cs="Times New Roman"/>
          <w:sz w:val="28"/>
          <w:szCs w:val="28"/>
        </w:rPr>
        <w:t>.6.</w:t>
      </w:r>
      <w:r w:rsidR="003E6F84" w:rsidRPr="003E6F84">
        <w:rPr>
          <w:rFonts w:ascii="Times New Roman" w:hAnsi="Times New Roman" w:cs="Times New Roman"/>
          <w:sz w:val="28"/>
          <w:szCs w:val="28"/>
        </w:rPr>
        <w:t xml:space="preserve"> В случае установления недостоверности информации, содержащейся в документах, представленных </w:t>
      </w:r>
      <w:r w:rsidR="00D75CFB">
        <w:rPr>
          <w:rFonts w:ascii="Times New Roman" w:hAnsi="Times New Roman" w:cs="Times New Roman"/>
          <w:sz w:val="28"/>
          <w:szCs w:val="28"/>
        </w:rPr>
        <w:t>Претендентом</w:t>
      </w:r>
      <w:r w:rsidR="003E6F84" w:rsidRPr="003E6F84">
        <w:rPr>
          <w:rFonts w:ascii="Times New Roman" w:hAnsi="Times New Roman" w:cs="Times New Roman"/>
          <w:sz w:val="28"/>
          <w:szCs w:val="28"/>
        </w:rPr>
        <w:t xml:space="preserve">, конкурсная комиссия обязана отстранить такого </w:t>
      </w:r>
      <w:r w:rsidR="00D75CFB">
        <w:rPr>
          <w:rFonts w:ascii="Times New Roman" w:hAnsi="Times New Roman" w:cs="Times New Roman"/>
          <w:sz w:val="28"/>
          <w:szCs w:val="28"/>
        </w:rPr>
        <w:t>Претендента</w:t>
      </w:r>
      <w:r w:rsidR="003E6F84" w:rsidRPr="003E6F84">
        <w:rPr>
          <w:rFonts w:ascii="Times New Roman" w:hAnsi="Times New Roman" w:cs="Times New Roman"/>
          <w:sz w:val="28"/>
          <w:szCs w:val="28"/>
        </w:rPr>
        <w:t xml:space="preserve"> от участия в конкурсе на любом этапе его проведения.</w:t>
      </w:r>
    </w:p>
    <w:p w:rsidR="007100D8" w:rsidRDefault="009B69BA" w:rsidP="009513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3</w:t>
      </w:r>
      <w:r w:rsidR="003E6F84">
        <w:rPr>
          <w:rFonts w:ascii="Times New Roman" w:hAnsi="Times New Roman" w:cs="Times New Roman"/>
          <w:sz w:val="28"/>
          <w:szCs w:val="28"/>
        </w:rPr>
        <w:t>.7.</w:t>
      </w:r>
      <w:r w:rsidR="003E6F84" w:rsidRPr="003E6F84">
        <w:rPr>
          <w:rFonts w:ascii="Times New Roman" w:hAnsi="Times New Roman" w:cs="Times New Roman"/>
          <w:sz w:val="28"/>
          <w:szCs w:val="28"/>
        </w:rPr>
        <w:t xml:space="preserve"> Результаты рассмотрения заявок на участие в конкурсе фиксируются в протоколе рассмотрения и оценки заявок на участие в конкурсе.</w:t>
      </w:r>
      <w:r w:rsidR="007100D8">
        <w:rPr>
          <w:rFonts w:ascii="Times New Roman" w:hAnsi="Times New Roman" w:cs="Times New Roman"/>
          <w:sz w:val="28"/>
          <w:szCs w:val="28"/>
        </w:rPr>
        <w:t xml:space="preserve">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w:t>
      </w:r>
      <w:r w:rsidR="007100D8">
        <w:rPr>
          <w:rFonts w:ascii="Times New Roman" w:hAnsi="Times New Roman" w:cs="Times New Roman"/>
          <w:sz w:val="28"/>
          <w:szCs w:val="28"/>
        </w:rPr>
        <w:lastRenderedPageBreak/>
        <w:t>признается несостоявшимся. Копия протокола размещается на официальном сайте Организатора конкурса в течение двух дней.</w:t>
      </w:r>
    </w:p>
    <w:p w:rsid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4</w:t>
      </w:r>
      <w:r w:rsidR="003E6F84">
        <w:rPr>
          <w:rFonts w:ascii="Times New Roman" w:hAnsi="Times New Roman" w:cs="Times New Roman"/>
          <w:sz w:val="28"/>
          <w:szCs w:val="28"/>
        </w:rPr>
        <w:t>. Оценка заявок на участие в конкурсе.</w:t>
      </w:r>
    </w:p>
    <w:p w:rsidR="003E6F84" w:rsidRP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4</w:t>
      </w:r>
      <w:r w:rsidR="003E6F84">
        <w:rPr>
          <w:rFonts w:ascii="Times New Roman" w:hAnsi="Times New Roman" w:cs="Times New Roman"/>
          <w:sz w:val="28"/>
          <w:szCs w:val="28"/>
        </w:rPr>
        <w:t>.1.</w:t>
      </w:r>
      <w:r w:rsidR="003E6F84" w:rsidRPr="003E6F84">
        <w:rPr>
          <w:rFonts w:ascii="Times New Roman" w:hAnsi="Times New Roman" w:cs="Times New Roman"/>
          <w:sz w:val="28"/>
          <w:szCs w:val="28"/>
        </w:rPr>
        <w:t xml:space="preserve"> Конкурсная комиссия осуществляет оценку заявок на участие в конкурсе, которые не были отклонены, в целях ранжирования </w:t>
      </w:r>
      <w:r w:rsidR="00D75CFB">
        <w:rPr>
          <w:rFonts w:ascii="Times New Roman" w:hAnsi="Times New Roman" w:cs="Times New Roman"/>
          <w:sz w:val="28"/>
          <w:szCs w:val="28"/>
        </w:rPr>
        <w:t>Претендентов</w:t>
      </w:r>
      <w:r w:rsidR="003E6F84" w:rsidRPr="003E6F84">
        <w:rPr>
          <w:rFonts w:ascii="Times New Roman" w:hAnsi="Times New Roman" w:cs="Times New Roman"/>
          <w:sz w:val="28"/>
          <w:szCs w:val="28"/>
        </w:rPr>
        <w:t xml:space="preserve"> на основе критериев</w:t>
      </w:r>
      <w:r w:rsidR="00951374" w:rsidRPr="00951374">
        <w:rPr>
          <w:rFonts w:ascii="Times New Roman" w:hAnsi="Times New Roman" w:cs="Times New Roman"/>
          <w:sz w:val="28"/>
          <w:szCs w:val="28"/>
        </w:rPr>
        <w:t xml:space="preserve"> </w:t>
      </w:r>
      <w:r w:rsidR="00951374">
        <w:rPr>
          <w:rFonts w:ascii="Times New Roman" w:hAnsi="Times New Roman" w:cs="Times New Roman"/>
          <w:sz w:val="28"/>
          <w:szCs w:val="28"/>
        </w:rPr>
        <w:t>оценки заявок на участие в конкурсе</w:t>
      </w:r>
      <w:r w:rsidR="003E6F84" w:rsidRPr="003E6F84">
        <w:rPr>
          <w:rFonts w:ascii="Times New Roman" w:hAnsi="Times New Roman" w:cs="Times New Roman"/>
          <w:sz w:val="28"/>
          <w:szCs w:val="28"/>
        </w:rPr>
        <w:t>, указанных в конкурсной документации.</w:t>
      </w:r>
    </w:p>
    <w:p w:rsidR="003E6F84" w:rsidRP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Pr>
          <w:rFonts w:ascii="Times New Roman" w:hAnsi="Times New Roman" w:cs="Times New Roman"/>
          <w:sz w:val="28"/>
          <w:szCs w:val="28"/>
        </w:rPr>
        <w:t>.</w:t>
      </w:r>
      <w:r>
        <w:rPr>
          <w:rFonts w:ascii="Times New Roman" w:hAnsi="Times New Roman" w:cs="Times New Roman"/>
          <w:sz w:val="28"/>
          <w:szCs w:val="28"/>
        </w:rPr>
        <w:t>4</w:t>
      </w:r>
      <w:r w:rsidR="003E6F84">
        <w:rPr>
          <w:rFonts w:ascii="Times New Roman" w:hAnsi="Times New Roman" w:cs="Times New Roman"/>
          <w:sz w:val="28"/>
          <w:szCs w:val="28"/>
        </w:rPr>
        <w:t>.2.</w:t>
      </w:r>
      <w:r w:rsidR="003E6F84" w:rsidRPr="003E6F84">
        <w:rPr>
          <w:rFonts w:ascii="Times New Roman" w:hAnsi="Times New Roman" w:cs="Times New Roman"/>
          <w:sz w:val="28"/>
          <w:szCs w:val="28"/>
        </w:rPr>
        <w:t xml:space="preserve"> На основании результатов оценки заявок на участие в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Соглашения. Заявке на участие в конкурсе, в которой содержатся лучшие условия исполнения Соглашения, присваивается первый номер. В случае, если в нескольких заявках на участие в конкурсе содержатся одинаковые условия исполнения Соглашения,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.3. Оценка заявок в соответствии с критериями конкурса производится по балльной системе с учетом показателей, которые суммируются, в результате определяется итоговая величина.</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.4. Содержащиеся в заявках на участие в конкурсе условия оцениваются Комиссией путем сравнения результатов суммирования итоговой величины.</w:t>
      </w:r>
    </w:p>
    <w:p w:rsidR="003E6F84" w:rsidRPr="008E459C" w:rsidRDefault="009B69BA" w:rsidP="002A7D7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.5. Оценка заявок по критерию «Размер процента от выручки по реализации и пополнению </w:t>
      </w:r>
      <w:r w:rsidR="002A7D75" w:rsidRPr="008E459C">
        <w:rPr>
          <w:rFonts w:ascii="Times New Roman" w:hAnsi="Times New Roman" w:cs="Times New Roman"/>
          <w:sz w:val="28"/>
          <w:szCs w:val="28"/>
        </w:rPr>
        <w:t>«</w:t>
      </w:r>
      <w:r w:rsidR="00214F27" w:rsidRPr="008E459C">
        <w:rPr>
          <w:rFonts w:ascii="Times New Roman" w:hAnsi="Times New Roman" w:cs="Times New Roman"/>
          <w:sz w:val="28"/>
          <w:szCs w:val="28"/>
        </w:rPr>
        <w:t>Единой карты горожанина</w:t>
      </w:r>
      <w:r w:rsidR="002A7D75" w:rsidRPr="008E459C">
        <w:rPr>
          <w:rFonts w:ascii="Times New Roman" w:hAnsi="Times New Roman" w:cs="Times New Roman"/>
          <w:sz w:val="28"/>
          <w:szCs w:val="28"/>
        </w:rPr>
        <w:t>»</w:t>
      </w:r>
      <w:r w:rsidR="003E6F84" w:rsidRPr="008E459C">
        <w:rPr>
          <w:rFonts w:ascii="Times New Roman" w:hAnsi="Times New Roman" w:cs="Times New Roman"/>
          <w:sz w:val="28"/>
          <w:szCs w:val="28"/>
        </w:rPr>
        <w:t xml:space="preserve">, получаемого </w:t>
      </w:r>
      <w:r w:rsidR="007E4D56" w:rsidRPr="008E459C">
        <w:rPr>
          <w:rFonts w:ascii="Times New Roman" w:hAnsi="Times New Roman" w:cs="Times New Roman"/>
          <w:sz w:val="28"/>
          <w:szCs w:val="28"/>
        </w:rPr>
        <w:t xml:space="preserve">Оператором </w:t>
      </w:r>
      <w:r w:rsidR="00843D8C" w:rsidRPr="008E459C">
        <w:rPr>
          <w:rFonts w:ascii="Times New Roman" w:hAnsi="Times New Roman" w:cs="Times New Roman"/>
          <w:sz w:val="28"/>
          <w:szCs w:val="28"/>
        </w:rPr>
        <w:t xml:space="preserve">Системы </w:t>
      </w:r>
      <w:r w:rsidR="003E6F84" w:rsidRPr="008E459C">
        <w:rPr>
          <w:rFonts w:ascii="Times New Roman" w:hAnsi="Times New Roman" w:cs="Times New Roman"/>
          <w:sz w:val="28"/>
          <w:szCs w:val="28"/>
        </w:rPr>
        <w:t>в первые два года действия Соглашения (в границах от 3,5% до 7,5 %)».</w:t>
      </w:r>
      <w:r w:rsidR="005878EC" w:rsidRPr="008E459C">
        <w:rPr>
          <w:rFonts w:ascii="Times New Roman" w:hAnsi="Times New Roman" w:cs="Times New Roman"/>
          <w:sz w:val="28"/>
          <w:szCs w:val="28"/>
        </w:rPr>
        <w:t xml:space="preserve"> </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Претендента</w:t>
      </w:r>
      <w:r w:rsidRPr="008E459C">
        <w:rPr>
          <w:rFonts w:ascii="Times New Roman" w:hAnsi="Times New Roman" w:cs="Times New Roman"/>
          <w:sz w:val="28"/>
          <w:szCs w:val="28"/>
        </w:rPr>
        <w:t xml:space="preserve"> оценивается исходя из значений, представленных в составе Заявки. Значения должны указываться в процентах с точностью до 1 знака после запятой.</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.6. Оценка заявок по критерию «Размер процента от выручки по реализации и пополнению </w:t>
      </w:r>
      <w:r w:rsidR="002A7D75" w:rsidRPr="008E459C">
        <w:rPr>
          <w:rFonts w:ascii="Times New Roman" w:hAnsi="Times New Roman" w:cs="Times New Roman"/>
          <w:sz w:val="28"/>
          <w:szCs w:val="28"/>
        </w:rPr>
        <w:t>«Единой карты горожанина»</w:t>
      </w:r>
      <w:r w:rsidR="003E6F84" w:rsidRPr="008E459C">
        <w:rPr>
          <w:rFonts w:ascii="Times New Roman" w:hAnsi="Times New Roman" w:cs="Times New Roman"/>
          <w:sz w:val="28"/>
          <w:szCs w:val="28"/>
        </w:rPr>
        <w:t xml:space="preserve">, получаемого </w:t>
      </w:r>
      <w:r w:rsidR="007E4D56" w:rsidRPr="008E459C">
        <w:rPr>
          <w:rFonts w:ascii="Times New Roman" w:hAnsi="Times New Roman" w:cs="Times New Roman"/>
          <w:sz w:val="28"/>
          <w:szCs w:val="28"/>
        </w:rPr>
        <w:t xml:space="preserve">Оператором </w:t>
      </w:r>
      <w:r w:rsidR="00843D8C" w:rsidRPr="008E459C">
        <w:rPr>
          <w:rFonts w:ascii="Times New Roman" w:hAnsi="Times New Roman" w:cs="Times New Roman"/>
          <w:sz w:val="28"/>
          <w:szCs w:val="28"/>
        </w:rPr>
        <w:t>Системы</w:t>
      </w:r>
      <w:r w:rsidR="00492CD6">
        <w:rPr>
          <w:rFonts w:ascii="Times New Roman" w:hAnsi="Times New Roman" w:cs="Times New Roman"/>
          <w:sz w:val="28"/>
          <w:szCs w:val="28"/>
        </w:rPr>
        <w:t>,</w:t>
      </w:r>
      <w:r w:rsidR="003E6F84" w:rsidRPr="008E459C">
        <w:rPr>
          <w:rFonts w:ascii="Times New Roman" w:hAnsi="Times New Roman" w:cs="Times New Roman"/>
          <w:sz w:val="28"/>
          <w:szCs w:val="28"/>
        </w:rPr>
        <w:t xml:space="preserve"> начиная с третьего года действия Соглашения (в границах от 2,0% до 6,0%)».</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а оценивается исходя из значений, представленных в составе Заявки. Значения должны указываться в процентах с точностью до 1 знака после запятой.</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.7. Оценка заявок по критерию «Размер процента от выручки за наличные денежные средства, в </w:t>
      </w:r>
      <w:r w:rsidR="00843D8C" w:rsidRPr="008E459C">
        <w:rPr>
          <w:rFonts w:ascii="Times New Roman" w:hAnsi="Times New Roman" w:cs="Times New Roman"/>
          <w:sz w:val="28"/>
          <w:szCs w:val="28"/>
        </w:rPr>
        <w:t>Системе</w:t>
      </w:r>
      <w:r w:rsidR="003E6F84" w:rsidRPr="008E459C">
        <w:rPr>
          <w:rFonts w:ascii="Times New Roman" w:hAnsi="Times New Roman" w:cs="Times New Roman"/>
          <w:sz w:val="28"/>
          <w:szCs w:val="28"/>
        </w:rPr>
        <w:t xml:space="preserve">, получаемый </w:t>
      </w:r>
      <w:r w:rsidR="007E4D56" w:rsidRPr="008E459C">
        <w:rPr>
          <w:rFonts w:ascii="Times New Roman" w:hAnsi="Times New Roman" w:cs="Times New Roman"/>
          <w:sz w:val="28"/>
          <w:szCs w:val="28"/>
        </w:rPr>
        <w:t xml:space="preserve">Оператором </w:t>
      </w:r>
      <w:r w:rsidR="00843D8C" w:rsidRPr="008E459C">
        <w:rPr>
          <w:rFonts w:ascii="Times New Roman" w:hAnsi="Times New Roman" w:cs="Times New Roman"/>
          <w:sz w:val="28"/>
          <w:szCs w:val="28"/>
        </w:rPr>
        <w:t xml:space="preserve">Системы </w:t>
      </w:r>
      <w:r w:rsidR="003E6F84" w:rsidRPr="008E459C">
        <w:rPr>
          <w:rFonts w:ascii="Times New Roman" w:hAnsi="Times New Roman" w:cs="Times New Roman"/>
          <w:sz w:val="28"/>
          <w:szCs w:val="28"/>
        </w:rPr>
        <w:t>за учет и обработку в Системе,  в первые два года действия Соглашения (в границах от 1,0 % до 3,0 %)».</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а оценивается исходя из значений, представленных в составе Заявки. Значения должны указываться в процентах с точностью до 1 знака после запятой.</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.8. Оценка заявок по критерию «Размер процента от выручки за наличные денежные средства, получаемый </w:t>
      </w:r>
      <w:r w:rsidR="007E4D56" w:rsidRPr="008E459C">
        <w:rPr>
          <w:rFonts w:ascii="Times New Roman" w:hAnsi="Times New Roman" w:cs="Times New Roman"/>
          <w:sz w:val="28"/>
          <w:szCs w:val="28"/>
        </w:rPr>
        <w:t xml:space="preserve">Оператором </w:t>
      </w:r>
      <w:r w:rsidR="00843D8C" w:rsidRPr="008E459C">
        <w:rPr>
          <w:rFonts w:ascii="Times New Roman" w:hAnsi="Times New Roman" w:cs="Times New Roman"/>
          <w:sz w:val="28"/>
          <w:szCs w:val="28"/>
        </w:rPr>
        <w:t xml:space="preserve">Системы </w:t>
      </w:r>
      <w:r w:rsidR="003E6F84" w:rsidRPr="008E459C">
        <w:rPr>
          <w:rFonts w:ascii="Times New Roman" w:hAnsi="Times New Roman" w:cs="Times New Roman"/>
          <w:sz w:val="28"/>
          <w:szCs w:val="28"/>
        </w:rPr>
        <w:t>за учет и обработку в Системе  начиная с третьего года действия Соглашения (в границах от 0,0% до 2,0%)».</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а оценивается исходя из значений, представленных в составе </w:t>
      </w:r>
      <w:r w:rsidR="006755A1">
        <w:rPr>
          <w:rFonts w:ascii="Times New Roman" w:hAnsi="Times New Roman" w:cs="Times New Roman"/>
          <w:sz w:val="28"/>
          <w:szCs w:val="28"/>
        </w:rPr>
        <w:t>з</w:t>
      </w:r>
      <w:r w:rsidRPr="008E459C">
        <w:rPr>
          <w:rFonts w:ascii="Times New Roman" w:hAnsi="Times New Roman" w:cs="Times New Roman"/>
          <w:sz w:val="28"/>
          <w:szCs w:val="28"/>
        </w:rPr>
        <w:t>аявки</w:t>
      </w:r>
      <w:r w:rsidR="006755A1">
        <w:rPr>
          <w:rFonts w:ascii="Times New Roman" w:hAnsi="Times New Roman" w:cs="Times New Roman"/>
          <w:sz w:val="28"/>
          <w:szCs w:val="28"/>
        </w:rPr>
        <w:t xml:space="preserve"> на участие в конкурсе</w:t>
      </w:r>
      <w:r w:rsidRPr="008E459C">
        <w:rPr>
          <w:rFonts w:ascii="Times New Roman" w:hAnsi="Times New Roman" w:cs="Times New Roman"/>
          <w:sz w:val="28"/>
          <w:szCs w:val="28"/>
        </w:rPr>
        <w:t>. Значения должны указываться в процентах с точностью до 1 знака после запятой.</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.9. Оценка заявок по критерию «Размещение программных компонентов </w:t>
      </w:r>
      <w:r w:rsidR="00951374" w:rsidRPr="008E459C">
        <w:rPr>
          <w:rFonts w:ascii="Times New Roman" w:hAnsi="Times New Roman" w:cs="Times New Roman"/>
          <w:sz w:val="28"/>
          <w:szCs w:val="28"/>
        </w:rPr>
        <w:t xml:space="preserve">Системы </w:t>
      </w:r>
      <w:r w:rsidR="003E6F84" w:rsidRPr="008E459C">
        <w:rPr>
          <w:rFonts w:ascii="Times New Roman" w:hAnsi="Times New Roman" w:cs="Times New Roman"/>
          <w:sz w:val="28"/>
          <w:szCs w:val="28"/>
        </w:rPr>
        <w:t>на территории муниципального образования «Город Архангельск».</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а подтверждается документами организаций, подтверждающих  размещение программных компонентов </w:t>
      </w:r>
      <w:r w:rsidR="00951374" w:rsidRPr="008E459C">
        <w:rPr>
          <w:rFonts w:ascii="Times New Roman" w:hAnsi="Times New Roman" w:cs="Times New Roman"/>
          <w:sz w:val="28"/>
          <w:szCs w:val="28"/>
        </w:rPr>
        <w:t xml:space="preserve">Системы </w:t>
      </w:r>
      <w:r w:rsidRPr="008E459C">
        <w:rPr>
          <w:rFonts w:ascii="Times New Roman" w:hAnsi="Times New Roman" w:cs="Times New Roman"/>
          <w:sz w:val="28"/>
          <w:szCs w:val="28"/>
        </w:rPr>
        <w:t xml:space="preserve">на территории муниципального образования «Город Архангельск» либо письменным обязательством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а о размещении программных компонентов системы на территории муниципального образования «Город Архангельск» по итогам установки оборудования и ввода в эксплуатацию полностью функционирующей </w:t>
      </w:r>
      <w:r w:rsidR="00951374" w:rsidRPr="008E459C">
        <w:rPr>
          <w:rFonts w:ascii="Times New Roman" w:hAnsi="Times New Roman" w:cs="Times New Roman"/>
          <w:sz w:val="28"/>
          <w:szCs w:val="28"/>
        </w:rPr>
        <w:t>Системы</w:t>
      </w:r>
      <w:r w:rsidRPr="008E459C">
        <w:rPr>
          <w:rFonts w:ascii="Times New Roman" w:hAnsi="Times New Roman" w:cs="Times New Roman"/>
          <w:sz w:val="28"/>
          <w:szCs w:val="28"/>
        </w:rPr>
        <w:t>.</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.10. Оценка заявок по критерию «Возможность приема бесконтактных банковских карт международных платежных систем и национальной платежной карты «Мир» при работе в </w:t>
      </w:r>
      <w:r w:rsidR="00951374" w:rsidRPr="008E459C">
        <w:rPr>
          <w:rFonts w:ascii="Times New Roman" w:hAnsi="Times New Roman" w:cs="Times New Roman"/>
          <w:sz w:val="28"/>
          <w:szCs w:val="28"/>
        </w:rPr>
        <w:t>Системе</w:t>
      </w:r>
      <w:r w:rsidR="003E6F84" w:rsidRPr="008E459C">
        <w:rPr>
          <w:rFonts w:ascii="Times New Roman" w:hAnsi="Times New Roman" w:cs="Times New Roman"/>
          <w:sz w:val="28"/>
          <w:szCs w:val="28"/>
        </w:rPr>
        <w:t>.</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а подтверждается документами организаций (договоры, справки, письма и т.п</w:t>
      </w:r>
      <w:r w:rsidR="00951374">
        <w:rPr>
          <w:rFonts w:ascii="Times New Roman" w:hAnsi="Times New Roman" w:cs="Times New Roman"/>
          <w:sz w:val="28"/>
          <w:szCs w:val="28"/>
        </w:rPr>
        <w:t>.</w:t>
      </w:r>
      <w:r w:rsidRPr="008E459C">
        <w:rPr>
          <w:rFonts w:ascii="Times New Roman" w:hAnsi="Times New Roman" w:cs="Times New Roman"/>
          <w:sz w:val="28"/>
          <w:szCs w:val="28"/>
        </w:rPr>
        <w:t>), подтверждающие возможности системы осуществлять бесконтактные платежи банковскими картами международных платежных систем и национальной платежной карты «</w:t>
      </w:r>
      <w:r w:rsidR="003E245B" w:rsidRPr="008E459C">
        <w:rPr>
          <w:rFonts w:ascii="Times New Roman" w:hAnsi="Times New Roman" w:cs="Times New Roman"/>
          <w:sz w:val="28"/>
          <w:szCs w:val="28"/>
        </w:rPr>
        <w:t>Мир</w:t>
      </w:r>
      <w:r w:rsidRPr="008E459C">
        <w:rPr>
          <w:rFonts w:ascii="Times New Roman" w:hAnsi="Times New Roman" w:cs="Times New Roman"/>
          <w:sz w:val="28"/>
          <w:szCs w:val="28"/>
        </w:rPr>
        <w:t>».</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.11. Оценка заявок по критерию «Возможность интеграции банковских карт с оплатой услуг в кредит».</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а подтверждается документами организаций, осуществляющих процессинг данной услуги (договоры, справки, письма и </w:t>
      </w:r>
      <w:proofErr w:type="spellStart"/>
      <w:r w:rsidRPr="008E459C">
        <w:rPr>
          <w:rFonts w:ascii="Times New Roman" w:hAnsi="Times New Roman" w:cs="Times New Roman"/>
          <w:sz w:val="28"/>
          <w:szCs w:val="28"/>
        </w:rPr>
        <w:t>т.п</w:t>
      </w:r>
      <w:proofErr w:type="spellEnd"/>
      <w:r w:rsidRPr="008E459C">
        <w:rPr>
          <w:rFonts w:ascii="Times New Roman" w:hAnsi="Times New Roman" w:cs="Times New Roman"/>
          <w:sz w:val="28"/>
          <w:szCs w:val="28"/>
        </w:rPr>
        <w:t xml:space="preserve">). </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.12. Оценка заявок по критерию «Количество банков</w:t>
      </w:r>
      <w:r w:rsidR="003D37CF" w:rsidRPr="008E459C">
        <w:rPr>
          <w:rFonts w:ascii="Times New Roman" w:hAnsi="Times New Roman" w:cs="Times New Roman"/>
          <w:sz w:val="28"/>
          <w:szCs w:val="28"/>
        </w:rPr>
        <w:t>,</w:t>
      </w:r>
      <w:r w:rsidR="003E6F84" w:rsidRPr="008E459C">
        <w:rPr>
          <w:rFonts w:ascii="Times New Roman" w:hAnsi="Times New Roman" w:cs="Times New Roman"/>
          <w:sz w:val="28"/>
          <w:szCs w:val="28"/>
        </w:rPr>
        <w:t xml:space="preserve"> </w:t>
      </w:r>
      <w:r w:rsidR="003D37CF" w:rsidRPr="008E459C">
        <w:rPr>
          <w:rFonts w:ascii="Times New Roman" w:hAnsi="Times New Roman" w:cs="Times New Roman"/>
          <w:sz w:val="28"/>
          <w:szCs w:val="28"/>
        </w:rPr>
        <w:t>осуществляющих свою деятельность на территории муниципального образования «Город Архангельск»</w:t>
      </w:r>
      <w:r w:rsidR="001632C5" w:rsidRPr="008E459C">
        <w:rPr>
          <w:rFonts w:ascii="Times New Roman" w:hAnsi="Times New Roman" w:cs="Times New Roman"/>
          <w:sz w:val="28"/>
          <w:szCs w:val="28"/>
        </w:rPr>
        <w:t>,</w:t>
      </w:r>
      <w:r w:rsidR="003D37CF" w:rsidRPr="008E459C">
        <w:rPr>
          <w:rFonts w:ascii="Times New Roman" w:hAnsi="Times New Roman" w:cs="Times New Roman"/>
          <w:sz w:val="28"/>
          <w:szCs w:val="28"/>
        </w:rPr>
        <w:t xml:space="preserve"> </w:t>
      </w:r>
      <w:r w:rsidR="003E6F84" w:rsidRPr="008E459C">
        <w:rPr>
          <w:rFonts w:ascii="Times New Roman" w:hAnsi="Times New Roman" w:cs="Times New Roman"/>
          <w:sz w:val="28"/>
          <w:szCs w:val="28"/>
        </w:rPr>
        <w:t>с устройствами самообслуживания которых обеспечена возможность интеграции заявленной в проекте системы пополнения».</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а подтверждается документами банков (договоры, справки, письма и т.п</w:t>
      </w:r>
      <w:r w:rsidR="00CA268F">
        <w:rPr>
          <w:rFonts w:ascii="Times New Roman" w:hAnsi="Times New Roman" w:cs="Times New Roman"/>
          <w:sz w:val="28"/>
          <w:szCs w:val="28"/>
        </w:rPr>
        <w:t>.</w:t>
      </w:r>
      <w:r w:rsidRPr="008E459C">
        <w:rPr>
          <w:rFonts w:ascii="Times New Roman" w:hAnsi="Times New Roman" w:cs="Times New Roman"/>
          <w:sz w:val="28"/>
          <w:szCs w:val="28"/>
        </w:rPr>
        <w:t>), подтверждающих интеграцию системы пополнения с устройствами самообслуживания указанных банков.</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 xml:space="preserve">.13. Оценка заявок по критерию «Возможность интеграции программных компонентов </w:t>
      </w:r>
      <w:r w:rsidR="00CA268F" w:rsidRPr="008E459C">
        <w:rPr>
          <w:rFonts w:ascii="Times New Roman" w:hAnsi="Times New Roman" w:cs="Times New Roman"/>
          <w:sz w:val="28"/>
          <w:szCs w:val="28"/>
        </w:rPr>
        <w:t xml:space="preserve">Системы </w:t>
      </w:r>
      <w:r w:rsidR="003E6F84" w:rsidRPr="008E459C">
        <w:rPr>
          <w:rFonts w:ascii="Times New Roman" w:hAnsi="Times New Roman" w:cs="Times New Roman"/>
          <w:sz w:val="28"/>
          <w:szCs w:val="28"/>
        </w:rPr>
        <w:t>с ГИС «Контингент».</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а подтверждается документами организаций, (договоры, справки, письма и т.п</w:t>
      </w:r>
      <w:r w:rsidR="00CA268F">
        <w:rPr>
          <w:rFonts w:ascii="Times New Roman" w:hAnsi="Times New Roman" w:cs="Times New Roman"/>
          <w:sz w:val="28"/>
          <w:szCs w:val="28"/>
        </w:rPr>
        <w:t>.</w:t>
      </w:r>
      <w:r w:rsidRPr="008E459C">
        <w:rPr>
          <w:rFonts w:ascii="Times New Roman" w:hAnsi="Times New Roman" w:cs="Times New Roman"/>
          <w:sz w:val="28"/>
          <w:szCs w:val="28"/>
        </w:rPr>
        <w:t xml:space="preserve">), подтверждающих опыт интеграции программных компонентов </w:t>
      </w:r>
      <w:r w:rsidR="00CA268F" w:rsidRPr="008E459C">
        <w:rPr>
          <w:rFonts w:ascii="Times New Roman" w:hAnsi="Times New Roman" w:cs="Times New Roman"/>
          <w:sz w:val="28"/>
          <w:szCs w:val="28"/>
        </w:rPr>
        <w:t xml:space="preserve">Системы </w:t>
      </w:r>
      <w:r w:rsidRPr="008E459C">
        <w:rPr>
          <w:rFonts w:ascii="Times New Roman" w:hAnsi="Times New Roman" w:cs="Times New Roman"/>
          <w:sz w:val="28"/>
          <w:szCs w:val="28"/>
        </w:rPr>
        <w:t>с ГИС «Контингент».</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.14. Оценка заявок по критерию «Срок установки оборудования и ввода в эксплуатацию полностью функционирующей системы».</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Предложение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а подтверждается Календарным планом-графиком </w:t>
      </w:r>
      <w:r w:rsidR="00951374" w:rsidRPr="00951374">
        <w:rPr>
          <w:rFonts w:ascii="Times New Roman" w:hAnsi="Times New Roman" w:cs="Times New Roman"/>
          <w:sz w:val="28"/>
          <w:szCs w:val="28"/>
        </w:rPr>
        <w:t xml:space="preserve">создания и внедрения на территории муниципального образования </w:t>
      </w:r>
      <w:r w:rsidR="00951374" w:rsidRPr="00951374">
        <w:rPr>
          <w:rFonts w:ascii="Times New Roman" w:hAnsi="Times New Roman" w:cs="Times New Roman"/>
          <w:sz w:val="28"/>
          <w:szCs w:val="28"/>
        </w:rPr>
        <w:lastRenderedPageBreak/>
        <w:t xml:space="preserve">«Город Архангельск»  </w:t>
      </w:r>
      <w:r w:rsidR="00951374" w:rsidRPr="008E459C">
        <w:rPr>
          <w:rFonts w:ascii="Times New Roman" w:hAnsi="Times New Roman" w:cs="Times New Roman"/>
          <w:sz w:val="28"/>
          <w:szCs w:val="28"/>
        </w:rPr>
        <w:t>Системы</w:t>
      </w:r>
      <w:r w:rsidRPr="008E459C">
        <w:rPr>
          <w:rFonts w:ascii="Times New Roman" w:hAnsi="Times New Roman" w:cs="Times New Roman"/>
          <w:sz w:val="28"/>
          <w:szCs w:val="28"/>
        </w:rPr>
        <w:t>, являющимся неотъемлемой частью заявки</w:t>
      </w:r>
      <w:r w:rsidR="00951374">
        <w:rPr>
          <w:rFonts w:ascii="Times New Roman" w:hAnsi="Times New Roman" w:cs="Times New Roman"/>
          <w:sz w:val="28"/>
          <w:szCs w:val="28"/>
        </w:rPr>
        <w:t xml:space="preserve"> на участие в конкурсе</w:t>
      </w:r>
      <w:r w:rsidRPr="008E459C">
        <w:rPr>
          <w:rFonts w:ascii="Times New Roman" w:hAnsi="Times New Roman" w:cs="Times New Roman"/>
          <w:sz w:val="28"/>
          <w:szCs w:val="28"/>
        </w:rPr>
        <w:t>.</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.15. Оценка заявок по критерию «Количество внедренных на территории Российской Федерации копий программно-аппаратного комплекса, успешное использование которых подтверждено письмами операторов программно-аппаратного комплекса».</w:t>
      </w:r>
    </w:p>
    <w:p w:rsidR="003E6F84" w:rsidRPr="008E459C"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Количество подтверждается документами организаций (справки, нормативно-правовой акт, копия протоколов конкурсных процедур, договор, рекомендательное письмо Оператора проекта и т.п.), использующих программно-аппаратный комплекс, предлагаемый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ом для </w:t>
      </w:r>
      <w:r w:rsidR="006469EA" w:rsidRPr="008E459C">
        <w:rPr>
          <w:rFonts w:ascii="Times New Roman" w:hAnsi="Times New Roman" w:cs="Times New Roman"/>
          <w:sz w:val="28"/>
          <w:szCs w:val="28"/>
        </w:rPr>
        <w:t xml:space="preserve">создания и внедрения </w:t>
      </w:r>
      <w:r w:rsidR="00951374" w:rsidRPr="008E459C">
        <w:rPr>
          <w:rFonts w:ascii="Times New Roman" w:hAnsi="Times New Roman" w:cs="Times New Roman"/>
          <w:sz w:val="28"/>
          <w:szCs w:val="28"/>
        </w:rPr>
        <w:t>Системы</w:t>
      </w:r>
      <w:r w:rsidRPr="008E459C">
        <w:rPr>
          <w:rFonts w:ascii="Times New Roman" w:hAnsi="Times New Roman" w:cs="Times New Roman"/>
          <w:sz w:val="28"/>
          <w:szCs w:val="28"/>
        </w:rPr>
        <w:t>.</w:t>
      </w:r>
    </w:p>
    <w:p w:rsidR="003E6F84" w:rsidRPr="008E459C"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8E459C">
        <w:rPr>
          <w:rFonts w:ascii="Times New Roman" w:hAnsi="Times New Roman" w:cs="Times New Roman"/>
          <w:sz w:val="28"/>
          <w:szCs w:val="28"/>
        </w:rPr>
        <w:t>.</w:t>
      </w:r>
      <w:r>
        <w:rPr>
          <w:rFonts w:ascii="Times New Roman" w:hAnsi="Times New Roman" w:cs="Times New Roman"/>
          <w:sz w:val="28"/>
          <w:szCs w:val="28"/>
        </w:rPr>
        <w:t>4</w:t>
      </w:r>
      <w:r w:rsidR="003E6F84" w:rsidRPr="008E459C">
        <w:rPr>
          <w:rFonts w:ascii="Times New Roman" w:hAnsi="Times New Roman" w:cs="Times New Roman"/>
          <w:sz w:val="28"/>
          <w:szCs w:val="28"/>
        </w:rPr>
        <w:t>.16. Оценка заявок по критерию «Количество лет бесперебойной работы минимум одной копии программно-аппаратного комплекса, успешное использование которого подтверждено письмом операторов программно-аппаратного комплекса».</w:t>
      </w:r>
    </w:p>
    <w:p w:rsidR="003E6F84" w:rsidRDefault="003E6F84" w:rsidP="003E6F84">
      <w:pPr>
        <w:autoSpaceDE w:val="0"/>
        <w:autoSpaceDN w:val="0"/>
        <w:adjustRightInd w:val="0"/>
        <w:spacing w:after="0" w:line="240" w:lineRule="auto"/>
        <w:ind w:firstLine="709"/>
        <w:jc w:val="both"/>
        <w:rPr>
          <w:rFonts w:ascii="Times New Roman" w:hAnsi="Times New Roman" w:cs="Times New Roman"/>
          <w:sz w:val="28"/>
          <w:szCs w:val="28"/>
        </w:rPr>
      </w:pPr>
      <w:r w:rsidRPr="008E459C">
        <w:rPr>
          <w:rFonts w:ascii="Times New Roman" w:hAnsi="Times New Roman" w:cs="Times New Roman"/>
          <w:sz w:val="28"/>
          <w:szCs w:val="28"/>
        </w:rPr>
        <w:t xml:space="preserve">Количество подтверждается документами организаций (справки, нормативно-правовой акт, копия протоколов конкурсных процедур, договор, рекомендательное письмо Оператора проекта и т.п.), использующих программно-аппаратный комплекс, предлагаемый </w:t>
      </w:r>
      <w:r w:rsidR="00D75CFB" w:rsidRPr="008E459C">
        <w:rPr>
          <w:rFonts w:ascii="Times New Roman" w:hAnsi="Times New Roman" w:cs="Times New Roman"/>
          <w:sz w:val="28"/>
          <w:szCs w:val="28"/>
        </w:rPr>
        <w:t>Претендент</w:t>
      </w:r>
      <w:r w:rsidRPr="008E459C">
        <w:rPr>
          <w:rFonts w:ascii="Times New Roman" w:hAnsi="Times New Roman" w:cs="Times New Roman"/>
          <w:sz w:val="28"/>
          <w:szCs w:val="28"/>
        </w:rPr>
        <w:t xml:space="preserve">ом для </w:t>
      </w:r>
      <w:r w:rsidR="006469EA" w:rsidRPr="008E459C">
        <w:rPr>
          <w:rFonts w:ascii="Times New Roman" w:hAnsi="Times New Roman" w:cs="Times New Roman"/>
          <w:sz w:val="28"/>
          <w:szCs w:val="28"/>
        </w:rPr>
        <w:t>создания и внедрения</w:t>
      </w:r>
      <w:r w:rsidRPr="008E459C">
        <w:rPr>
          <w:rFonts w:ascii="Times New Roman" w:hAnsi="Times New Roman" w:cs="Times New Roman"/>
          <w:sz w:val="28"/>
          <w:szCs w:val="28"/>
        </w:rPr>
        <w:t xml:space="preserve"> </w:t>
      </w:r>
      <w:r w:rsidR="00951374" w:rsidRPr="008E459C">
        <w:rPr>
          <w:rFonts w:ascii="Times New Roman" w:hAnsi="Times New Roman" w:cs="Times New Roman"/>
          <w:sz w:val="28"/>
          <w:szCs w:val="28"/>
        </w:rPr>
        <w:t>Системы</w:t>
      </w:r>
      <w:r w:rsidRPr="008E459C">
        <w:rPr>
          <w:rFonts w:ascii="Times New Roman" w:hAnsi="Times New Roman" w:cs="Times New Roman"/>
          <w:sz w:val="28"/>
          <w:szCs w:val="28"/>
        </w:rPr>
        <w:t>.</w:t>
      </w:r>
    </w:p>
    <w:p w:rsidR="003E6F84" w:rsidRPr="003E6F84" w:rsidRDefault="009B69BA" w:rsidP="003E6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E6F84" w:rsidRPr="003E6F84">
        <w:rPr>
          <w:rFonts w:ascii="Times New Roman" w:hAnsi="Times New Roman" w:cs="Times New Roman"/>
          <w:sz w:val="28"/>
          <w:szCs w:val="28"/>
        </w:rPr>
        <w:t>.</w:t>
      </w:r>
      <w:r>
        <w:rPr>
          <w:rFonts w:ascii="Times New Roman" w:hAnsi="Times New Roman" w:cs="Times New Roman"/>
          <w:sz w:val="28"/>
          <w:szCs w:val="28"/>
        </w:rPr>
        <w:t>4</w:t>
      </w:r>
      <w:r w:rsidR="003E6F84" w:rsidRPr="003E6F84">
        <w:rPr>
          <w:rFonts w:ascii="Times New Roman" w:hAnsi="Times New Roman" w:cs="Times New Roman"/>
          <w:sz w:val="28"/>
          <w:szCs w:val="28"/>
        </w:rPr>
        <w:t xml:space="preserve">.17. Протокол рассмотрения и оценки заявок на участие в конкурсе размещается на официальном </w:t>
      </w:r>
      <w:r w:rsidR="00D77761">
        <w:rPr>
          <w:rFonts w:ascii="Times New Roman" w:hAnsi="Times New Roman" w:cs="Times New Roman"/>
          <w:sz w:val="28"/>
          <w:szCs w:val="28"/>
        </w:rPr>
        <w:t xml:space="preserve">сайте </w:t>
      </w:r>
      <w:r w:rsidR="003E6F84" w:rsidRPr="003E6F84">
        <w:rPr>
          <w:rFonts w:ascii="Times New Roman" w:hAnsi="Times New Roman" w:cs="Times New Roman"/>
          <w:sz w:val="28"/>
          <w:szCs w:val="28"/>
        </w:rPr>
        <w:t>в течение двух рабочих дней c момента его подписания.</w:t>
      </w:r>
    </w:p>
    <w:p w:rsidR="003E6F84" w:rsidRPr="00AC661E" w:rsidRDefault="009B69BA" w:rsidP="0016343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8</w:t>
      </w:r>
      <w:r w:rsidR="00D77761" w:rsidRPr="008E459C">
        <w:rPr>
          <w:rFonts w:ascii="Times New Roman" w:hAnsi="Times New Roman" w:cs="Times New Roman"/>
          <w:sz w:val="28"/>
          <w:szCs w:val="28"/>
        </w:rPr>
        <w:t>.</w:t>
      </w:r>
      <w:r>
        <w:rPr>
          <w:rFonts w:ascii="Times New Roman" w:hAnsi="Times New Roman" w:cs="Times New Roman"/>
          <w:sz w:val="28"/>
          <w:szCs w:val="28"/>
        </w:rPr>
        <w:t>5</w:t>
      </w:r>
      <w:r w:rsidR="00D77761" w:rsidRPr="008E459C">
        <w:rPr>
          <w:rFonts w:ascii="Times New Roman" w:hAnsi="Times New Roman" w:cs="Times New Roman"/>
          <w:sz w:val="28"/>
          <w:szCs w:val="28"/>
        </w:rPr>
        <w:t xml:space="preserve">. Тестирование </w:t>
      </w:r>
      <w:r w:rsidR="00951374" w:rsidRPr="008E459C">
        <w:rPr>
          <w:rFonts w:ascii="Times New Roman" w:hAnsi="Times New Roman" w:cs="Times New Roman"/>
          <w:sz w:val="28"/>
          <w:szCs w:val="28"/>
        </w:rPr>
        <w:t>Системы</w:t>
      </w:r>
      <w:r w:rsidR="00D77761" w:rsidRPr="008E459C">
        <w:rPr>
          <w:rFonts w:ascii="Times New Roman" w:hAnsi="Times New Roman" w:cs="Times New Roman"/>
          <w:sz w:val="28"/>
          <w:szCs w:val="28"/>
        </w:rPr>
        <w:t>.</w:t>
      </w:r>
      <w:r w:rsidR="00AC661E">
        <w:rPr>
          <w:rFonts w:ascii="Times New Roman" w:hAnsi="Times New Roman" w:cs="Times New Roman"/>
          <w:sz w:val="28"/>
          <w:szCs w:val="28"/>
        </w:rPr>
        <w:t xml:space="preserve"> </w:t>
      </w:r>
    </w:p>
    <w:p w:rsidR="001E55A6"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E55A6">
        <w:rPr>
          <w:rFonts w:ascii="Times New Roman" w:hAnsi="Times New Roman" w:cs="Times New Roman"/>
          <w:sz w:val="28"/>
          <w:szCs w:val="28"/>
        </w:rPr>
        <w:t>.</w:t>
      </w:r>
      <w:r>
        <w:rPr>
          <w:rFonts w:ascii="Times New Roman" w:hAnsi="Times New Roman" w:cs="Times New Roman"/>
          <w:sz w:val="28"/>
          <w:szCs w:val="28"/>
        </w:rPr>
        <w:t>5</w:t>
      </w:r>
      <w:r w:rsidR="001E55A6">
        <w:rPr>
          <w:rFonts w:ascii="Times New Roman" w:hAnsi="Times New Roman" w:cs="Times New Roman"/>
          <w:sz w:val="28"/>
          <w:szCs w:val="28"/>
        </w:rPr>
        <w:t>.</w:t>
      </w:r>
      <w:r w:rsidR="00D77761">
        <w:rPr>
          <w:rFonts w:ascii="Times New Roman" w:hAnsi="Times New Roman" w:cs="Times New Roman"/>
          <w:sz w:val="28"/>
          <w:szCs w:val="28"/>
        </w:rPr>
        <w:t>1</w:t>
      </w:r>
      <w:r w:rsidR="001E55A6">
        <w:rPr>
          <w:rFonts w:ascii="Times New Roman" w:hAnsi="Times New Roman" w:cs="Times New Roman"/>
          <w:sz w:val="28"/>
          <w:szCs w:val="28"/>
        </w:rPr>
        <w:t xml:space="preserve">. С целью проверки возможностей </w:t>
      </w:r>
      <w:r w:rsidR="00D77761">
        <w:rPr>
          <w:rFonts w:ascii="Times New Roman" w:hAnsi="Times New Roman" w:cs="Times New Roman"/>
          <w:sz w:val="28"/>
          <w:szCs w:val="28"/>
        </w:rPr>
        <w:t xml:space="preserve">предлагаемых </w:t>
      </w:r>
      <w:r w:rsidR="00950311">
        <w:rPr>
          <w:rFonts w:ascii="Times New Roman" w:hAnsi="Times New Roman" w:cs="Times New Roman"/>
          <w:sz w:val="28"/>
          <w:szCs w:val="28"/>
        </w:rPr>
        <w:t>в рамках создания и внедрения</w:t>
      </w:r>
      <w:r w:rsidR="00D77761">
        <w:rPr>
          <w:rFonts w:ascii="Times New Roman" w:hAnsi="Times New Roman" w:cs="Times New Roman"/>
          <w:sz w:val="28"/>
          <w:szCs w:val="28"/>
        </w:rPr>
        <w:t xml:space="preserve"> Системы</w:t>
      </w:r>
      <w:r w:rsidR="001E55A6">
        <w:rPr>
          <w:rFonts w:ascii="Times New Roman" w:hAnsi="Times New Roman" w:cs="Times New Roman"/>
          <w:sz w:val="28"/>
          <w:szCs w:val="28"/>
        </w:rPr>
        <w:t xml:space="preserve"> решением председателя Конкурсной комиссии из числа членов Конкурсной комиссии создается экспертная группа </w:t>
      </w:r>
      <w:r w:rsidR="00DE1FB5" w:rsidRPr="00D75CFB">
        <w:rPr>
          <w:rFonts w:ascii="Times New Roman" w:hAnsi="Times New Roman" w:cs="Times New Roman"/>
          <w:sz w:val="28"/>
          <w:szCs w:val="28"/>
        </w:rPr>
        <w:t xml:space="preserve">по тестированию технических параметров </w:t>
      </w:r>
      <w:r w:rsidR="003E245B">
        <w:rPr>
          <w:rFonts w:ascii="Times New Roman" w:hAnsi="Times New Roman" w:cs="Times New Roman"/>
          <w:sz w:val="28"/>
          <w:szCs w:val="28"/>
        </w:rPr>
        <w:t>Системы (далее – экспертная группа)</w:t>
      </w:r>
      <w:r w:rsidR="001E55A6">
        <w:rPr>
          <w:rFonts w:ascii="Times New Roman" w:hAnsi="Times New Roman" w:cs="Times New Roman"/>
          <w:sz w:val="28"/>
          <w:szCs w:val="28"/>
        </w:rPr>
        <w:t>.</w:t>
      </w:r>
    </w:p>
    <w:p w:rsidR="00D77761" w:rsidRPr="00D75CFB" w:rsidRDefault="009B69BA" w:rsidP="00D75CFB">
      <w:pPr>
        <w:autoSpaceDE w:val="0"/>
        <w:autoSpaceDN w:val="0"/>
        <w:adjustRightInd w:val="0"/>
        <w:spacing w:after="0" w:line="240" w:lineRule="auto"/>
        <w:ind w:firstLine="709"/>
        <w:jc w:val="both"/>
        <w:rPr>
          <w:rFonts w:ascii="Times New Roman" w:hAnsi="Times New Roman" w:cs="Times New Roman"/>
          <w:sz w:val="28"/>
          <w:szCs w:val="28"/>
        </w:rPr>
      </w:pPr>
      <w:bookmarkStart w:id="4" w:name="Par69"/>
      <w:bookmarkEnd w:id="4"/>
      <w:r>
        <w:rPr>
          <w:rFonts w:ascii="Times New Roman" w:hAnsi="Times New Roman" w:cs="Times New Roman"/>
          <w:sz w:val="28"/>
          <w:szCs w:val="28"/>
        </w:rPr>
        <w:t>8</w:t>
      </w:r>
      <w:r w:rsidR="00D77761">
        <w:rPr>
          <w:rFonts w:ascii="Times New Roman" w:hAnsi="Times New Roman" w:cs="Times New Roman"/>
          <w:sz w:val="28"/>
          <w:szCs w:val="28"/>
        </w:rPr>
        <w:t>.</w:t>
      </w:r>
      <w:r>
        <w:rPr>
          <w:rFonts w:ascii="Times New Roman" w:hAnsi="Times New Roman" w:cs="Times New Roman"/>
          <w:sz w:val="28"/>
          <w:szCs w:val="28"/>
        </w:rPr>
        <w:t>5</w:t>
      </w:r>
      <w:r w:rsidR="00D77761">
        <w:rPr>
          <w:rFonts w:ascii="Times New Roman" w:hAnsi="Times New Roman" w:cs="Times New Roman"/>
          <w:sz w:val="28"/>
          <w:szCs w:val="28"/>
        </w:rPr>
        <w:t xml:space="preserve">.2.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 заявке которого присвоен номер 1, в течение тр</w:t>
      </w:r>
      <w:r w:rsidR="00D75CFB">
        <w:rPr>
          <w:rFonts w:ascii="Times New Roman" w:hAnsi="Times New Roman" w:cs="Times New Roman"/>
          <w:sz w:val="28"/>
          <w:szCs w:val="28"/>
        </w:rPr>
        <w:t>е</w:t>
      </w:r>
      <w:r w:rsidR="00D77761" w:rsidRPr="00D75CFB">
        <w:rPr>
          <w:rFonts w:ascii="Times New Roman" w:hAnsi="Times New Roman" w:cs="Times New Roman"/>
          <w:sz w:val="28"/>
          <w:szCs w:val="28"/>
        </w:rPr>
        <w:t xml:space="preserve">х дней с момента размещения протокола рассмотрения и оценки заявок на участие в конкурсе на официальном </w:t>
      </w:r>
      <w:r w:rsidR="00D75CFB">
        <w:rPr>
          <w:rFonts w:ascii="Times New Roman" w:hAnsi="Times New Roman" w:cs="Times New Roman"/>
          <w:sz w:val="28"/>
          <w:szCs w:val="28"/>
        </w:rPr>
        <w:t xml:space="preserve">сайте </w:t>
      </w:r>
      <w:r w:rsidR="00D77761" w:rsidRPr="00D75CFB">
        <w:rPr>
          <w:rFonts w:ascii="Times New Roman" w:hAnsi="Times New Roman" w:cs="Times New Roman"/>
          <w:sz w:val="28"/>
          <w:szCs w:val="28"/>
        </w:rPr>
        <w:t xml:space="preserve">обязан развернуть тестовую версию </w:t>
      </w:r>
      <w:r w:rsidR="00D75CFB" w:rsidRPr="00D75CFB">
        <w:rPr>
          <w:rFonts w:ascii="Times New Roman" w:hAnsi="Times New Roman" w:cs="Times New Roman"/>
          <w:sz w:val="28"/>
          <w:szCs w:val="28"/>
        </w:rPr>
        <w:t xml:space="preserve">Системы </w:t>
      </w:r>
      <w:r w:rsidR="00D77761" w:rsidRPr="00D75CFB">
        <w:rPr>
          <w:rFonts w:ascii="Times New Roman" w:hAnsi="Times New Roman" w:cs="Times New Roman"/>
          <w:sz w:val="28"/>
          <w:szCs w:val="28"/>
        </w:rPr>
        <w:t xml:space="preserve">на технической площадке, предложенной </w:t>
      </w:r>
      <w:r w:rsidR="003E245B" w:rsidRPr="00D75CFB">
        <w:rPr>
          <w:rFonts w:ascii="Times New Roman" w:hAnsi="Times New Roman" w:cs="Times New Roman"/>
          <w:sz w:val="28"/>
          <w:szCs w:val="28"/>
        </w:rPr>
        <w:t xml:space="preserve">Организатором </w:t>
      </w:r>
      <w:r w:rsidR="00D77761" w:rsidRPr="00D75CFB">
        <w:rPr>
          <w:rFonts w:ascii="Times New Roman" w:hAnsi="Times New Roman" w:cs="Times New Roman"/>
          <w:sz w:val="28"/>
          <w:szCs w:val="28"/>
        </w:rPr>
        <w:t xml:space="preserve">конкурса. </w:t>
      </w:r>
    </w:p>
    <w:p w:rsidR="00D77761" w:rsidRPr="00D75CFB" w:rsidRDefault="009B69BA" w:rsidP="00D75C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75CFB">
        <w:rPr>
          <w:rFonts w:ascii="Times New Roman" w:hAnsi="Times New Roman" w:cs="Times New Roman"/>
          <w:sz w:val="28"/>
          <w:szCs w:val="28"/>
        </w:rPr>
        <w:t>.</w:t>
      </w:r>
      <w:r>
        <w:rPr>
          <w:rFonts w:ascii="Times New Roman" w:hAnsi="Times New Roman" w:cs="Times New Roman"/>
          <w:sz w:val="28"/>
          <w:szCs w:val="28"/>
        </w:rPr>
        <w:t>5</w:t>
      </w:r>
      <w:r w:rsidR="00D75CFB">
        <w:rPr>
          <w:rFonts w:ascii="Times New Roman" w:hAnsi="Times New Roman" w:cs="Times New Roman"/>
          <w:sz w:val="28"/>
          <w:szCs w:val="28"/>
        </w:rPr>
        <w:t>.</w:t>
      </w:r>
      <w:r w:rsidR="00D77761" w:rsidRPr="00D75CFB">
        <w:rPr>
          <w:rFonts w:ascii="Times New Roman" w:hAnsi="Times New Roman" w:cs="Times New Roman"/>
          <w:sz w:val="28"/>
          <w:szCs w:val="28"/>
        </w:rPr>
        <w:t xml:space="preserve">3. Экспертная группа проверяет технические параметры Системы. Программа и методика проведения тестирования определяется экспертной группой, при этом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  развернувший Систему для тестирования, вправе представить предложения по программе и методике проведения тестирования.</w:t>
      </w:r>
    </w:p>
    <w:p w:rsidR="00D77761" w:rsidRPr="00D75CFB" w:rsidRDefault="009B69BA" w:rsidP="00D75C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75CFB">
        <w:rPr>
          <w:rFonts w:ascii="Times New Roman" w:hAnsi="Times New Roman" w:cs="Times New Roman"/>
          <w:sz w:val="28"/>
          <w:szCs w:val="28"/>
        </w:rPr>
        <w:t>.</w:t>
      </w:r>
      <w:r>
        <w:rPr>
          <w:rFonts w:ascii="Times New Roman" w:hAnsi="Times New Roman" w:cs="Times New Roman"/>
          <w:sz w:val="28"/>
          <w:szCs w:val="28"/>
        </w:rPr>
        <w:t>5</w:t>
      </w:r>
      <w:r w:rsidR="00D75CFB">
        <w:rPr>
          <w:rFonts w:ascii="Times New Roman" w:hAnsi="Times New Roman" w:cs="Times New Roman"/>
          <w:sz w:val="28"/>
          <w:szCs w:val="28"/>
        </w:rPr>
        <w:t>.</w:t>
      </w:r>
      <w:r w:rsidR="00D77761" w:rsidRPr="00D75CFB">
        <w:rPr>
          <w:rFonts w:ascii="Times New Roman" w:hAnsi="Times New Roman" w:cs="Times New Roman"/>
          <w:sz w:val="28"/>
          <w:szCs w:val="28"/>
        </w:rPr>
        <w:t>4. На заседании экспертной группы ведется протокол, в который вносится информация о результатах тестирования. Протокол подписывают председатель и члены экспертной группы.</w:t>
      </w:r>
    </w:p>
    <w:p w:rsidR="00D77761" w:rsidRPr="00D75CFB" w:rsidRDefault="009B69BA" w:rsidP="00D75C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75CFB">
        <w:rPr>
          <w:rFonts w:ascii="Times New Roman" w:hAnsi="Times New Roman" w:cs="Times New Roman"/>
          <w:sz w:val="28"/>
          <w:szCs w:val="28"/>
        </w:rPr>
        <w:t>.</w:t>
      </w:r>
      <w:r>
        <w:rPr>
          <w:rFonts w:ascii="Times New Roman" w:hAnsi="Times New Roman" w:cs="Times New Roman"/>
          <w:sz w:val="28"/>
          <w:szCs w:val="28"/>
        </w:rPr>
        <w:t>5</w:t>
      </w:r>
      <w:r w:rsidR="00D75CFB">
        <w:rPr>
          <w:rFonts w:ascii="Times New Roman" w:hAnsi="Times New Roman" w:cs="Times New Roman"/>
          <w:sz w:val="28"/>
          <w:szCs w:val="28"/>
        </w:rPr>
        <w:t>.</w:t>
      </w:r>
      <w:r w:rsidR="00D77761" w:rsidRPr="00D75CFB">
        <w:rPr>
          <w:rFonts w:ascii="Times New Roman" w:hAnsi="Times New Roman" w:cs="Times New Roman"/>
          <w:sz w:val="28"/>
          <w:szCs w:val="28"/>
        </w:rPr>
        <w:t xml:space="preserve">5. Если в результате тестирования Системы, развернутой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 xml:space="preserve">ом, </w:t>
      </w:r>
      <w:r w:rsidR="00DE1FB5">
        <w:rPr>
          <w:rFonts w:ascii="Times New Roman" w:hAnsi="Times New Roman" w:cs="Times New Roman"/>
          <w:sz w:val="28"/>
          <w:szCs w:val="28"/>
        </w:rPr>
        <w:t xml:space="preserve">экспертной группой </w:t>
      </w:r>
      <w:r w:rsidR="00D77761" w:rsidRPr="00D75CFB">
        <w:rPr>
          <w:rFonts w:ascii="Times New Roman" w:hAnsi="Times New Roman" w:cs="Times New Roman"/>
          <w:sz w:val="28"/>
          <w:szCs w:val="28"/>
        </w:rPr>
        <w:t xml:space="preserve">вынесено заключение о соответствии требованиям Технического задания, такой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 xml:space="preserve"> признается Конкурсной комиссией победителем конкурса. Если при тестировании Системы, </w:t>
      </w:r>
      <w:r w:rsidR="00D77761" w:rsidRPr="00D75CFB">
        <w:rPr>
          <w:rFonts w:ascii="Times New Roman" w:hAnsi="Times New Roman" w:cs="Times New Roman"/>
          <w:sz w:val="28"/>
          <w:szCs w:val="28"/>
        </w:rPr>
        <w:lastRenderedPageBreak/>
        <w:t xml:space="preserve">развернутой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 xml:space="preserve">ом, </w:t>
      </w:r>
      <w:r w:rsidR="00DE1FB5">
        <w:rPr>
          <w:rFonts w:ascii="Times New Roman" w:hAnsi="Times New Roman" w:cs="Times New Roman"/>
          <w:sz w:val="28"/>
          <w:szCs w:val="28"/>
        </w:rPr>
        <w:t xml:space="preserve">экспертной группой </w:t>
      </w:r>
      <w:r w:rsidR="00D77761" w:rsidRPr="00D75CFB">
        <w:rPr>
          <w:rFonts w:ascii="Times New Roman" w:hAnsi="Times New Roman" w:cs="Times New Roman"/>
          <w:sz w:val="28"/>
          <w:szCs w:val="28"/>
        </w:rPr>
        <w:t xml:space="preserve">не вынесено заключение о соответствии требованиям Технического задания, Конкурсная комиссия отказывает такому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 xml:space="preserve">у в признании его победителем конкурса и не позднее следующего рабочего дня направляет предложение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у, заявке которого присвоен следующий по порядку номер, развернуть тестовую версию Системы для тестирования.</w:t>
      </w:r>
    </w:p>
    <w:p w:rsidR="00D77761" w:rsidRPr="00D75CFB" w:rsidRDefault="009B69BA" w:rsidP="00D75C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75CFB">
        <w:rPr>
          <w:rFonts w:ascii="Times New Roman" w:hAnsi="Times New Roman" w:cs="Times New Roman"/>
          <w:sz w:val="28"/>
          <w:szCs w:val="28"/>
        </w:rPr>
        <w:t>.</w:t>
      </w:r>
      <w:r>
        <w:rPr>
          <w:rFonts w:ascii="Times New Roman" w:hAnsi="Times New Roman" w:cs="Times New Roman"/>
          <w:sz w:val="28"/>
          <w:szCs w:val="28"/>
        </w:rPr>
        <w:t>5</w:t>
      </w:r>
      <w:r w:rsidR="00D75CFB">
        <w:rPr>
          <w:rFonts w:ascii="Times New Roman" w:hAnsi="Times New Roman" w:cs="Times New Roman"/>
          <w:sz w:val="28"/>
          <w:szCs w:val="28"/>
        </w:rPr>
        <w:t>.</w:t>
      </w:r>
      <w:r w:rsidR="00D77761" w:rsidRPr="00D75CFB">
        <w:rPr>
          <w:rFonts w:ascii="Times New Roman" w:hAnsi="Times New Roman" w:cs="Times New Roman"/>
          <w:sz w:val="28"/>
          <w:szCs w:val="28"/>
        </w:rPr>
        <w:t xml:space="preserve">6. В случае если при тестировании Системы, развернутой </w:t>
      </w:r>
      <w:r w:rsidR="00D75CFB" w:rsidRPr="00D75CFB">
        <w:rPr>
          <w:rFonts w:ascii="Times New Roman" w:hAnsi="Times New Roman" w:cs="Times New Roman"/>
          <w:sz w:val="28"/>
          <w:szCs w:val="28"/>
        </w:rPr>
        <w:t>Претендент</w:t>
      </w:r>
      <w:r w:rsidR="00D77761" w:rsidRPr="00D75CFB">
        <w:rPr>
          <w:rFonts w:ascii="Times New Roman" w:hAnsi="Times New Roman" w:cs="Times New Roman"/>
          <w:sz w:val="28"/>
          <w:szCs w:val="28"/>
        </w:rPr>
        <w:t>ами конкурса, не вынесено ни одного заключения о соответствии требованиям Технического задания, конкурс признается несостоявшимся.</w:t>
      </w:r>
    </w:p>
    <w:p w:rsidR="00D77761" w:rsidRPr="00420F3E" w:rsidRDefault="009B69BA" w:rsidP="00163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 Определение поб</w:t>
      </w:r>
      <w:r w:rsidR="00420F3E">
        <w:rPr>
          <w:rFonts w:ascii="Times New Roman" w:hAnsi="Times New Roman" w:cs="Times New Roman"/>
          <w:sz w:val="28"/>
          <w:szCs w:val="28"/>
        </w:rPr>
        <w:t>ед</w:t>
      </w:r>
      <w:r w:rsidR="00420F3E" w:rsidRPr="00420F3E">
        <w:rPr>
          <w:rFonts w:ascii="Times New Roman" w:hAnsi="Times New Roman" w:cs="Times New Roman"/>
          <w:sz w:val="28"/>
          <w:szCs w:val="28"/>
        </w:rPr>
        <w:t>ителя конкурса.</w:t>
      </w:r>
    </w:p>
    <w:p w:rsidR="00420F3E" w:rsidRPr="00420F3E" w:rsidRDefault="009B69BA" w:rsidP="00420F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 xml:space="preserve">.1. Победителем конкурса признается </w:t>
      </w:r>
      <w:r w:rsidR="00420F3E">
        <w:rPr>
          <w:rFonts w:ascii="Times New Roman" w:hAnsi="Times New Roman" w:cs="Times New Roman"/>
          <w:sz w:val="28"/>
          <w:szCs w:val="28"/>
        </w:rPr>
        <w:t>Претендент</w:t>
      </w:r>
      <w:r w:rsidR="00420F3E" w:rsidRPr="00420F3E">
        <w:rPr>
          <w:rFonts w:ascii="Times New Roman" w:hAnsi="Times New Roman" w:cs="Times New Roman"/>
          <w:sz w:val="28"/>
          <w:szCs w:val="28"/>
        </w:rPr>
        <w:t xml:space="preserve"> в результате тестирования Системы которого в порядке, установленном </w:t>
      </w:r>
      <w:r w:rsidR="00420F3E">
        <w:rPr>
          <w:rFonts w:ascii="Times New Roman" w:hAnsi="Times New Roman" w:cs="Times New Roman"/>
          <w:sz w:val="28"/>
          <w:szCs w:val="28"/>
        </w:rPr>
        <w:t xml:space="preserve">пунктом </w:t>
      </w:r>
      <w:r w:rsidR="00DE1FB5">
        <w:rPr>
          <w:rFonts w:ascii="Times New Roman" w:hAnsi="Times New Roman" w:cs="Times New Roman"/>
          <w:sz w:val="28"/>
          <w:szCs w:val="28"/>
        </w:rPr>
        <w:t xml:space="preserve">8.5.5 </w:t>
      </w:r>
      <w:r w:rsidR="00420F3E">
        <w:rPr>
          <w:rFonts w:ascii="Times New Roman" w:hAnsi="Times New Roman" w:cs="Times New Roman"/>
          <w:sz w:val="28"/>
          <w:szCs w:val="28"/>
        </w:rPr>
        <w:t>настоящего Порядка</w:t>
      </w:r>
      <w:r w:rsidR="00420F3E" w:rsidRPr="00420F3E">
        <w:rPr>
          <w:rFonts w:ascii="Times New Roman" w:hAnsi="Times New Roman" w:cs="Times New Roman"/>
          <w:sz w:val="28"/>
          <w:szCs w:val="28"/>
        </w:rPr>
        <w:t>, вынесено заключение о соответствии Системы требованиям технического задания.</w:t>
      </w:r>
    </w:p>
    <w:p w:rsidR="00420F3E" w:rsidRPr="00420F3E" w:rsidRDefault="009B69BA" w:rsidP="00420F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 xml:space="preserve">.2. Протокол об итогах конкурса подписывается Конкурсной комиссией не позднее трех рабочих дней с момента получения Конкурсной комиссией протокола </w:t>
      </w:r>
      <w:r w:rsidR="00DE1FB5">
        <w:rPr>
          <w:rFonts w:ascii="Times New Roman" w:hAnsi="Times New Roman" w:cs="Times New Roman"/>
          <w:sz w:val="28"/>
          <w:szCs w:val="28"/>
        </w:rPr>
        <w:t xml:space="preserve">экспертной группы </w:t>
      </w:r>
      <w:r w:rsidR="00420F3E" w:rsidRPr="00420F3E">
        <w:rPr>
          <w:rFonts w:ascii="Times New Roman" w:hAnsi="Times New Roman" w:cs="Times New Roman"/>
          <w:sz w:val="28"/>
          <w:szCs w:val="28"/>
        </w:rPr>
        <w:t xml:space="preserve">с результатами тестирования Системы, содержащего заключение о соответствии Системы требованиям технического задания или о несоответствии ни одной из Систем, предложенных </w:t>
      </w:r>
      <w:r w:rsidR="00950311">
        <w:rPr>
          <w:rFonts w:ascii="Times New Roman" w:hAnsi="Times New Roman" w:cs="Times New Roman"/>
          <w:sz w:val="28"/>
          <w:szCs w:val="28"/>
        </w:rPr>
        <w:t>Претендентами</w:t>
      </w:r>
      <w:r w:rsidR="00420F3E" w:rsidRPr="00420F3E">
        <w:rPr>
          <w:rFonts w:ascii="Times New Roman" w:hAnsi="Times New Roman" w:cs="Times New Roman"/>
          <w:sz w:val="28"/>
          <w:szCs w:val="28"/>
        </w:rPr>
        <w:t>, а также требованиям технического задания.</w:t>
      </w:r>
    </w:p>
    <w:p w:rsidR="00420F3E" w:rsidRPr="00420F3E" w:rsidRDefault="009B69BA" w:rsidP="00420F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.3. Протокол об итогах конкурса является основанием для заключения соглашения.</w:t>
      </w:r>
    </w:p>
    <w:p w:rsidR="00420F3E" w:rsidRPr="00420F3E" w:rsidRDefault="00420F3E" w:rsidP="00420F3E">
      <w:pPr>
        <w:autoSpaceDE w:val="0"/>
        <w:autoSpaceDN w:val="0"/>
        <w:adjustRightInd w:val="0"/>
        <w:spacing w:after="0" w:line="240" w:lineRule="auto"/>
        <w:ind w:firstLine="709"/>
        <w:jc w:val="both"/>
        <w:rPr>
          <w:rFonts w:ascii="Times New Roman" w:hAnsi="Times New Roman" w:cs="Times New Roman"/>
          <w:sz w:val="28"/>
          <w:szCs w:val="28"/>
        </w:rPr>
      </w:pPr>
      <w:r w:rsidRPr="00420F3E">
        <w:rPr>
          <w:rFonts w:ascii="Times New Roman" w:hAnsi="Times New Roman" w:cs="Times New Roman"/>
          <w:sz w:val="28"/>
          <w:szCs w:val="28"/>
        </w:rPr>
        <w:t>Организатор конкурса в течение трех рабочих дней со дня подписания членами Конкурсной комиссии протокола об итогах направляет победителю конкурса экземпляр указанного протокола.</w:t>
      </w:r>
    </w:p>
    <w:p w:rsidR="00420F3E" w:rsidRPr="00420F3E" w:rsidRDefault="009B69BA" w:rsidP="00420F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 xml:space="preserve">.4. Конкурсная комиссия в течение 2 (двух) рабочих дней со дня подписания протокола об итогах конкурса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на официальном </w:t>
      </w:r>
      <w:r w:rsidR="00420F3E">
        <w:rPr>
          <w:rFonts w:ascii="Times New Roman" w:hAnsi="Times New Roman" w:cs="Times New Roman"/>
          <w:sz w:val="28"/>
          <w:szCs w:val="28"/>
        </w:rPr>
        <w:t>сайте</w:t>
      </w:r>
      <w:r w:rsidR="00420F3E" w:rsidRPr="00420F3E">
        <w:rPr>
          <w:rFonts w:ascii="Times New Roman" w:hAnsi="Times New Roman" w:cs="Times New Roman"/>
          <w:sz w:val="28"/>
          <w:szCs w:val="28"/>
        </w:rPr>
        <w:t>.</w:t>
      </w:r>
    </w:p>
    <w:p w:rsidR="00420F3E" w:rsidRPr="00420F3E" w:rsidRDefault="009B69BA" w:rsidP="00420F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 xml:space="preserve">.5. Конкурсная комиссия в течение трех рабочих дней со дня подписания протокола об итогах проведения конкурса или принятия Организатором конкурса решения об объявлении конкурса несостоявшимся обязана направить уведомления </w:t>
      </w:r>
      <w:r w:rsidR="00950311">
        <w:rPr>
          <w:rFonts w:ascii="Times New Roman" w:hAnsi="Times New Roman" w:cs="Times New Roman"/>
          <w:sz w:val="28"/>
          <w:szCs w:val="28"/>
        </w:rPr>
        <w:t>Претендентам</w:t>
      </w:r>
      <w:r w:rsidR="00420F3E" w:rsidRPr="00420F3E">
        <w:rPr>
          <w:rFonts w:ascii="Times New Roman" w:hAnsi="Times New Roman" w:cs="Times New Roman"/>
          <w:sz w:val="28"/>
          <w:szCs w:val="28"/>
        </w:rPr>
        <w:t xml:space="preserve"> о результатах проведения конкурса. </w:t>
      </w:r>
    </w:p>
    <w:p w:rsidR="00420F3E" w:rsidRPr="00420F3E" w:rsidRDefault="009B69BA" w:rsidP="00420F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20F3E" w:rsidRPr="00420F3E">
        <w:rPr>
          <w:rFonts w:ascii="Times New Roman" w:hAnsi="Times New Roman" w:cs="Times New Roman"/>
          <w:sz w:val="28"/>
          <w:szCs w:val="28"/>
        </w:rPr>
        <w:t>.</w:t>
      </w:r>
      <w:r>
        <w:rPr>
          <w:rFonts w:ascii="Times New Roman" w:hAnsi="Times New Roman" w:cs="Times New Roman"/>
          <w:sz w:val="28"/>
          <w:szCs w:val="28"/>
        </w:rPr>
        <w:t>6</w:t>
      </w:r>
      <w:r w:rsidR="00420F3E" w:rsidRPr="00420F3E">
        <w:rPr>
          <w:rFonts w:ascii="Times New Roman" w:hAnsi="Times New Roman" w:cs="Times New Roman"/>
          <w:sz w:val="28"/>
          <w:szCs w:val="28"/>
        </w:rPr>
        <w:t xml:space="preserve">.6. Любой </w:t>
      </w:r>
      <w:r w:rsidR="00950311">
        <w:rPr>
          <w:rFonts w:ascii="Times New Roman" w:hAnsi="Times New Roman" w:cs="Times New Roman"/>
          <w:sz w:val="28"/>
          <w:szCs w:val="28"/>
        </w:rPr>
        <w:t>Претендент</w:t>
      </w:r>
      <w:r w:rsidR="00420F3E" w:rsidRPr="00420F3E">
        <w:rPr>
          <w:rFonts w:ascii="Times New Roman" w:hAnsi="Times New Roman" w:cs="Times New Roman"/>
          <w:sz w:val="28"/>
          <w:szCs w:val="28"/>
        </w:rPr>
        <w:t xml:space="preserve"> вправе обратиться к Конкурсной комиссии за разъяснениями результатов проведения конкурса, и Конкурсная комиссия обязана представить ему в письменной форме соответствующие разъяснения в течение 5 (пяти) рабочих дней со дня получения такого обращения.</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951374" w:rsidRDefault="00951374" w:rsidP="00163431">
      <w:pPr>
        <w:autoSpaceDE w:val="0"/>
        <w:autoSpaceDN w:val="0"/>
        <w:adjustRightInd w:val="0"/>
        <w:spacing w:after="0" w:line="240" w:lineRule="auto"/>
        <w:ind w:firstLine="709"/>
        <w:jc w:val="both"/>
        <w:rPr>
          <w:rFonts w:ascii="Times New Roman" w:hAnsi="Times New Roman" w:cs="Times New Roman"/>
          <w:sz w:val="28"/>
          <w:szCs w:val="28"/>
        </w:rPr>
      </w:pPr>
    </w:p>
    <w:p w:rsidR="00951374" w:rsidRDefault="00951374" w:rsidP="00163431">
      <w:pPr>
        <w:autoSpaceDE w:val="0"/>
        <w:autoSpaceDN w:val="0"/>
        <w:adjustRightInd w:val="0"/>
        <w:spacing w:after="0" w:line="240" w:lineRule="auto"/>
        <w:ind w:firstLine="709"/>
        <w:jc w:val="both"/>
        <w:rPr>
          <w:rFonts w:ascii="Times New Roman" w:hAnsi="Times New Roman" w:cs="Times New Roman"/>
          <w:sz w:val="28"/>
          <w:szCs w:val="28"/>
        </w:rPr>
      </w:pPr>
    </w:p>
    <w:p w:rsidR="00951374" w:rsidRDefault="00951374"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9B69BA" w:rsidP="000A00E9">
      <w:pPr>
        <w:autoSpaceDE w:val="0"/>
        <w:autoSpaceDN w:val="0"/>
        <w:adjustRightInd w:val="0"/>
        <w:spacing w:after="0" w:line="240" w:lineRule="auto"/>
        <w:jc w:val="center"/>
        <w:outlineLvl w:val="0"/>
        <w:rPr>
          <w:rFonts w:ascii="Times New Roman" w:hAnsi="Times New Roman" w:cs="Times New Roman"/>
          <w:sz w:val="28"/>
          <w:szCs w:val="28"/>
        </w:rPr>
      </w:pPr>
      <w:bookmarkStart w:id="5" w:name="Par95"/>
      <w:bookmarkEnd w:id="5"/>
      <w:r>
        <w:rPr>
          <w:rFonts w:ascii="Times New Roman" w:hAnsi="Times New Roman" w:cs="Times New Roman"/>
          <w:sz w:val="28"/>
          <w:szCs w:val="28"/>
        </w:rPr>
        <w:lastRenderedPageBreak/>
        <w:t>9</w:t>
      </w:r>
      <w:r w:rsidR="001E55A6">
        <w:rPr>
          <w:rFonts w:ascii="Times New Roman" w:hAnsi="Times New Roman" w:cs="Times New Roman"/>
          <w:sz w:val="28"/>
          <w:szCs w:val="28"/>
        </w:rPr>
        <w:t xml:space="preserve">. Заключение </w:t>
      </w:r>
      <w:r w:rsidR="008E459C">
        <w:rPr>
          <w:rFonts w:ascii="Times New Roman" w:hAnsi="Times New Roman" w:cs="Times New Roman"/>
          <w:sz w:val="28"/>
          <w:szCs w:val="28"/>
        </w:rPr>
        <w:t>соглашения</w:t>
      </w:r>
    </w:p>
    <w:p w:rsidR="001E55A6" w:rsidRDefault="001E55A6" w:rsidP="00163431">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9B69BA" w:rsidP="00FA47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E55A6">
        <w:rPr>
          <w:rFonts w:ascii="Times New Roman" w:hAnsi="Times New Roman" w:cs="Times New Roman"/>
          <w:sz w:val="28"/>
          <w:szCs w:val="28"/>
        </w:rPr>
        <w:t xml:space="preserve">.1. После подведения итогов </w:t>
      </w:r>
      <w:r w:rsidR="008927F7">
        <w:rPr>
          <w:rFonts w:ascii="Times New Roman" w:hAnsi="Times New Roman" w:cs="Times New Roman"/>
          <w:sz w:val="28"/>
          <w:szCs w:val="28"/>
        </w:rPr>
        <w:t xml:space="preserve">конкурса </w:t>
      </w:r>
      <w:r w:rsidR="001E55A6">
        <w:rPr>
          <w:rFonts w:ascii="Times New Roman" w:hAnsi="Times New Roman" w:cs="Times New Roman"/>
          <w:sz w:val="28"/>
          <w:szCs w:val="28"/>
        </w:rPr>
        <w:t xml:space="preserve">победитель не позднее десяти дней со дня подписания протокола об итогах Конкурса заключает </w:t>
      </w:r>
      <w:r w:rsidR="00951374">
        <w:rPr>
          <w:rFonts w:ascii="Times New Roman" w:hAnsi="Times New Roman" w:cs="Times New Roman"/>
          <w:sz w:val="28"/>
          <w:szCs w:val="28"/>
        </w:rPr>
        <w:t xml:space="preserve">Соглашение </w:t>
      </w:r>
      <w:r w:rsidR="001E55A6">
        <w:rPr>
          <w:rFonts w:ascii="Times New Roman" w:hAnsi="Times New Roman" w:cs="Times New Roman"/>
          <w:sz w:val="28"/>
          <w:szCs w:val="28"/>
        </w:rPr>
        <w:t xml:space="preserve">с </w:t>
      </w:r>
      <w:r w:rsidR="006469EA">
        <w:rPr>
          <w:rFonts w:ascii="Times New Roman" w:hAnsi="Times New Roman" w:cs="Times New Roman"/>
          <w:sz w:val="28"/>
          <w:szCs w:val="28"/>
        </w:rPr>
        <w:t>Администраци</w:t>
      </w:r>
      <w:r w:rsidR="0078102C">
        <w:rPr>
          <w:rFonts w:ascii="Times New Roman" w:hAnsi="Times New Roman" w:cs="Times New Roman"/>
          <w:sz w:val="28"/>
          <w:szCs w:val="28"/>
        </w:rPr>
        <w:t>ей</w:t>
      </w:r>
      <w:r w:rsidR="006469EA">
        <w:rPr>
          <w:rFonts w:ascii="Times New Roman" w:hAnsi="Times New Roman" w:cs="Times New Roman"/>
          <w:sz w:val="28"/>
          <w:szCs w:val="28"/>
        </w:rPr>
        <w:t xml:space="preserve"> муниципального образования "Город Архангельск"</w:t>
      </w:r>
      <w:r w:rsidR="001E55A6">
        <w:rPr>
          <w:rFonts w:ascii="Times New Roman" w:hAnsi="Times New Roman" w:cs="Times New Roman"/>
          <w:sz w:val="28"/>
          <w:szCs w:val="28"/>
        </w:rPr>
        <w:t>.</w:t>
      </w:r>
    </w:p>
    <w:p w:rsidR="001E55A6" w:rsidRDefault="009B69BA" w:rsidP="00FA47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E55A6">
        <w:rPr>
          <w:rFonts w:ascii="Times New Roman" w:hAnsi="Times New Roman" w:cs="Times New Roman"/>
          <w:sz w:val="28"/>
          <w:szCs w:val="28"/>
        </w:rPr>
        <w:t xml:space="preserve">.2. В случае признания </w:t>
      </w:r>
      <w:r w:rsidR="008927F7">
        <w:rPr>
          <w:rFonts w:ascii="Times New Roman" w:hAnsi="Times New Roman" w:cs="Times New Roman"/>
          <w:sz w:val="28"/>
          <w:szCs w:val="28"/>
        </w:rPr>
        <w:t xml:space="preserve">конкурса </w:t>
      </w:r>
      <w:proofErr w:type="gramStart"/>
      <w:r w:rsidR="001E55A6">
        <w:rPr>
          <w:rFonts w:ascii="Times New Roman" w:hAnsi="Times New Roman" w:cs="Times New Roman"/>
          <w:sz w:val="28"/>
          <w:szCs w:val="28"/>
        </w:rPr>
        <w:t>несостоявшимся</w:t>
      </w:r>
      <w:proofErr w:type="gramEnd"/>
      <w:r w:rsidR="001E55A6">
        <w:rPr>
          <w:rFonts w:ascii="Times New Roman" w:hAnsi="Times New Roman" w:cs="Times New Roman"/>
          <w:sz w:val="28"/>
          <w:szCs w:val="28"/>
        </w:rPr>
        <w:t xml:space="preserve"> по причине подачи единственной заявки или допуска единственной заявки к участию в </w:t>
      </w:r>
      <w:r w:rsidR="008927F7">
        <w:rPr>
          <w:rFonts w:ascii="Times New Roman" w:hAnsi="Times New Roman" w:cs="Times New Roman"/>
          <w:sz w:val="28"/>
          <w:szCs w:val="28"/>
        </w:rPr>
        <w:t xml:space="preserve">конкурсе </w:t>
      </w:r>
      <w:r w:rsidR="001E55A6">
        <w:rPr>
          <w:rFonts w:ascii="Times New Roman" w:hAnsi="Times New Roman" w:cs="Times New Roman"/>
          <w:sz w:val="28"/>
          <w:szCs w:val="28"/>
        </w:rPr>
        <w:t xml:space="preserve">производится тестирование технических параметров Системы в соответствии с </w:t>
      </w:r>
      <w:r w:rsidR="001E55A6">
        <w:rPr>
          <w:rFonts w:ascii="Times New Roman" w:hAnsi="Times New Roman" w:cs="Times New Roman"/>
          <w:color w:val="0000FF"/>
          <w:sz w:val="28"/>
          <w:szCs w:val="28"/>
        </w:rPr>
        <w:t xml:space="preserve">пунктами </w:t>
      </w:r>
      <w:r>
        <w:rPr>
          <w:rFonts w:ascii="Times New Roman" w:hAnsi="Times New Roman" w:cs="Times New Roman"/>
          <w:color w:val="0000FF"/>
          <w:sz w:val="28"/>
          <w:szCs w:val="28"/>
        </w:rPr>
        <w:t>8</w:t>
      </w:r>
      <w:r w:rsidR="001E55A6">
        <w:rPr>
          <w:rFonts w:ascii="Times New Roman" w:hAnsi="Times New Roman" w:cs="Times New Roman"/>
          <w:color w:val="0000FF"/>
          <w:sz w:val="28"/>
          <w:szCs w:val="28"/>
        </w:rPr>
        <w:t>.</w:t>
      </w:r>
      <w:r>
        <w:rPr>
          <w:rFonts w:ascii="Times New Roman" w:hAnsi="Times New Roman" w:cs="Times New Roman"/>
          <w:color w:val="0000FF"/>
          <w:sz w:val="28"/>
          <w:szCs w:val="28"/>
        </w:rPr>
        <w:t>5</w:t>
      </w:r>
      <w:r w:rsidR="00420F3E">
        <w:rPr>
          <w:rFonts w:ascii="Times New Roman" w:hAnsi="Times New Roman" w:cs="Times New Roman"/>
          <w:sz w:val="28"/>
          <w:szCs w:val="28"/>
        </w:rPr>
        <w:t>.1.</w:t>
      </w:r>
      <w:r w:rsidR="001E55A6">
        <w:rPr>
          <w:rFonts w:ascii="Times New Roman" w:hAnsi="Times New Roman" w:cs="Times New Roman"/>
          <w:sz w:val="28"/>
          <w:szCs w:val="28"/>
        </w:rPr>
        <w:t xml:space="preserve"> - </w:t>
      </w:r>
      <w:hyperlink w:anchor="Par71" w:history="1">
        <w:r>
          <w:rPr>
            <w:rFonts w:ascii="Times New Roman" w:hAnsi="Times New Roman" w:cs="Times New Roman"/>
            <w:color w:val="0000FF"/>
            <w:sz w:val="28"/>
            <w:szCs w:val="28"/>
          </w:rPr>
          <w:t>8</w:t>
        </w:r>
        <w:r w:rsidR="001E55A6">
          <w:rPr>
            <w:rFonts w:ascii="Times New Roman" w:hAnsi="Times New Roman" w:cs="Times New Roman"/>
            <w:color w:val="0000FF"/>
            <w:sz w:val="28"/>
            <w:szCs w:val="28"/>
          </w:rPr>
          <w:t>.</w:t>
        </w:r>
      </w:hyperlink>
      <w:r>
        <w:rPr>
          <w:rFonts w:ascii="Times New Roman" w:hAnsi="Times New Roman" w:cs="Times New Roman"/>
          <w:sz w:val="28"/>
          <w:szCs w:val="28"/>
        </w:rPr>
        <w:t>5</w:t>
      </w:r>
      <w:r w:rsidR="00420F3E">
        <w:rPr>
          <w:rFonts w:ascii="Times New Roman" w:hAnsi="Times New Roman" w:cs="Times New Roman"/>
          <w:sz w:val="28"/>
          <w:szCs w:val="28"/>
        </w:rPr>
        <w:t>.6.</w:t>
      </w:r>
      <w:r w:rsidR="001E55A6">
        <w:rPr>
          <w:rFonts w:ascii="Times New Roman" w:hAnsi="Times New Roman" w:cs="Times New Roman"/>
          <w:sz w:val="28"/>
          <w:szCs w:val="28"/>
        </w:rPr>
        <w:t xml:space="preserve"> </w:t>
      </w:r>
      <w:r w:rsidR="00951374">
        <w:rPr>
          <w:rFonts w:ascii="Times New Roman" w:hAnsi="Times New Roman" w:cs="Times New Roman"/>
          <w:sz w:val="28"/>
          <w:szCs w:val="28"/>
        </w:rPr>
        <w:t xml:space="preserve">раздела 8 </w:t>
      </w:r>
      <w:r w:rsidR="001E55A6">
        <w:rPr>
          <w:rFonts w:ascii="Times New Roman" w:hAnsi="Times New Roman" w:cs="Times New Roman"/>
          <w:sz w:val="28"/>
          <w:szCs w:val="28"/>
        </w:rPr>
        <w:t xml:space="preserve">настоящего Порядка. Если в результате тестирования Системы, развернутой Претендентом, вынесено заключение о соответствии требованиям технического задания настоящего Порядка, с таким </w:t>
      </w:r>
      <w:r w:rsidR="00950311">
        <w:rPr>
          <w:rFonts w:ascii="Times New Roman" w:hAnsi="Times New Roman" w:cs="Times New Roman"/>
          <w:sz w:val="28"/>
          <w:szCs w:val="28"/>
        </w:rPr>
        <w:t>Претендентом</w:t>
      </w:r>
      <w:r w:rsidR="001E55A6">
        <w:rPr>
          <w:rFonts w:ascii="Times New Roman" w:hAnsi="Times New Roman" w:cs="Times New Roman"/>
          <w:sz w:val="28"/>
          <w:szCs w:val="28"/>
        </w:rPr>
        <w:t xml:space="preserve"> заключается </w:t>
      </w:r>
      <w:r w:rsidR="00FB5EAB">
        <w:rPr>
          <w:rFonts w:ascii="Times New Roman" w:hAnsi="Times New Roman" w:cs="Times New Roman"/>
          <w:sz w:val="28"/>
          <w:szCs w:val="28"/>
        </w:rPr>
        <w:t>Соглашение.</w:t>
      </w:r>
    </w:p>
    <w:p w:rsidR="001E55A6" w:rsidRDefault="009B69BA" w:rsidP="00FA47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E55A6">
        <w:rPr>
          <w:rFonts w:ascii="Times New Roman" w:hAnsi="Times New Roman" w:cs="Times New Roman"/>
          <w:sz w:val="28"/>
          <w:szCs w:val="28"/>
        </w:rPr>
        <w:t xml:space="preserve">.3. Победитель </w:t>
      </w:r>
      <w:r w:rsidR="008927F7">
        <w:rPr>
          <w:rFonts w:ascii="Times New Roman" w:hAnsi="Times New Roman" w:cs="Times New Roman"/>
          <w:sz w:val="28"/>
          <w:szCs w:val="28"/>
        </w:rPr>
        <w:t xml:space="preserve">конкурса </w:t>
      </w:r>
      <w:r w:rsidR="001E55A6">
        <w:rPr>
          <w:rFonts w:ascii="Times New Roman" w:hAnsi="Times New Roman" w:cs="Times New Roman"/>
          <w:sz w:val="28"/>
          <w:szCs w:val="28"/>
        </w:rPr>
        <w:t xml:space="preserve">вправе отказаться от заключения </w:t>
      </w:r>
      <w:r w:rsidR="00FB5EAB">
        <w:rPr>
          <w:rFonts w:ascii="Times New Roman" w:hAnsi="Times New Roman" w:cs="Times New Roman"/>
          <w:sz w:val="28"/>
          <w:szCs w:val="28"/>
        </w:rPr>
        <w:t>Соглашения</w:t>
      </w:r>
      <w:r w:rsidR="001E55A6">
        <w:rPr>
          <w:rFonts w:ascii="Times New Roman" w:hAnsi="Times New Roman" w:cs="Times New Roman"/>
          <w:sz w:val="28"/>
          <w:szCs w:val="28"/>
        </w:rPr>
        <w:t>, о чем незамедлительно обязан письменно сообщить Организатору</w:t>
      </w:r>
      <w:r w:rsidR="00DE1FB5">
        <w:rPr>
          <w:rFonts w:ascii="Times New Roman" w:hAnsi="Times New Roman" w:cs="Times New Roman"/>
          <w:sz w:val="28"/>
          <w:szCs w:val="28"/>
        </w:rPr>
        <w:t xml:space="preserve"> конкурса</w:t>
      </w:r>
      <w:r w:rsidR="001E55A6">
        <w:rPr>
          <w:rFonts w:ascii="Times New Roman" w:hAnsi="Times New Roman" w:cs="Times New Roman"/>
          <w:sz w:val="28"/>
          <w:szCs w:val="28"/>
        </w:rPr>
        <w:t xml:space="preserve">. В этом случае процедура тестирования согласно </w:t>
      </w:r>
      <w:hyperlink w:anchor="Par69" w:history="1">
        <w:r w:rsidR="001E55A6">
          <w:rPr>
            <w:rFonts w:ascii="Times New Roman" w:hAnsi="Times New Roman" w:cs="Times New Roman"/>
            <w:color w:val="0000FF"/>
            <w:sz w:val="28"/>
            <w:szCs w:val="28"/>
          </w:rPr>
          <w:t xml:space="preserve">пунктам </w:t>
        </w:r>
        <w:r>
          <w:rPr>
            <w:rFonts w:ascii="Times New Roman" w:hAnsi="Times New Roman" w:cs="Times New Roman"/>
            <w:color w:val="0000FF"/>
            <w:sz w:val="28"/>
            <w:szCs w:val="28"/>
          </w:rPr>
          <w:t>8</w:t>
        </w:r>
        <w:r w:rsidR="001E55A6">
          <w:rPr>
            <w:rFonts w:ascii="Times New Roman" w:hAnsi="Times New Roman" w:cs="Times New Roman"/>
            <w:color w:val="0000FF"/>
            <w:sz w:val="28"/>
            <w:szCs w:val="28"/>
          </w:rPr>
          <w:t>.</w:t>
        </w:r>
        <w:r>
          <w:rPr>
            <w:rFonts w:ascii="Times New Roman" w:hAnsi="Times New Roman" w:cs="Times New Roman"/>
            <w:color w:val="0000FF"/>
            <w:sz w:val="28"/>
            <w:szCs w:val="28"/>
          </w:rPr>
          <w:t>5</w:t>
        </w:r>
      </w:hyperlink>
      <w:r w:rsidR="00420F3E">
        <w:rPr>
          <w:rFonts w:ascii="Times New Roman" w:hAnsi="Times New Roman" w:cs="Times New Roman"/>
          <w:sz w:val="28"/>
          <w:szCs w:val="28"/>
        </w:rPr>
        <w:t>.1</w:t>
      </w:r>
      <w:r w:rsidR="001E55A6">
        <w:rPr>
          <w:rFonts w:ascii="Times New Roman" w:hAnsi="Times New Roman" w:cs="Times New Roman"/>
          <w:sz w:val="28"/>
          <w:szCs w:val="28"/>
        </w:rPr>
        <w:t xml:space="preserve"> - </w:t>
      </w:r>
      <w:hyperlink w:anchor="Par71" w:history="1">
        <w:r>
          <w:rPr>
            <w:rFonts w:ascii="Times New Roman" w:hAnsi="Times New Roman" w:cs="Times New Roman"/>
            <w:color w:val="0000FF"/>
            <w:sz w:val="28"/>
            <w:szCs w:val="28"/>
          </w:rPr>
          <w:t>8</w:t>
        </w:r>
        <w:r w:rsidR="001E55A6">
          <w:rPr>
            <w:rFonts w:ascii="Times New Roman" w:hAnsi="Times New Roman" w:cs="Times New Roman"/>
            <w:color w:val="0000FF"/>
            <w:sz w:val="28"/>
            <w:szCs w:val="28"/>
          </w:rPr>
          <w:t>.</w:t>
        </w:r>
        <w:r>
          <w:rPr>
            <w:rFonts w:ascii="Times New Roman" w:hAnsi="Times New Roman" w:cs="Times New Roman"/>
            <w:color w:val="0000FF"/>
            <w:sz w:val="28"/>
            <w:szCs w:val="28"/>
          </w:rPr>
          <w:t>5.</w:t>
        </w:r>
        <w:r w:rsidR="001E55A6">
          <w:rPr>
            <w:rFonts w:ascii="Times New Roman" w:hAnsi="Times New Roman" w:cs="Times New Roman"/>
            <w:color w:val="0000FF"/>
            <w:sz w:val="28"/>
            <w:szCs w:val="28"/>
          </w:rPr>
          <w:t>6</w:t>
        </w:r>
      </w:hyperlink>
      <w:r w:rsidR="00420F3E">
        <w:rPr>
          <w:rFonts w:ascii="Times New Roman" w:hAnsi="Times New Roman" w:cs="Times New Roman"/>
          <w:sz w:val="28"/>
          <w:szCs w:val="28"/>
        </w:rPr>
        <w:t>.</w:t>
      </w:r>
      <w:r w:rsidR="001E55A6">
        <w:rPr>
          <w:rFonts w:ascii="Times New Roman" w:hAnsi="Times New Roman" w:cs="Times New Roman"/>
          <w:sz w:val="28"/>
          <w:szCs w:val="28"/>
        </w:rPr>
        <w:t xml:space="preserve"> </w:t>
      </w:r>
      <w:r w:rsidR="00951374">
        <w:rPr>
          <w:rFonts w:ascii="Times New Roman" w:hAnsi="Times New Roman" w:cs="Times New Roman"/>
          <w:sz w:val="28"/>
          <w:szCs w:val="28"/>
        </w:rPr>
        <w:t xml:space="preserve">раздела 8 </w:t>
      </w:r>
      <w:r w:rsidR="001E55A6">
        <w:rPr>
          <w:rFonts w:ascii="Times New Roman" w:hAnsi="Times New Roman" w:cs="Times New Roman"/>
          <w:sz w:val="28"/>
          <w:szCs w:val="28"/>
        </w:rPr>
        <w:t>настоящего Порядка и заключения договора производится с Претендентом, которому присвоен следующий порядковый номер в протоколе оценки заявок.</w:t>
      </w:r>
    </w:p>
    <w:p w:rsidR="00420F3E" w:rsidRDefault="00420F3E" w:rsidP="00FA47B9">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1E55A6" w:rsidRDefault="001E55A6" w:rsidP="00195257">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1</w:t>
      </w:r>
      <w:r w:rsidR="009B69BA">
        <w:rPr>
          <w:rFonts w:ascii="Times New Roman" w:hAnsi="Times New Roman" w:cs="Times New Roman"/>
          <w:sz w:val="28"/>
          <w:szCs w:val="28"/>
        </w:rPr>
        <w:t>0</w:t>
      </w:r>
      <w:r>
        <w:rPr>
          <w:rFonts w:ascii="Times New Roman" w:hAnsi="Times New Roman" w:cs="Times New Roman"/>
          <w:sz w:val="28"/>
          <w:szCs w:val="28"/>
        </w:rPr>
        <w:t>. Ответственность</w:t>
      </w:r>
    </w:p>
    <w:p w:rsidR="001E55A6" w:rsidRDefault="001E55A6" w:rsidP="00FA47B9">
      <w:pPr>
        <w:autoSpaceDE w:val="0"/>
        <w:autoSpaceDN w:val="0"/>
        <w:adjustRightInd w:val="0"/>
        <w:spacing w:after="0" w:line="240" w:lineRule="auto"/>
        <w:ind w:firstLine="709"/>
        <w:jc w:val="both"/>
        <w:rPr>
          <w:rFonts w:ascii="Times New Roman" w:hAnsi="Times New Roman" w:cs="Times New Roman"/>
          <w:sz w:val="28"/>
          <w:szCs w:val="28"/>
        </w:rPr>
      </w:pPr>
    </w:p>
    <w:p w:rsidR="001E55A6" w:rsidRDefault="001E55A6" w:rsidP="00FA47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B69BA">
        <w:rPr>
          <w:rFonts w:ascii="Times New Roman" w:hAnsi="Times New Roman" w:cs="Times New Roman"/>
          <w:sz w:val="28"/>
          <w:szCs w:val="28"/>
        </w:rPr>
        <w:t>0</w:t>
      </w:r>
      <w:r>
        <w:rPr>
          <w:rFonts w:ascii="Times New Roman" w:hAnsi="Times New Roman" w:cs="Times New Roman"/>
          <w:sz w:val="28"/>
          <w:szCs w:val="28"/>
        </w:rPr>
        <w:t xml:space="preserve">.1. Организатор </w:t>
      </w:r>
      <w:r w:rsidR="008927F7">
        <w:rPr>
          <w:rFonts w:ascii="Times New Roman" w:hAnsi="Times New Roman" w:cs="Times New Roman"/>
          <w:sz w:val="28"/>
          <w:szCs w:val="28"/>
        </w:rPr>
        <w:t xml:space="preserve">конкурса </w:t>
      </w:r>
      <w:r>
        <w:rPr>
          <w:rFonts w:ascii="Times New Roman" w:hAnsi="Times New Roman" w:cs="Times New Roman"/>
          <w:sz w:val="28"/>
          <w:szCs w:val="28"/>
        </w:rPr>
        <w:t>и Претенденты за выполнение принятых на себя обязательств несут ответственность в соответствии с законодательством Российской Федерации.</w:t>
      </w:r>
    </w:p>
    <w:p w:rsidR="001E55A6" w:rsidRDefault="001E55A6" w:rsidP="00FA47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B69BA">
        <w:rPr>
          <w:rFonts w:ascii="Times New Roman" w:hAnsi="Times New Roman" w:cs="Times New Roman"/>
          <w:sz w:val="28"/>
          <w:szCs w:val="28"/>
        </w:rPr>
        <w:t>0</w:t>
      </w:r>
      <w:r>
        <w:rPr>
          <w:rFonts w:ascii="Times New Roman" w:hAnsi="Times New Roman" w:cs="Times New Roman"/>
          <w:sz w:val="28"/>
          <w:szCs w:val="28"/>
        </w:rPr>
        <w:t xml:space="preserve">.2. Заявки Претендентов, поданные на </w:t>
      </w:r>
      <w:r w:rsidR="008927F7">
        <w:rPr>
          <w:rFonts w:ascii="Times New Roman" w:hAnsi="Times New Roman" w:cs="Times New Roman"/>
          <w:sz w:val="28"/>
          <w:szCs w:val="28"/>
        </w:rPr>
        <w:t>конкурс</w:t>
      </w:r>
      <w:r>
        <w:rPr>
          <w:rFonts w:ascii="Times New Roman" w:hAnsi="Times New Roman" w:cs="Times New Roman"/>
          <w:sz w:val="28"/>
          <w:szCs w:val="28"/>
        </w:rPr>
        <w:t>, хранятся у Организатора конкурса в течение 3 лет.</w:t>
      </w:r>
    </w:p>
    <w:p w:rsidR="001E55A6" w:rsidRDefault="001E55A6" w:rsidP="00FA47B9">
      <w:pPr>
        <w:autoSpaceDE w:val="0"/>
        <w:autoSpaceDN w:val="0"/>
        <w:adjustRightInd w:val="0"/>
        <w:spacing w:after="0" w:line="240" w:lineRule="auto"/>
        <w:ind w:firstLine="709"/>
        <w:jc w:val="both"/>
        <w:rPr>
          <w:rFonts w:ascii="Times New Roman" w:hAnsi="Times New Roman" w:cs="Times New Roman"/>
          <w:sz w:val="28"/>
          <w:szCs w:val="28"/>
        </w:rPr>
      </w:pPr>
    </w:p>
    <w:p w:rsidR="00A90708" w:rsidRDefault="00A90708" w:rsidP="00163431">
      <w:pPr>
        <w:autoSpaceDE w:val="0"/>
        <w:autoSpaceDN w:val="0"/>
        <w:adjustRightInd w:val="0"/>
        <w:spacing w:after="0" w:line="240" w:lineRule="auto"/>
        <w:ind w:firstLine="709"/>
        <w:jc w:val="both"/>
        <w:rPr>
          <w:rFonts w:ascii="Times New Roman" w:hAnsi="Times New Roman" w:cs="Times New Roman"/>
          <w:sz w:val="28"/>
          <w:szCs w:val="28"/>
        </w:rPr>
      </w:pPr>
    </w:p>
    <w:p w:rsidR="00707A9E" w:rsidRDefault="00707A9E" w:rsidP="00163431">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A2285A" w:rsidRPr="00A2285A" w:rsidRDefault="00BE53CE" w:rsidP="00A2285A">
      <w:pPr>
        <w:tabs>
          <w:tab w:val="left" w:pos="3969"/>
        </w:tabs>
        <w:autoSpaceDE w:val="0"/>
        <w:autoSpaceDN w:val="0"/>
        <w:adjustRightInd w:val="0"/>
        <w:ind w:left="3969"/>
        <w:jc w:val="center"/>
        <w:outlineLvl w:val="0"/>
        <w:rPr>
          <w:rFonts w:ascii="Times New Roman" w:eastAsia="Times New Roman" w:hAnsi="Times New Roman" w:cs="Times New Roman"/>
          <w:sz w:val="24"/>
          <w:szCs w:val="28"/>
          <w:lang w:eastAsia="ru-RU"/>
        </w:rPr>
      </w:pPr>
      <w:r>
        <w:rPr>
          <w:rFonts w:ascii="Times New Roman" w:hAnsi="Times New Roman" w:cs="Times New Roman"/>
          <w:bCs/>
          <w:sz w:val="28"/>
          <w:szCs w:val="28"/>
        </w:rPr>
        <w:br w:type="column"/>
      </w:r>
      <w:r w:rsidR="00A2285A" w:rsidRPr="00A2285A">
        <w:rPr>
          <w:rFonts w:ascii="Times New Roman" w:eastAsia="Times New Roman" w:hAnsi="Times New Roman" w:cs="Times New Roman"/>
          <w:sz w:val="24"/>
          <w:szCs w:val="28"/>
          <w:lang w:eastAsia="ru-RU"/>
        </w:rPr>
        <w:lastRenderedPageBreak/>
        <w:t xml:space="preserve">ПРИЛОЖЕНИЕ № </w:t>
      </w:r>
      <w:r w:rsidR="00331429">
        <w:rPr>
          <w:rFonts w:ascii="Times New Roman" w:eastAsia="Times New Roman" w:hAnsi="Times New Roman" w:cs="Times New Roman"/>
          <w:sz w:val="24"/>
          <w:szCs w:val="28"/>
          <w:lang w:eastAsia="ru-RU"/>
        </w:rPr>
        <w:t>1</w:t>
      </w:r>
    </w:p>
    <w:p w:rsidR="00BE53CE" w:rsidRPr="00BE53CE" w:rsidRDefault="00A2285A" w:rsidP="00A2285A">
      <w:pPr>
        <w:tabs>
          <w:tab w:val="left" w:pos="3969"/>
        </w:tabs>
        <w:autoSpaceDE w:val="0"/>
        <w:autoSpaceDN w:val="0"/>
        <w:adjustRightInd w:val="0"/>
        <w:spacing w:after="0" w:line="240" w:lineRule="auto"/>
        <w:ind w:left="3969"/>
        <w:jc w:val="center"/>
        <w:rPr>
          <w:rFonts w:ascii="Times New Roman" w:hAnsi="Times New Roman" w:cs="Times New Roman"/>
          <w:bCs/>
          <w:sz w:val="28"/>
          <w:szCs w:val="28"/>
        </w:rPr>
      </w:pPr>
      <w:r w:rsidRPr="00A2285A">
        <w:rPr>
          <w:rFonts w:ascii="Times New Roman" w:eastAsia="Times New Roman" w:hAnsi="Times New Roman" w:cs="Times New Roman"/>
          <w:sz w:val="24"/>
          <w:szCs w:val="28"/>
          <w:lang w:eastAsia="ru-RU"/>
        </w:rPr>
        <w:t>к Порядку проведения конкурса на право заключения 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Pr>
          <w:rFonts w:ascii="Times New Roman" w:eastAsia="Times New Roman" w:hAnsi="Times New Roman" w:cs="Times New Roman"/>
          <w:sz w:val="24"/>
          <w:szCs w:val="28"/>
          <w:lang w:eastAsia="ru-RU"/>
        </w:rPr>
        <w:t xml:space="preserve"> </w:t>
      </w:r>
    </w:p>
    <w:p w:rsidR="007E4D56" w:rsidRDefault="007E4D56" w:rsidP="00BE53CE">
      <w:pPr>
        <w:spacing w:after="0" w:line="240" w:lineRule="auto"/>
        <w:ind w:left="5245"/>
        <w:rPr>
          <w:rFonts w:ascii="Times New Roman" w:hAnsi="Times New Roman" w:cs="Times New Roman"/>
          <w:bCs/>
          <w:sz w:val="28"/>
          <w:szCs w:val="28"/>
        </w:rPr>
      </w:pPr>
    </w:p>
    <w:tbl>
      <w:tblPr>
        <w:tblW w:w="9924" w:type="dxa"/>
        <w:tblInd w:w="-37" w:type="dxa"/>
        <w:tblLayout w:type="fixed"/>
        <w:tblCellMar>
          <w:left w:w="105" w:type="dxa"/>
          <w:right w:w="105" w:type="dxa"/>
        </w:tblCellMar>
        <w:tblLook w:val="0000" w:firstRow="0" w:lastRow="0" w:firstColumn="0" w:lastColumn="0" w:noHBand="0" w:noVBand="0"/>
      </w:tblPr>
      <w:tblGrid>
        <w:gridCol w:w="9924"/>
      </w:tblGrid>
      <w:tr w:rsidR="007E4D56" w:rsidRPr="007E4D56" w:rsidTr="007E4D56">
        <w:tc>
          <w:tcPr>
            <w:tcW w:w="9924" w:type="dxa"/>
            <w:tcBorders>
              <w:top w:val="single" w:sz="2" w:space="0" w:color="auto"/>
              <w:left w:val="single" w:sz="2" w:space="0" w:color="auto"/>
              <w:bottom w:val="single" w:sz="2" w:space="0" w:color="auto"/>
              <w:right w:val="single" w:sz="2" w:space="0" w:color="auto"/>
            </w:tcBorders>
          </w:tcPr>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w:t>
            </w:r>
          </w:p>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Председателю комиссии по </w:t>
            </w:r>
          </w:p>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проведению конкурса</w:t>
            </w:r>
          </w:p>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от _____________________________________</w:t>
            </w:r>
          </w:p>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(Ф.И.О. заявителя - индивидуального предпринимателя</w:t>
            </w:r>
          </w:p>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либо полное наименование заявителя -</w:t>
            </w:r>
          </w:p>
          <w:p w:rsidR="007E4D56" w:rsidRPr="007E4D56" w:rsidRDefault="007E4D56" w:rsidP="007E4D56">
            <w:pPr>
              <w:spacing w:after="0" w:line="240" w:lineRule="auto"/>
              <w:jc w:val="right"/>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юридического лица)</w:t>
            </w:r>
          </w:p>
          <w:p w:rsidR="007E4D56" w:rsidRPr="007E4D56" w:rsidRDefault="007E4D56" w:rsidP="007E4D56">
            <w:pPr>
              <w:spacing w:after="0" w:line="240" w:lineRule="auto"/>
              <w:jc w:val="center"/>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ЗАЯВКА </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p>
          <w:p w:rsidR="007E4D56" w:rsidRPr="007E4D56" w:rsidRDefault="007E4D56" w:rsidP="00C60BFB">
            <w:pPr>
              <w:spacing w:after="0" w:line="240" w:lineRule="auto"/>
              <w:ind w:firstLine="746"/>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Прошу принять документы для участия в </w:t>
            </w:r>
            <w:r w:rsidR="00C60BFB" w:rsidRPr="00C60BFB">
              <w:rPr>
                <w:rFonts w:ascii="Times New Roman" w:eastAsia="Times New Roman" w:hAnsi="Times New Roman" w:cs="Times New Roman"/>
                <w:color w:val="000000"/>
                <w:sz w:val="24"/>
                <w:szCs w:val="24"/>
                <w:lang w:eastAsia="ru-RU"/>
              </w:rPr>
              <w:t>конкурс</w:t>
            </w:r>
            <w:r w:rsidR="00C60BFB">
              <w:rPr>
                <w:rFonts w:ascii="Times New Roman" w:eastAsia="Times New Roman" w:hAnsi="Times New Roman" w:cs="Times New Roman"/>
                <w:color w:val="000000"/>
                <w:sz w:val="24"/>
                <w:szCs w:val="24"/>
                <w:lang w:eastAsia="ru-RU"/>
              </w:rPr>
              <w:t>е</w:t>
            </w:r>
            <w:r w:rsidR="00C60BFB" w:rsidRPr="00C60BFB">
              <w:rPr>
                <w:rFonts w:ascii="Times New Roman" w:eastAsia="Times New Roman" w:hAnsi="Times New Roman" w:cs="Times New Roman"/>
                <w:color w:val="000000"/>
                <w:sz w:val="24"/>
                <w:szCs w:val="24"/>
                <w:lang w:eastAsia="ru-RU"/>
              </w:rPr>
              <w:t xml:space="preserve"> на право заключения 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sidR="00C60BFB">
              <w:rPr>
                <w:rFonts w:ascii="Times New Roman" w:eastAsia="Times New Roman" w:hAnsi="Times New Roman" w:cs="Times New Roman"/>
                <w:color w:val="000000"/>
                <w:sz w:val="24"/>
                <w:szCs w:val="24"/>
                <w:lang w:eastAsia="ru-RU"/>
              </w:rPr>
              <w:t xml:space="preserve">. </w:t>
            </w:r>
          </w:p>
          <w:p w:rsidR="007E4D56" w:rsidRPr="007E4D56" w:rsidRDefault="007E4D56" w:rsidP="00C60BFB">
            <w:pPr>
              <w:spacing w:after="0" w:line="240" w:lineRule="auto"/>
              <w:ind w:firstLine="746"/>
              <w:jc w:val="both"/>
              <w:rPr>
                <w:rFonts w:ascii="Times New Roman" w:eastAsia="Times New Roman" w:hAnsi="Times New Roman" w:cs="Times New Roman"/>
                <w:color w:val="000000"/>
                <w:sz w:val="24"/>
                <w:szCs w:val="24"/>
                <w:lang w:eastAsia="ru-RU"/>
              </w:rPr>
            </w:pPr>
            <w:proofErr w:type="gramStart"/>
            <w:r w:rsidRPr="007E4D56">
              <w:rPr>
                <w:rFonts w:ascii="Times New Roman" w:eastAsia="Times New Roman" w:hAnsi="Times New Roman" w:cs="Times New Roman"/>
                <w:color w:val="000000"/>
                <w:sz w:val="24"/>
                <w:szCs w:val="24"/>
                <w:lang w:eastAsia="ru-RU"/>
              </w:rPr>
              <w:t xml:space="preserve">Согласен заключить Соглашение согласно приложению № </w:t>
            </w:r>
            <w:r w:rsidR="00951374">
              <w:rPr>
                <w:rFonts w:ascii="Times New Roman" w:eastAsia="Times New Roman" w:hAnsi="Times New Roman" w:cs="Times New Roman"/>
                <w:color w:val="000000"/>
                <w:sz w:val="24"/>
                <w:szCs w:val="24"/>
                <w:lang w:eastAsia="ru-RU"/>
              </w:rPr>
              <w:t xml:space="preserve">__ </w:t>
            </w:r>
            <w:r w:rsidRPr="007E4D56">
              <w:rPr>
                <w:rFonts w:ascii="Times New Roman" w:eastAsia="Times New Roman" w:hAnsi="Times New Roman" w:cs="Times New Roman"/>
                <w:color w:val="000000"/>
                <w:sz w:val="24"/>
                <w:szCs w:val="24"/>
                <w:lang w:eastAsia="ru-RU"/>
              </w:rPr>
              <w:t>к Конкурсной документации с обязательным включением в него условий, установленных Конкурсной документацией.</w:t>
            </w:r>
            <w:proofErr w:type="gramEnd"/>
          </w:p>
          <w:p w:rsidR="007E4D56" w:rsidRPr="007E4D56" w:rsidRDefault="007E4D56" w:rsidP="007E4D56">
            <w:pPr>
              <w:spacing w:after="0" w:line="240" w:lineRule="auto"/>
              <w:ind w:firstLine="135"/>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Реквизиты заявителя: &lt;**&gt;</w:t>
            </w:r>
          </w:p>
          <w:p w:rsidR="007E4D56" w:rsidRPr="007E4D56" w:rsidRDefault="007E4D56" w:rsidP="007E4D56">
            <w:pPr>
              <w:spacing w:after="0" w:line="240" w:lineRule="auto"/>
              <w:ind w:firstLine="135"/>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b/>
                <w:color w:val="000000"/>
                <w:sz w:val="24"/>
                <w:szCs w:val="24"/>
                <w:lang w:eastAsia="ru-RU"/>
              </w:rPr>
              <w:t>Для юридических лиц</w:t>
            </w:r>
            <w:r w:rsidRPr="007E4D56">
              <w:rPr>
                <w:rFonts w:ascii="Times New Roman" w:eastAsia="Times New Roman" w:hAnsi="Times New Roman" w:cs="Times New Roman"/>
                <w:color w:val="000000"/>
                <w:sz w:val="24"/>
                <w:szCs w:val="24"/>
                <w:lang w:eastAsia="ru-RU"/>
              </w:rPr>
              <w:t>:</w:t>
            </w:r>
          </w:p>
          <w:p w:rsidR="007E4D56" w:rsidRPr="007E4D56" w:rsidRDefault="007E4D56" w:rsidP="007E4D56">
            <w:pPr>
              <w:spacing w:after="0" w:line="240" w:lineRule="auto"/>
              <w:ind w:firstLine="135"/>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___________________________________________________________________________</w:t>
            </w:r>
          </w:p>
          <w:p w:rsidR="007E4D56" w:rsidRPr="007E4D56" w:rsidRDefault="007E4D56" w:rsidP="007E4D56">
            <w:pPr>
              <w:spacing w:after="0" w:line="240" w:lineRule="auto"/>
              <w:ind w:firstLine="1395"/>
              <w:jc w:val="center"/>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(фирменное наименование (наименование), сведения об организационно-правовой форме)</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Местонахождени</w:t>
            </w:r>
            <w:r w:rsidR="00A2285A">
              <w:rPr>
                <w:rFonts w:ascii="Times New Roman" w:eastAsia="Times New Roman" w:hAnsi="Times New Roman" w:cs="Times New Roman"/>
                <w:color w:val="000000"/>
                <w:sz w:val="24"/>
                <w:szCs w:val="24"/>
                <w:lang w:eastAsia="ru-RU"/>
              </w:rPr>
              <w:t>е</w:t>
            </w:r>
            <w:r w:rsidRPr="007E4D56">
              <w:rPr>
                <w:rFonts w:ascii="Times New Roman" w:eastAsia="Times New Roman" w:hAnsi="Times New Roman" w:cs="Times New Roman"/>
                <w:color w:val="000000"/>
                <w:sz w:val="24"/>
                <w:szCs w:val="24"/>
                <w:lang w:eastAsia="ru-RU"/>
              </w:rPr>
              <w:t>:___________________________________________________________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(почтовый адрес)</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Номер контактного телефона:_______________________________________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Адрес электронной почты: ____________________________________________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Банковские реквизиты: ИНН __________________, р/с 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в ___________________________________________________________________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b/>
                <w:color w:val="000000"/>
                <w:sz w:val="24"/>
                <w:szCs w:val="24"/>
                <w:lang w:eastAsia="ru-RU"/>
              </w:rPr>
              <w:t>Для индивидуального предпринимателя/физических лиц</w:t>
            </w:r>
            <w:r w:rsidRPr="007E4D56">
              <w:rPr>
                <w:rFonts w:ascii="Times New Roman" w:eastAsia="Times New Roman" w:hAnsi="Times New Roman" w:cs="Times New Roman"/>
                <w:color w:val="000000"/>
                <w:sz w:val="24"/>
                <w:szCs w:val="24"/>
                <w:lang w:eastAsia="ru-RU"/>
              </w:rPr>
              <w:t>:</w:t>
            </w:r>
          </w:p>
          <w:p w:rsidR="007E4D56" w:rsidRPr="007E4D56" w:rsidRDefault="007E4D56" w:rsidP="007E4D56">
            <w:pPr>
              <w:spacing w:after="0" w:line="240" w:lineRule="auto"/>
              <w:ind w:firstLine="75"/>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__________________________________________________________________________</w:t>
            </w:r>
          </w:p>
          <w:p w:rsidR="007E4D56" w:rsidRPr="007E4D56" w:rsidRDefault="007E4D56" w:rsidP="007E4D56">
            <w:pPr>
              <w:spacing w:after="0" w:line="240" w:lineRule="auto"/>
              <w:ind w:firstLine="1485"/>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(фамилия, имя отчество)</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Паспортные данные:______________________________________________________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Местонахождени</w:t>
            </w:r>
            <w:r w:rsidR="00A2285A">
              <w:rPr>
                <w:rFonts w:ascii="Times New Roman" w:eastAsia="Times New Roman" w:hAnsi="Times New Roman" w:cs="Times New Roman"/>
                <w:color w:val="000000"/>
                <w:sz w:val="24"/>
                <w:szCs w:val="24"/>
                <w:lang w:eastAsia="ru-RU"/>
              </w:rPr>
              <w:t>е</w:t>
            </w:r>
            <w:r w:rsidRPr="007E4D56">
              <w:rPr>
                <w:rFonts w:ascii="Times New Roman" w:eastAsia="Times New Roman" w:hAnsi="Times New Roman" w:cs="Times New Roman"/>
                <w:color w:val="000000"/>
                <w:sz w:val="24"/>
                <w:szCs w:val="24"/>
                <w:lang w:eastAsia="ru-RU"/>
              </w:rPr>
              <w:t>:________________________________________________________________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(сведения о месте жительства)</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Номер контактного телефона:_______________________________________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Адрес электронной почты: ____________________________________________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Банковские реквизиты: ИНН __________________, р/с ___________________</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в ___________________________________________________________________</w:t>
            </w:r>
          </w:p>
          <w:p w:rsidR="007E4D56" w:rsidRPr="007E4D56" w:rsidRDefault="007E4D56" w:rsidP="007E4D56">
            <w:pPr>
              <w:spacing w:after="0" w:line="240" w:lineRule="auto"/>
              <w:ind w:firstLine="1485"/>
              <w:jc w:val="both"/>
              <w:rPr>
                <w:rFonts w:ascii="Times New Roman" w:eastAsia="Times New Roman" w:hAnsi="Times New Roman" w:cs="Times New Roman"/>
                <w:color w:val="000000"/>
                <w:sz w:val="24"/>
                <w:szCs w:val="24"/>
                <w:lang w:eastAsia="ru-RU"/>
              </w:rPr>
            </w:pPr>
          </w:p>
          <w:p w:rsidR="007E4D56" w:rsidRPr="007E4D56" w:rsidRDefault="007E4D56" w:rsidP="007E4D56">
            <w:pPr>
              <w:spacing w:after="0" w:line="240" w:lineRule="auto"/>
              <w:ind w:firstLine="180"/>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w:t>
            </w:r>
          </w:p>
          <w:p w:rsidR="007E4D56" w:rsidRPr="007E4D56" w:rsidRDefault="007E4D56" w:rsidP="00A2285A">
            <w:pPr>
              <w:spacing w:after="0" w:line="240" w:lineRule="auto"/>
              <w:ind w:firstLine="180"/>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&lt;**&gt;  Заявителем должна быть сделана отметка, какой адрес может быть    использован    для    направления    заявителю   письменной корреспонденции.</w:t>
            </w:r>
          </w:p>
        </w:tc>
      </w:tr>
    </w:tbl>
    <w:p w:rsidR="007E4D56" w:rsidRPr="00843D8C" w:rsidRDefault="007E4D56" w:rsidP="007E4D56">
      <w:pPr>
        <w:spacing w:after="0" w:line="240" w:lineRule="auto"/>
        <w:ind w:firstLine="900"/>
        <w:jc w:val="both"/>
        <w:rPr>
          <w:rFonts w:ascii="Times New Roman" w:eastAsia="Times New Roman" w:hAnsi="Times New Roman" w:cs="Times New Roman"/>
          <w:sz w:val="24"/>
          <w:szCs w:val="24"/>
          <w:lang w:eastAsia="ru-RU"/>
        </w:rPr>
      </w:pPr>
      <w:r w:rsidRPr="007E4D56">
        <w:rPr>
          <w:rFonts w:ascii="Times New Roman" w:eastAsia="Times New Roman" w:hAnsi="Times New Roman" w:cs="Times New Roman"/>
          <w:color w:val="000000"/>
          <w:sz w:val="24"/>
          <w:szCs w:val="24"/>
          <w:lang w:eastAsia="ru-RU"/>
        </w:rPr>
        <w:lastRenderedPageBreak/>
        <w:t xml:space="preserve">Прошу рассмотреть предложение по критериям конкурса на право заключения  </w:t>
      </w:r>
      <w:r w:rsidR="00C60BFB" w:rsidRPr="00C60BFB">
        <w:rPr>
          <w:rFonts w:ascii="Times New Roman" w:eastAsia="Times New Roman" w:hAnsi="Times New Roman" w:cs="Times New Roman"/>
          <w:color w:val="000000"/>
          <w:sz w:val="24"/>
          <w:szCs w:val="24"/>
          <w:lang w:eastAsia="ru-RU"/>
        </w:rPr>
        <w:t>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sidR="00C60BFB">
        <w:rPr>
          <w:rFonts w:ascii="Times New Roman" w:eastAsia="Times New Roman" w:hAnsi="Times New Roman" w:cs="Times New Roman"/>
          <w:color w:val="000000"/>
          <w:sz w:val="24"/>
          <w:szCs w:val="24"/>
          <w:lang w:eastAsia="ru-RU"/>
        </w:rPr>
        <w:t xml:space="preserve"> </w:t>
      </w:r>
    </w:p>
    <w:p w:rsidR="007E4D56" w:rsidRPr="007E4D56" w:rsidRDefault="007E4D56" w:rsidP="007E4D56">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page" w:tblpX="1544" w:tblpY="57"/>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5213"/>
        <w:gridCol w:w="2033"/>
        <w:gridCol w:w="1846"/>
      </w:tblGrid>
      <w:tr w:rsidR="007E4D56" w:rsidRPr="007E4D56" w:rsidTr="00197667">
        <w:trPr>
          <w:trHeight w:val="537"/>
          <w:tblHeader/>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b/>
                <w:color w:val="000000"/>
                <w:sz w:val="24"/>
                <w:szCs w:val="24"/>
              </w:rPr>
            </w:pPr>
            <w:r w:rsidRPr="007E4D56">
              <w:rPr>
                <w:rFonts w:ascii="Times New Roman" w:eastAsia="Calibri" w:hAnsi="Times New Roman" w:cs="Times New Roman"/>
                <w:b/>
                <w:color w:val="000000"/>
                <w:sz w:val="24"/>
                <w:szCs w:val="24"/>
              </w:rPr>
              <w:t>№ п/п</w:t>
            </w:r>
          </w:p>
        </w:tc>
        <w:tc>
          <w:tcPr>
            <w:tcW w:w="5213" w:type="dxa"/>
            <w:vAlign w:val="center"/>
          </w:tcPr>
          <w:p w:rsidR="007E4D56" w:rsidRPr="007E4D56" w:rsidRDefault="007E4D56" w:rsidP="007E4D56">
            <w:pPr>
              <w:spacing w:after="0" w:line="240" w:lineRule="auto"/>
              <w:jc w:val="center"/>
              <w:rPr>
                <w:rFonts w:ascii="Times New Roman" w:eastAsia="Calibri" w:hAnsi="Times New Roman" w:cs="Times New Roman"/>
                <w:b/>
                <w:color w:val="000000"/>
                <w:sz w:val="24"/>
                <w:szCs w:val="24"/>
              </w:rPr>
            </w:pPr>
            <w:r w:rsidRPr="007E4D56">
              <w:rPr>
                <w:rFonts w:ascii="Times New Roman" w:eastAsia="Calibri" w:hAnsi="Times New Roman" w:cs="Times New Roman"/>
                <w:b/>
                <w:color w:val="000000"/>
                <w:sz w:val="24"/>
                <w:szCs w:val="24"/>
              </w:rPr>
              <w:t>Критерий оценки</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b/>
                <w:color w:val="000000"/>
                <w:sz w:val="24"/>
                <w:szCs w:val="24"/>
              </w:rPr>
            </w:pPr>
            <w:proofErr w:type="spellStart"/>
            <w:r w:rsidRPr="007E4D56">
              <w:rPr>
                <w:rFonts w:ascii="Times New Roman" w:eastAsia="Calibri" w:hAnsi="Times New Roman" w:cs="Times New Roman"/>
                <w:b/>
                <w:color w:val="000000"/>
                <w:sz w:val="24"/>
                <w:szCs w:val="24"/>
              </w:rPr>
              <w:t>Ед.изм</w:t>
            </w:r>
            <w:proofErr w:type="spellEnd"/>
          </w:p>
        </w:tc>
        <w:tc>
          <w:tcPr>
            <w:tcW w:w="1846" w:type="dxa"/>
            <w:vAlign w:val="center"/>
          </w:tcPr>
          <w:p w:rsidR="007E4D56" w:rsidRPr="007E4D56" w:rsidRDefault="007E4D56" w:rsidP="00032707">
            <w:pPr>
              <w:spacing w:after="0" w:line="240" w:lineRule="auto"/>
              <w:jc w:val="center"/>
              <w:rPr>
                <w:rFonts w:ascii="Times New Roman" w:eastAsia="Calibri" w:hAnsi="Times New Roman" w:cs="Times New Roman"/>
                <w:b/>
                <w:color w:val="000000"/>
                <w:sz w:val="24"/>
                <w:szCs w:val="24"/>
              </w:rPr>
            </w:pPr>
            <w:r w:rsidRPr="007E4D56">
              <w:rPr>
                <w:rFonts w:ascii="Times New Roman" w:eastAsia="Calibri" w:hAnsi="Times New Roman" w:cs="Times New Roman"/>
                <w:b/>
                <w:color w:val="000000"/>
                <w:sz w:val="24"/>
                <w:szCs w:val="24"/>
              </w:rPr>
              <w:t xml:space="preserve">Значение, предложенное </w:t>
            </w:r>
            <w:r w:rsidR="00032707">
              <w:rPr>
                <w:rFonts w:ascii="Times New Roman" w:eastAsia="Calibri" w:hAnsi="Times New Roman" w:cs="Times New Roman"/>
                <w:b/>
                <w:color w:val="000000"/>
                <w:sz w:val="24"/>
                <w:szCs w:val="24"/>
              </w:rPr>
              <w:t>Претендентом</w:t>
            </w:r>
          </w:p>
        </w:tc>
      </w:tr>
      <w:tr w:rsidR="007E4D56" w:rsidRPr="007E4D56" w:rsidTr="00197667">
        <w:trPr>
          <w:trHeight w:val="438"/>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1</w:t>
            </w:r>
          </w:p>
        </w:tc>
        <w:tc>
          <w:tcPr>
            <w:tcW w:w="5213" w:type="dxa"/>
          </w:tcPr>
          <w:p w:rsidR="007E4D56" w:rsidRPr="007E4D56" w:rsidRDefault="007E4D56" w:rsidP="00843D8C">
            <w:pPr>
              <w:spacing w:after="0" w:line="240" w:lineRule="auto"/>
              <w:rPr>
                <w:rFonts w:ascii="Times New Roman" w:eastAsia="Calibri" w:hAnsi="Times New Roman" w:cs="Times New Roman"/>
                <w:color w:val="000000"/>
                <w:sz w:val="24"/>
                <w:szCs w:val="24"/>
                <w:lang w:eastAsia="ru-RU"/>
              </w:rPr>
            </w:pPr>
            <w:r w:rsidRPr="007E4D56">
              <w:rPr>
                <w:rFonts w:ascii="Times New Roman" w:eastAsia="Calibri" w:hAnsi="Times New Roman" w:cs="Times New Roman"/>
                <w:color w:val="000000"/>
                <w:sz w:val="24"/>
                <w:szCs w:val="24"/>
                <w:lang w:eastAsia="ru-RU"/>
              </w:rPr>
              <w:t xml:space="preserve">Размер процента от выручки по реализации и пополнению </w:t>
            </w:r>
            <w:r w:rsidR="00214F27" w:rsidRPr="002A7D75">
              <w:rPr>
                <w:rFonts w:ascii="Times New Roman" w:eastAsia="Calibri" w:hAnsi="Times New Roman" w:cs="Times New Roman"/>
                <w:color w:val="000000"/>
                <w:sz w:val="24"/>
                <w:szCs w:val="24"/>
                <w:lang w:eastAsia="ru-RU"/>
              </w:rPr>
              <w:t xml:space="preserve"> </w:t>
            </w:r>
            <w:r w:rsidR="002A7D75" w:rsidRPr="002A7D75">
              <w:rPr>
                <w:rFonts w:ascii="Times New Roman" w:eastAsia="Calibri" w:hAnsi="Times New Roman" w:cs="Times New Roman"/>
                <w:color w:val="000000"/>
                <w:sz w:val="24"/>
                <w:szCs w:val="24"/>
                <w:lang w:eastAsia="ru-RU"/>
              </w:rPr>
              <w:t>«</w:t>
            </w:r>
            <w:r w:rsidR="00214F27" w:rsidRPr="00214F27">
              <w:rPr>
                <w:rFonts w:ascii="Times New Roman" w:eastAsia="Calibri" w:hAnsi="Times New Roman" w:cs="Times New Roman"/>
                <w:color w:val="000000"/>
                <w:sz w:val="24"/>
                <w:szCs w:val="24"/>
                <w:lang w:eastAsia="ru-RU"/>
              </w:rPr>
              <w:t>Единой карты горожанина</w:t>
            </w:r>
            <w:r w:rsidR="002A7D75">
              <w:rPr>
                <w:rFonts w:ascii="Times New Roman" w:eastAsia="Calibri" w:hAnsi="Times New Roman" w:cs="Times New Roman"/>
                <w:color w:val="000000"/>
                <w:sz w:val="24"/>
                <w:szCs w:val="24"/>
                <w:lang w:eastAsia="ru-RU"/>
              </w:rPr>
              <w:t>»</w:t>
            </w:r>
            <w:r w:rsidRPr="007E4D56">
              <w:rPr>
                <w:rFonts w:ascii="Times New Roman" w:eastAsia="Calibri" w:hAnsi="Times New Roman" w:cs="Times New Roman"/>
                <w:color w:val="000000"/>
                <w:sz w:val="24"/>
                <w:szCs w:val="24"/>
                <w:lang w:eastAsia="ru-RU"/>
              </w:rPr>
              <w:t xml:space="preserve">, получаемого  Оператором </w:t>
            </w:r>
            <w:r w:rsidR="00843D8C">
              <w:rPr>
                <w:rFonts w:ascii="Times New Roman" w:eastAsia="Calibri" w:hAnsi="Times New Roman" w:cs="Times New Roman"/>
                <w:color w:val="000000"/>
                <w:sz w:val="24"/>
                <w:szCs w:val="24"/>
                <w:lang w:eastAsia="ru-RU"/>
              </w:rPr>
              <w:t>Системы</w:t>
            </w:r>
            <w:r w:rsidRPr="007E4D56">
              <w:rPr>
                <w:rFonts w:ascii="Times New Roman" w:eastAsia="Calibri" w:hAnsi="Times New Roman" w:cs="Times New Roman"/>
                <w:color w:val="000000"/>
                <w:sz w:val="24"/>
                <w:szCs w:val="24"/>
                <w:lang w:eastAsia="ru-RU"/>
              </w:rPr>
              <w:t xml:space="preserve"> в первые два года действия Соглашения (в границах от 3,5% до 7,5 %)</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lang w:eastAsia="ru-RU"/>
              </w:rPr>
            </w:pPr>
            <w:r w:rsidRPr="007E4D56">
              <w:rPr>
                <w:rFonts w:ascii="Times New Roman" w:eastAsia="Calibri" w:hAnsi="Times New Roman" w:cs="Times New Roman"/>
                <w:color w:val="000000"/>
                <w:sz w:val="24"/>
                <w:szCs w:val="24"/>
                <w:lang w:eastAsia="ru-RU"/>
              </w:rPr>
              <w:t>%</w:t>
            </w:r>
          </w:p>
        </w:tc>
        <w:tc>
          <w:tcPr>
            <w:tcW w:w="1846" w:type="dxa"/>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702"/>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2</w:t>
            </w:r>
          </w:p>
        </w:tc>
        <w:tc>
          <w:tcPr>
            <w:tcW w:w="5213" w:type="dxa"/>
          </w:tcPr>
          <w:p w:rsidR="007E4D56" w:rsidRPr="007E4D56" w:rsidRDefault="007E4D56" w:rsidP="00A2285A">
            <w:pPr>
              <w:spacing w:after="0" w:line="240" w:lineRule="auto"/>
              <w:rPr>
                <w:rFonts w:ascii="Times New Roman" w:eastAsia="Calibri" w:hAnsi="Times New Roman" w:cs="Times New Roman"/>
                <w:color w:val="000000"/>
                <w:sz w:val="24"/>
                <w:szCs w:val="24"/>
                <w:lang w:eastAsia="ru-RU"/>
              </w:rPr>
            </w:pPr>
            <w:r w:rsidRPr="007E4D56">
              <w:rPr>
                <w:rFonts w:ascii="Times New Roman" w:eastAsia="Calibri" w:hAnsi="Times New Roman" w:cs="Times New Roman"/>
                <w:color w:val="000000"/>
                <w:sz w:val="24"/>
                <w:szCs w:val="24"/>
                <w:lang w:eastAsia="ru-RU"/>
              </w:rPr>
              <w:t xml:space="preserve">Размер процента от выручки по реализации и пополнению </w:t>
            </w:r>
            <w:r w:rsidR="00214F27" w:rsidRPr="002A7D75">
              <w:rPr>
                <w:rFonts w:ascii="Times New Roman" w:eastAsia="Calibri" w:hAnsi="Times New Roman" w:cs="Times New Roman"/>
                <w:color w:val="000000"/>
                <w:sz w:val="24"/>
                <w:szCs w:val="24"/>
                <w:lang w:eastAsia="ru-RU"/>
              </w:rPr>
              <w:t xml:space="preserve"> </w:t>
            </w:r>
            <w:r w:rsidR="002A7D75" w:rsidRPr="002A7D75">
              <w:rPr>
                <w:rFonts w:ascii="Times New Roman" w:eastAsia="Calibri" w:hAnsi="Times New Roman" w:cs="Times New Roman"/>
                <w:color w:val="000000"/>
                <w:sz w:val="24"/>
                <w:szCs w:val="24"/>
                <w:lang w:eastAsia="ru-RU"/>
              </w:rPr>
              <w:t>«</w:t>
            </w:r>
            <w:r w:rsidR="00214F27" w:rsidRPr="00214F27">
              <w:rPr>
                <w:rFonts w:ascii="Times New Roman" w:eastAsia="Calibri" w:hAnsi="Times New Roman" w:cs="Times New Roman"/>
                <w:color w:val="000000"/>
                <w:sz w:val="24"/>
                <w:szCs w:val="24"/>
                <w:lang w:eastAsia="ru-RU"/>
              </w:rPr>
              <w:t>Единой карты горожанина</w:t>
            </w:r>
            <w:r w:rsidR="002A7D75">
              <w:rPr>
                <w:rFonts w:ascii="Times New Roman" w:eastAsia="Calibri" w:hAnsi="Times New Roman" w:cs="Times New Roman"/>
                <w:color w:val="000000"/>
                <w:sz w:val="24"/>
                <w:szCs w:val="24"/>
                <w:lang w:eastAsia="ru-RU"/>
              </w:rPr>
              <w:t>»</w:t>
            </w:r>
            <w:r w:rsidRPr="007E4D56">
              <w:rPr>
                <w:rFonts w:ascii="Times New Roman" w:eastAsia="Calibri" w:hAnsi="Times New Roman" w:cs="Times New Roman"/>
                <w:color w:val="000000"/>
                <w:sz w:val="24"/>
                <w:szCs w:val="24"/>
                <w:lang w:eastAsia="ru-RU"/>
              </w:rPr>
              <w:t xml:space="preserve">,  получаемого  Оператором </w:t>
            </w:r>
            <w:r w:rsidR="00843D8C">
              <w:rPr>
                <w:rFonts w:ascii="Times New Roman" w:eastAsia="Calibri" w:hAnsi="Times New Roman" w:cs="Times New Roman"/>
                <w:color w:val="000000"/>
                <w:sz w:val="24"/>
                <w:szCs w:val="24"/>
                <w:lang w:eastAsia="ru-RU"/>
              </w:rPr>
              <w:t>Системы</w:t>
            </w:r>
            <w:r w:rsidR="00A2285A">
              <w:rPr>
                <w:rFonts w:ascii="Times New Roman" w:eastAsia="Calibri" w:hAnsi="Times New Roman" w:cs="Times New Roman"/>
                <w:color w:val="000000"/>
                <w:sz w:val="24"/>
                <w:szCs w:val="24"/>
                <w:lang w:eastAsia="ru-RU"/>
              </w:rPr>
              <w:t>,</w:t>
            </w:r>
            <w:r w:rsidRPr="007E4D56">
              <w:rPr>
                <w:rFonts w:ascii="Times New Roman" w:eastAsia="Calibri" w:hAnsi="Times New Roman" w:cs="Times New Roman"/>
                <w:color w:val="000000"/>
                <w:sz w:val="24"/>
                <w:szCs w:val="24"/>
                <w:lang w:eastAsia="ru-RU"/>
              </w:rPr>
              <w:t xml:space="preserve"> начиная с третьего года действия Соглашения (в границах от 2,0% до 6,0%)</w:t>
            </w:r>
          </w:p>
        </w:tc>
        <w:tc>
          <w:tcPr>
            <w:tcW w:w="2033" w:type="dxa"/>
            <w:vAlign w:val="center"/>
          </w:tcPr>
          <w:p w:rsidR="007E4D56" w:rsidRPr="007E4D56" w:rsidRDefault="00197667" w:rsidP="007E4D56">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p>
        </w:tc>
        <w:tc>
          <w:tcPr>
            <w:tcW w:w="1846" w:type="dxa"/>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197667" w:rsidRPr="007E4D56" w:rsidTr="00197667">
        <w:trPr>
          <w:trHeight w:val="1420"/>
        </w:trPr>
        <w:tc>
          <w:tcPr>
            <w:tcW w:w="677" w:type="dxa"/>
            <w:vAlign w:val="center"/>
          </w:tcPr>
          <w:p w:rsidR="00197667" w:rsidRPr="007E4D56" w:rsidRDefault="00197667" w:rsidP="00197667">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3</w:t>
            </w:r>
          </w:p>
        </w:tc>
        <w:tc>
          <w:tcPr>
            <w:tcW w:w="5213" w:type="dxa"/>
          </w:tcPr>
          <w:p w:rsidR="00197667" w:rsidRPr="007E4D56" w:rsidRDefault="00197667" w:rsidP="00197667">
            <w:pPr>
              <w:spacing w:after="0" w:line="240" w:lineRule="auto"/>
              <w:rPr>
                <w:rFonts w:ascii="Times New Roman" w:eastAsia="Calibri" w:hAnsi="Times New Roman" w:cs="Times New Roman"/>
                <w:color w:val="000000"/>
                <w:sz w:val="24"/>
                <w:szCs w:val="24"/>
                <w:lang w:eastAsia="ru-RU"/>
              </w:rPr>
            </w:pPr>
            <w:r w:rsidRPr="007E4D56">
              <w:rPr>
                <w:rFonts w:ascii="Times New Roman" w:eastAsia="Calibri" w:hAnsi="Times New Roman" w:cs="Times New Roman"/>
                <w:color w:val="000000"/>
                <w:sz w:val="24"/>
                <w:szCs w:val="24"/>
                <w:lang w:eastAsia="ru-RU"/>
              </w:rPr>
              <w:t xml:space="preserve">Размер процента от выручки за наличные денежные средства, получаемый  Оператором </w:t>
            </w:r>
            <w:r>
              <w:rPr>
                <w:rFonts w:ascii="Times New Roman" w:eastAsia="Calibri" w:hAnsi="Times New Roman" w:cs="Times New Roman"/>
                <w:color w:val="000000"/>
                <w:sz w:val="24"/>
                <w:szCs w:val="24"/>
                <w:lang w:eastAsia="ru-RU"/>
              </w:rPr>
              <w:t>Системы</w:t>
            </w:r>
            <w:r w:rsidRPr="007E4D56">
              <w:rPr>
                <w:rFonts w:ascii="Times New Roman" w:eastAsia="Calibri" w:hAnsi="Times New Roman" w:cs="Times New Roman"/>
                <w:color w:val="000000"/>
                <w:sz w:val="24"/>
                <w:szCs w:val="24"/>
                <w:lang w:eastAsia="ru-RU"/>
              </w:rPr>
              <w:t xml:space="preserve">   за учет и обработку в Системе, в первые два года действия Соглашения (в границах от 1,0 % до 3,0 %)</w:t>
            </w:r>
          </w:p>
        </w:tc>
        <w:tc>
          <w:tcPr>
            <w:tcW w:w="2033" w:type="dxa"/>
            <w:vAlign w:val="center"/>
          </w:tcPr>
          <w:p w:rsidR="00197667" w:rsidRPr="007E4D56" w:rsidRDefault="00197667" w:rsidP="00197667">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p>
        </w:tc>
        <w:tc>
          <w:tcPr>
            <w:tcW w:w="1846" w:type="dxa"/>
          </w:tcPr>
          <w:p w:rsidR="00197667" w:rsidRPr="007E4D56" w:rsidRDefault="00197667" w:rsidP="00197667">
            <w:pPr>
              <w:spacing w:after="0" w:line="240" w:lineRule="auto"/>
              <w:jc w:val="center"/>
              <w:rPr>
                <w:rFonts w:ascii="Times New Roman" w:eastAsia="Calibri" w:hAnsi="Times New Roman" w:cs="Times New Roman"/>
                <w:color w:val="000000"/>
                <w:sz w:val="24"/>
                <w:szCs w:val="24"/>
              </w:rPr>
            </w:pPr>
          </w:p>
        </w:tc>
      </w:tr>
      <w:tr w:rsidR="00197667" w:rsidRPr="007E4D56" w:rsidTr="00197667">
        <w:trPr>
          <w:trHeight w:val="1380"/>
        </w:trPr>
        <w:tc>
          <w:tcPr>
            <w:tcW w:w="677" w:type="dxa"/>
            <w:vAlign w:val="center"/>
          </w:tcPr>
          <w:p w:rsidR="00197667" w:rsidRPr="007E4D56" w:rsidRDefault="00197667" w:rsidP="00197667">
            <w:pPr>
              <w:spacing w:after="0" w:line="240" w:lineRule="auto"/>
              <w:jc w:val="center"/>
              <w:rPr>
                <w:rFonts w:ascii="Times New Roman" w:eastAsia="Calibri" w:hAnsi="Times New Roman" w:cs="Times New Roman"/>
                <w:strike/>
                <w:color w:val="FF0000"/>
                <w:sz w:val="24"/>
                <w:szCs w:val="24"/>
              </w:rPr>
            </w:pPr>
            <w:r w:rsidRPr="007E4D56">
              <w:rPr>
                <w:rFonts w:ascii="Times New Roman" w:eastAsia="Calibri" w:hAnsi="Times New Roman" w:cs="Times New Roman"/>
                <w:color w:val="000000"/>
                <w:sz w:val="24"/>
                <w:szCs w:val="24"/>
              </w:rPr>
              <w:t>4</w:t>
            </w:r>
          </w:p>
        </w:tc>
        <w:tc>
          <w:tcPr>
            <w:tcW w:w="5213" w:type="dxa"/>
          </w:tcPr>
          <w:p w:rsidR="00197667" w:rsidRPr="007E4D56" w:rsidRDefault="00197667" w:rsidP="00197667">
            <w:pPr>
              <w:spacing w:after="0" w:line="240" w:lineRule="auto"/>
              <w:rPr>
                <w:rFonts w:ascii="Times New Roman" w:eastAsia="Calibri" w:hAnsi="Times New Roman" w:cs="Times New Roman"/>
                <w:strike/>
                <w:color w:val="FF0000"/>
                <w:sz w:val="24"/>
                <w:szCs w:val="24"/>
                <w:lang w:eastAsia="ru-RU"/>
              </w:rPr>
            </w:pPr>
            <w:r w:rsidRPr="007E4D56">
              <w:rPr>
                <w:rFonts w:ascii="Times New Roman" w:eastAsia="Calibri" w:hAnsi="Times New Roman" w:cs="Times New Roman"/>
                <w:color w:val="000000"/>
                <w:sz w:val="24"/>
                <w:szCs w:val="24"/>
                <w:lang w:eastAsia="ru-RU"/>
              </w:rPr>
              <w:t xml:space="preserve">Размер процента от выручки за наличные денежные средства, получаемый  Оператором </w:t>
            </w:r>
            <w:r>
              <w:rPr>
                <w:rFonts w:ascii="Times New Roman" w:eastAsia="Calibri" w:hAnsi="Times New Roman" w:cs="Times New Roman"/>
                <w:color w:val="000000"/>
                <w:sz w:val="24"/>
                <w:szCs w:val="24"/>
                <w:lang w:eastAsia="ru-RU"/>
              </w:rPr>
              <w:t>Системы</w:t>
            </w:r>
            <w:r w:rsidRPr="007E4D56">
              <w:rPr>
                <w:rFonts w:ascii="Times New Roman" w:eastAsia="Calibri" w:hAnsi="Times New Roman" w:cs="Times New Roman"/>
                <w:color w:val="000000"/>
                <w:sz w:val="24"/>
                <w:szCs w:val="24"/>
                <w:lang w:eastAsia="ru-RU"/>
              </w:rPr>
              <w:t xml:space="preserve">  за учет и обработку в Системе  начиная с третьего года действия Соглашения (в границах от 0,0% до 2,0%)</w:t>
            </w:r>
          </w:p>
        </w:tc>
        <w:tc>
          <w:tcPr>
            <w:tcW w:w="2033" w:type="dxa"/>
            <w:vAlign w:val="center"/>
          </w:tcPr>
          <w:p w:rsidR="00197667" w:rsidRPr="007E4D56" w:rsidRDefault="00197667" w:rsidP="00197667">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p>
        </w:tc>
        <w:tc>
          <w:tcPr>
            <w:tcW w:w="1846" w:type="dxa"/>
          </w:tcPr>
          <w:p w:rsidR="00197667" w:rsidRPr="007E4D56" w:rsidRDefault="00197667" w:rsidP="00197667">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828"/>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5</w:t>
            </w:r>
          </w:p>
        </w:tc>
        <w:tc>
          <w:tcPr>
            <w:tcW w:w="5213" w:type="dxa"/>
          </w:tcPr>
          <w:p w:rsidR="007E4D56" w:rsidRPr="007E4D56" w:rsidRDefault="007E4D56" w:rsidP="007E4D56">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Размещение программных компонентов системы на территории муниципального образования «Город Архангельск»</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нет/да</w:t>
            </w:r>
          </w:p>
        </w:tc>
        <w:tc>
          <w:tcPr>
            <w:tcW w:w="1846"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1104"/>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6</w:t>
            </w:r>
          </w:p>
        </w:tc>
        <w:tc>
          <w:tcPr>
            <w:tcW w:w="5213" w:type="dxa"/>
          </w:tcPr>
          <w:p w:rsidR="007E4D56" w:rsidRPr="007E4D56" w:rsidRDefault="007E4D56" w:rsidP="007E4D56">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Возможность приема бесконтактных банковских карт международных платежных систем и национальной платежной карты «Мир» при работе в системе</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нет/да</w:t>
            </w:r>
          </w:p>
        </w:tc>
        <w:tc>
          <w:tcPr>
            <w:tcW w:w="1846"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562"/>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7</w:t>
            </w:r>
          </w:p>
        </w:tc>
        <w:tc>
          <w:tcPr>
            <w:tcW w:w="5213" w:type="dxa"/>
          </w:tcPr>
          <w:p w:rsidR="007E4D56" w:rsidRPr="007E4D56" w:rsidRDefault="007E4D56" w:rsidP="00214F27">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Возможность интеграции банковских карт с оплатой услуг в кредит</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нет/да</w:t>
            </w:r>
          </w:p>
        </w:tc>
        <w:tc>
          <w:tcPr>
            <w:tcW w:w="1846"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1104"/>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8</w:t>
            </w:r>
          </w:p>
        </w:tc>
        <w:tc>
          <w:tcPr>
            <w:tcW w:w="5213" w:type="dxa"/>
          </w:tcPr>
          <w:p w:rsidR="007E4D56" w:rsidRPr="007E4D56" w:rsidRDefault="001632C5" w:rsidP="007E4D56">
            <w:pPr>
              <w:spacing w:after="0" w:line="240" w:lineRule="auto"/>
              <w:rPr>
                <w:rFonts w:ascii="Times New Roman" w:eastAsia="Calibri" w:hAnsi="Times New Roman" w:cs="Times New Roman"/>
                <w:color w:val="000000"/>
                <w:sz w:val="24"/>
                <w:szCs w:val="24"/>
              </w:rPr>
            </w:pPr>
            <w:r w:rsidRPr="001632C5">
              <w:rPr>
                <w:rFonts w:ascii="Times New Roman" w:eastAsia="Calibri" w:hAnsi="Times New Roman" w:cs="Times New Roman"/>
                <w:color w:val="000000"/>
                <w:sz w:val="24"/>
                <w:szCs w:val="24"/>
              </w:rPr>
              <w:t>Количество банков, осуществляющих свою деятельность на территории муниципального образования «Город Архангельск», с устройствами самообслуживания которых обеспечена возможность интеграции заявленной в проекте системы пополнения</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Ед.</w:t>
            </w:r>
          </w:p>
        </w:tc>
        <w:tc>
          <w:tcPr>
            <w:tcW w:w="1846"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562"/>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9</w:t>
            </w:r>
          </w:p>
        </w:tc>
        <w:tc>
          <w:tcPr>
            <w:tcW w:w="5213" w:type="dxa"/>
          </w:tcPr>
          <w:p w:rsidR="007E4D56" w:rsidRPr="007E4D56" w:rsidRDefault="007E4D56" w:rsidP="007E4D56">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 xml:space="preserve">Возможность интеграции  программных компонентов системы с ГИС «Контингент» </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нет/да</w:t>
            </w:r>
          </w:p>
        </w:tc>
        <w:tc>
          <w:tcPr>
            <w:tcW w:w="1846"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193"/>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10</w:t>
            </w:r>
          </w:p>
        </w:tc>
        <w:tc>
          <w:tcPr>
            <w:tcW w:w="5213" w:type="dxa"/>
          </w:tcPr>
          <w:p w:rsidR="007E4D56" w:rsidRPr="007E4D56" w:rsidRDefault="007E4D56" w:rsidP="007E4D56">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Срок установки оборудования и ввода в эксплуатацию полностью функционирующей системы</w:t>
            </w:r>
          </w:p>
        </w:tc>
        <w:tc>
          <w:tcPr>
            <w:tcW w:w="2033" w:type="dxa"/>
            <w:vAlign w:val="center"/>
          </w:tcPr>
          <w:p w:rsidR="007E4D56" w:rsidRPr="007E4D56" w:rsidRDefault="00CA268F" w:rsidP="00CA268F">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месяцев</w:t>
            </w:r>
          </w:p>
        </w:tc>
        <w:tc>
          <w:tcPr>
            <w:tcW w:w="1846"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492CD6">
        <w:trPr>
          <w:trHeight w:val="1266"/>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lastRenderedPageBreak/>
              <w:t>11</w:t>
            </w:r>
          </w:p>
        </w:tc>
        <w:tc>
          <w:tcPr>
            <w:tcW w:w="5213" w:type="dxa"/>
          </w:tcPr>
          <w:p w:rsidR="007E4D56" w:rsidRPr="007E4D56" w:rsidRDefault="007E4D56" w:rsidP="007E4D56">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Количество внедренных на территории Российской Федерации копий программно-аппаратного комплекса, успешное использование которых подтверждено письмами операторов программно-аппаратного комплекса</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Ед.</w:t>
            </w:r>
          </w:p>
        </w:tc>
        <w:tc>
          <w:tcPr>
            <w:tcW w:w="1846" w:type="dxa"/>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r w:rsidR="007E4D56" w:rsidRPr="007E4D56" w:rsidTr="00197667">
        <w:trPr>
          <w:trHeight w:val="1420"/>
        </w:trPr>
        <w:tc>
          <w:tcPr>
            <w:tcW w:w="677"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12</w:t>
            </w:r>
          </w:p>
        </w:tc>
        <w:tc>
          <w:tcPr>
            <w:tcW w:w="5213" w:type="dxa"/>
          </w:tcPr>
          <w:p w:rsidR="007E4D56" w:rsidRPr="007E4D56" w:rsidRDefault="007E4D56" w:rsidP="007E4D56">
            <w:pPr>
              <w:spacing w:after="0" w:line="240" w:lineRule="auto"/>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Количество лет бесперебойной работы минимум одной копии программно-аппаратного комплекса, успешное использование которого подтверждено письмом операторов программно-аппаратного комплекса</w:t>
            </w:r>
          </w:p>
        </w:tc>
        <w:tc>
          <w:tcPr>
            <w:tcW w:w="2033" w:type="dxa"/>
            <w:vAlign w:val="center"/>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r w:rsidRPr="007E4D56">
              <w:rPr>
                <w:rFonts w:ascii="Times New Roman" w:eastAsia="Calibri" w:hAnsi="Times New Roman" w:cs="Times New Roman"/>
                <w:color w:val="000000"/>
                <w:sz w:val="24"/>
                <w:szCs w:val="24"/>
              </w:rPr>
              <w:t>лет</w:t>
            </w:r>
          </w:p>
        </w:tc>
        <w:tc>
          <w:tcPr>
            <w:tcW w:w="1846" w:type="dxa"/>
          </w:tcPr>
          <w:p w:rsidR="007E4D56" w:rsidRPr="007E4D56" w:rsidRDefault="007E4D56" w:rsidP="007E4D56">
            <w:pPr>
              <w:spacing w:after="0" w:line="240" w:lineRule="auto"/>
              <w:jc w:val="center"/>
              <w:rPr>
                <w:rFonts w:ascii="Times New Roman" w:eastAsia="Calibri" w:hAnsi="Times New Roman" w:cs="Times New Roman"/>
                <w:color w:val="000000"/>
                <w:sz w:val="24"/>
                <w:szCs w:val="24"/>
              </w:rPr>
            </w:pPr>
          </w:p>
        </w:tc>
      </w:tr>
    </w:tbl>
    <w:p w:rsidR="007E4D56" w:rsidRPr="007E4D56" w:rsidRDefault="007E4D56" w:rsidP="007E4D56">
      <w:pPr>
        <w:spacing w:after="0" w:line="240" w:lineRule="auto"/>
        <w:jc w:val="center"/>
        <w:rPr>
          <w:rFonts w:ascii="Times New Roman" w:eastAsia="Times New Roman" w:hAnsi="Times New Roman" w:cs="Times New Roman"/>
          <w:b/>
          <w:sz w:val="24"/>
          <w:szCs w:val="24"/>
          <w:lang w:eastAsia="ru-RU"/>
        </w:rPr>
      </w:pPr>
    </w:p>
    <w:p w:rsidR="007E4D56" w:rsidRPr="007E4D56" w:rsidRDefault="007E4D56" w:rsidP="007E4D56">
      <w:pPr>
        <w:spacing w:after="0" w:line="240" w:lineRule="auto"/>
        <w:jc w:val="center"/>
        <w:rPr>
          <w:rFonts w:ascii="Times New Roman" w:eastAsia="Times New Roman" w:hAnsi="Times New Roman" w:cs="Times New Roman"/>
          <w:b/>
          <w:sz w:val="24"/>
          <w:szCs w:val="24"/>
          <w:lang w:eastAsia="ru-RU"/>
        </w:rPr>
      </w:pPr>
      <w:r w:rsidRPr="007E4D56">
        <w:rPr>
          <w:rFonts w:ascii="Times New Roman" w:eastAsia="Times New Roman" w:hAnsi="Times New Roman" w:cs="Times New Roman"/>
          <w:b/>
          <w:sz w:val="24"/>
          <w:szCs w:val="24"/>
          <w:lang w:eastAsia="ru-RU"/>
        </w:rPr>
        <w:t>Календарный план - график</w:t>
      </w:r>
    </w:p>
    <w:p w:rsidR="007E4D56" w:rsidRPr="007E4D56" w:rsidRDefault="00843D8C" w:rsidP="007E4D56">
      <w:pPr>
        <w:spacing w:after="0" w:line="240" w:lineRule="auto"/>
        <w:jc w:val="center"/>
        <w:rPr>
          <w:rFonts w:ascii="Times New Roman" w:eastAsia="Times New Roman" w:hAnsi="Times New Roman" w:cs="Times New Roman"/>
          <w:sz w:val="24"/>
          <w:szCs w:val="24"/>
          <w:lang w:eastAsia="ru-RU"/>
        </w:rPr>
      </w:pPr>
      <w:r w:rsidRPr="00843D8C">
        <w:rPr>
          <w:rFonts w:ascii="Times New Roman" w:eastAsia="Times New Roman" w:hAnsi="Times New Roman" w:cs="Times New Roman"/>
          <w:sz w:val="24"/>
          <w:szCs w:val="24"/>
          <w:lang w:eastAsia="ru-RU"/>
        </w:rPr>
        <w:t xml:space="preserve">создания и внедрения </w:t>
      </w:r>
      <w:r w:rsidR="00C60BFB" w:rsidRPr="00C60BFB">
        <w:rPr>
          <w:rFonts w:ascii="Times New Roman" w:eastAsia="Times New Roman" w:hAnsi="Times New Roman" w:cs="Times New Roman"/>
          <w:color w:val="000000"/>
          <w:sz w:val="24"/>
          <w:szCs w:val="24"/>
          <w:lang w:eastAsia="ru-RU"/>
        </w:rPr>
        <w:t xml:space="preserve">на территории муниципального образования «Город Архангельск»  информационной системы «Единая карта горожанина» </w:t>
      </w:r>
      <w:r w:rsidR="007E4D56" w:rsidRPr="007E4D56">
        <w:rPr>
          <w:rFonts w:ascii="Times New Roman" w:eastAsia="Times New Roman" w:hAnsi="Times New Roman" w:cs="Times New Roman"/>
          <w:sz w:val="24"/>
          <w:szCs w:val="24"/>
          <w:lang w:eastAsia="ru-RU"/>
        </w:rPr>
        <w:t>(далее - Календарный план-график)</w:t>
      </w:r>
    </w:p>
    <w:p w:rsidR="007E4D56" w:rsidRPr="007E4D56" w:rsidRDefault="007E4D56" w:rsidP="007E4D56">
      <w:pPr>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08"/>
        <w:gridCol w:w="2490"/>
        <w:gridCol w:w="3199"/>
      </w:tblGrid>
      <w:tr w:rsidR="00CF68F3" w:rsidRPr="007E4D56" w:rsidTr="00CF68F3">
        <w:tc>
          <w:tcPr>
            <w:tcW w:w="650" w:type="dxa"/>
            <w:shd w:val="clear" w:color="auto" w:fill="auto"/>
          </w:tcPr>
          <w:p w:rsidR="00CF68F3" w:rsidRPr="007E4D56" w:rsidRDefault="00CF68F3" w:rsidP="00B30BBD">
            <w:pPr>
              <w:spacing w:after="0" w:line="240" w:lineRule="auto"/>
              <w:jc w:val="center"/>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 п/п</w:t>
            </w:r>
          </w:p>
        </w:tc>
        <w:tc>
          <w:tcPr>
            <w:tcW w:w="3408" w:type="dxa"/>
            <w:shd w:val="clear" w:color="auto" w:fill="auto"/>
          </w:tcPr>
          <w:p w:rsidR="00CF68F3" w:rsidRPr="007E4D56" w:rsidRDefault="00CF68F3" w:rsidP="00B30BBD">
            <w:pPr>
              <w:spacing w:after="0" w:line="240" w:lineRule="auto"/>
              <w:jc w:val="center"/>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Наименование работ</w:t>
            </w:r>
          </w:p>
        </w:tc>
        <w:tc>
          <w:tcPr>
            <w:tcW w:w="2490" w:type="dxa"/>
            <w:shd w:val="clear" w:color="auto" w:fill="auto"/>
          </w:tcPr>
          <w:p w:rsidR="00CF68F3" w:rsidRPr="007E4D56" w:rsidRDefault="00CF68F3" w:rsidP="00B30BBD">
            <w:pPr>
              <w:spacing w:after="0" w:line="240" w:lineRule="auto"/>
              <w:jc w:val="center"/>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Исполнители</w:t>
            </w:r>
          </w:p>
        </w:tc>
        <w:tc>
          <w:tcPr>
            <w:tcW w:w="3199" w:type="dxa"/>
            <w:shd w:val="clear" w:color="auto" w:fill="auto"/>
          </w:tcPr>
          <w:p w:rsidR="00CF68F3" w:rsidRPr="007E4D56" w:rsidRDefault="00CF68F3" w:rsidP="00B30BBD">
            <w:pPr>
              <w:spacing w:after="0" w:line="240" w:lineRule="auto"/>
              <w:jc w:val="center"/>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Сроки исполнения работ</w:t>
            </w:r>
            <w:r w:rsidRPr="007E4D56">
              <w:rPr>
                <w:rFonts w:ascii="Times New Roman" w:eastAsia="Times New Roman" w:hAnsi="Times New Roman" w:cs="Times New Roman"/>
                <w:sz w:val="24"/>
                <w:szCs w:val="24"/>
                <w:lang w:val="en-US" w:eastAsia="ru-RU"/>
              </w:rPr>
              <w:t xml:space="preserve"> </w:t>
            </w:r>
            <w:r w:rsidRPr="007E4D56">
              <w:rPr>
                <w:rFonts w:ascii="Times New Roman" w:eastAsia="Times New Roman" w:hAnsi="Times New Roman" w:cs="Times New Roman"/>
                <w:sz w:val="24"/>
                <w:szCs w:val="24"/>
                <w:lang w:eastAsia="ru-RU"/>
              </w:rPr>
              <w:t>*</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 xml:space="preserve">Разработка, утверждение согласование Правил по внедрению эксплуатации и сопровождению  Системы </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   месяцев со дня заключения Соглашения</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CA268F">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Заключение договоров с предприятиями</w:t>
            </w:r>
            <w:r>
              <w:rPr>
                <w:rFonts w:ascii="Times New Roman" w:eastAsia="Times New Roman" w:hAnsi="Times New Roman" w:cs="Times New Roman"/>
                <w:sz w:val="24"/>
                <w:szCs w:val="24"/>
                <w:lang w:eastAsia="ru-RU"/>
              </w:rPr>
              <w:t>-п</w:t>
            </w:r>
            <w:r w:rsidRPr="007E4D56">
              <w:rPr>
                <w:rFonts w:ascii="Times New Roman" w:eastAsia="Times New Roman" w:hAnsi="Times New Roman" w:cs="Times New Roman"/>
                <w:sz w:val="24"/>
                <w:szCs w:val="24"/>
                <w:lang w:eastAsia="ru-RU"/>
              </w:rPr>
              <w:t>еревозчиками</w:t>
            </w:r>
            <w:r>
              <w:rPr>
                <w:rFonts w:ascii="Times New Roman" w:eastAsia="Times New Roman" w:hAnsi="Times New Roman" w:cs="Times New Roman"/>
                <w:sz w:val="24"/>
                <w:szCs w:val="24"/>
                <w:lang w:eastAsia="ru-RU"/>
              </w:rPr>
              <w:t>,</w:t>
            </w:r>
            <w:r w:rsidRPr="007E4D56">
              <w:rPr>
                <w:rFonts w:ascii="Times New Roman" w:eastAsia="Times New Roman" w:hAnsi="Times New Roman" w:cs="Times New Roman"/>
                <w:sz w:val="24"/>
                <w:szCs w:val="24"/>
                <w:lang w:eastAsia="ru-RU"/>
              </w:rPr>
              <w:t xml:space="preserve"> осуществляющи</w:t>
            </w:r>
            <w:r>
              <w:rPr>
                <w:rFonts w:ascii="Times New Roman" w:eastAsia="Times New Roman" w:hAnsi="Times New Roman" w:cs="Times New Roman"/>
                <w:sz w:val="24"/>
                <w:szCs w:val="24"/>
                <w:lang w:eastAsia="ru-RU"/>
              </w:rPr>
              <w:t>ми</w:t>
            </w:r>
            <w:r w:rsidRPr="007E4D56">
              <w:rPr>
                <w:rFonts w:ascii="Times New Roman" w:eastAsia="Times New Roman" w:hAnsi="Times New Roman" w:cs="Times New Roman"/>
                <w:sz w:val="24"/>
                <w:szCs w:val="24"/>
                <w:lang w:eastAsia="ru-RU"/>
              </w:rPr>
              <w:t xml:space="preserve"> регулярные пассажирские перевозки </w:t>
            </w:r>
            <w:r w:rsidRPr="00E70521">
              <w:rPr>
                <w:rFonts w:ascii="Times New Roman" w:eastAsia="Times New Roman" w:hAnsi="Times New Roman" w:cs="Times New Roman"/>
                <w:sz w:val="24"/>
                <w:szCs w:val="24"/>
                <w:lang w:eastAsia="ru-RU"/>
              </w:rPr>
              <w:t>на пассажирском транспорте общего пользования на территории муниципального образования "Город Архангельск"</w:t>
            </w:r>
            <w:r>
              <w:rPr>
                <w:rFonts w:ascii="Times New Roman" w:eastAsia="Times New Roman" w:hAnsi="Times New Roman" w:cs="Times New Roman"/>
                <w:sz w:val="24"/>
                <w:szCs w:val="24"/>
                <w:lang w:eastAsia="ru-RU"/>
              </w:rPr>
              <w:t xml:space="preserve">, </w:t>
            </w:r>
            <w:r w:rsidRPr="00E70521">
              <w:rPr>
                <w:rFonts w:ascii="Times New Roman" w:eastAsia="Times New Roman" w:hAnsi="Times New Roman" w:cs="Times New Roman"/>
                <w:sz w:val="24"/>
                <w:szCs w:val="24"/>
                <w:lang w:eastAsia="ru-RU"/>
              </w:rPr>
              <w:t xml:space="preserve">муниципальным унитарным предприятием «Городские бани» муниципального образования «Город </w:t>
            </w:r>
            <w:r w:rsidR="00CA268F">
              <w:rPr>
                <w:rFonts w:ascii="Times New Roman" w:eastAsia="Times New Roman" w:hAnsi="Times New Roman" w:cs="Times New Roman"/>
                <w:sz w:val="24"/>
                <w:szCs w:val="24"/>
                <w:lang w:eastAsia="ru-RU"/>
              </w:rPr>
              <w:t>А</w:t>
            </w:r>
            <w:r w:rsidRPr="00E70521">
              <w:rPr>
                <w:rFonts w:ascii="Times New Roman" w:eastAsia="Times New Roman" w:hAnsi="Times New Roman" w:cs="Times New Roman"/>
                <w:sz w:val="24"/>
                <w:szCs w:val="24"/>
                <w:lang w:eastAsia="ru-RU"/>
              </w:rPr>
              <w:t>рхангельск»,</w:t>
            </w:r>
            <w:r w:rsidR="00CA268F">
              <w:rPr>
                <w:rFonts w:ascii="Times New Roman" w:eastAsia="Times New Roman" w:hAnsi="Times New Roman" w:cs="Times New Roman"/>
                <w:sz w:val="24"/>
                <w:szCs w:val="24"/>
                <w:lang w:eastAsia="ru-RU"/>
              </w:rPr>
              <w:t xml:space="preserve"> </w:t>
            </w:r>
            <w:r w:rsidRPr="00E70521">
              <w:rPr>
                <w:rFonts w:ascii="Times New Roman" w:eastAsia="Times New Roman" w:hAnsi="Times New Roman" w:cs="Times New Roman"/>
                <w:sz w:val="24"/>
                <w:szCs w:val="24"/>
                <w:lang w:eastAsia="ru-RU"/>
              </w:rPr>
              <w:t>муниципальны</w:t>
            </w:r>
            <w:r w:rsidR="00CA268F">
              <w:rPr>
                <w:rFonts w:ascii="Times New Roman" w:eastAsia="Times New Roman" w:hAnsi="Times New Roman" w:cs="Times New Roman"/>
                <w:sz w:val="24"/>
                <w:szCs w:val="24"/>
                <w:lang w:eastAsia="ru-RU"/>
              </w:rPr>
              <w:t>ми</w:t>
            </w:r>
            <w:r w:rsidRPr="00E70521">
              <w:rPr>
                <w:rFonts w:ascii="Times New Roman" w:eastAsia="Times New Roman" w:hAnsi="Times New Roman" w:cs="Times New Roman"/>
                <w:sz w:val="24"/>
                <w:szCs w:val="24"/>
                <w:lang w:eastAsia="ru-RU"/>
              </w:rPr>
              <w:t xml:space="preserve"> общеобразовательны</w:t>
            </w:r>
            <w:r w:rsidR="00CA268F">
              <w:rPr>
                <w:rFonts w:ascii="Times New Roman" w:eastAsia="Times New Roman" w:hAnsi="Times New Roman" w:cs="Times New Roman"/>
                <w:sz w:val="24"/>
                <w:szCs w:val="24"/>
                <w:lang w:eastAsia="ru-RU"/>
              </w:rPr>
              <w:t>ми</w:t>
            </w:r>
            <w:r w:rsidRPr="00E70521">
              <w:rPr>
                <w:rFonts w:ascii="Times New Roman" w:eastAsia="Times New Roman" w:hAnsi="Times New Roman" w:cs="Times New Roman"/>
                <w:sz w:val="24"/>
                <w:szCs w:val="24"/>
                <w:lang w:eastAsia="ru-RU"/>
              </w:rPr>
              <w:t xml:space="preserve"> учреждения</w:t>
            </w:r>
            <w:r w:rsidR="00CA268F">
              <w:rPr>
                <w:rFonts w:ascii="Times New Roman" w:eastAsia="Times New Roman" w:hAnsi="Times New Roman" w:cs="Times New Roman"/>
                <w:sz w:val="24"/>
                <w:szCs w:val="24"/>
                <w:lang w:eastAsia="ru-RU"/>
              </w:rPr>
              <w:t>ми</w:t>
            </w:r>
            <w:r w:rsidRPr="00E70521">
              <w:rPr>
                <w:rFonts w:ascii="Times New Roman" w:eastAsia="Times New Roman" w:hAnsi="Times New Roman" w:cs="Times New Roman"/>
                <w:sz w:val="24"/>
                <w:szCs w:val="24"/>
                <w:lang w:eastAsia="ru-RU"/>
              </w:rPr>
              <w:t xml:space="preserve"> муниципального образования "Город Архангельск"</w:t>
            </w:r>
            <w:r>
              <w:rPr>
                <w:rFonts w:ascii="Times New Roman" w:eastAsia="Times New Roman" w:hAnsi="Times New Roman" w:cs="Times New Roman"/>
                <w:sz w:val="24"/>
                <w:szCs w:val="24"/>
                <w:lang w:eastAsia="ru-RU"/>
              </w:rPr>
              <w:t>, организаци</w:t>
            </w:r>
            <w:r w:rsidR="00CA268F">
              <w:rPr>
                <w:rFonts w:ascii="Times New Roman" w:eastAsia="Times New Roman" w:hAnsi="Times New Roman" w:cs="Times New Roman"/>
                <w:sz w:val="24"/>
                <w:szCs w:val="24"/>
                <w:lang w:eastAsia="ru-RU"/>
              </w:rPr>
              <w:t>ями</w:t>
            </w:r>
            <w:r>
              <w:rPr>
                <w:rFonts w:ascii="Times New Roman" w:eastAsia="Times New Roman" w:hAnsi="Times New Roman" w:cs="Times New Roman"/>
                <w:sz w:val="24"/>
                <w:szCs w:val="24"/>
                <w:lang w:eastAsia="ru-RU"/>
              </w:rPr>
              <w:t xml:space="preserve"> и индивидуальны</w:t>
            </w:r>
            <w:r w:rsidR="00CA268F">
              <w:rPr>
                <w:rFonts w:ascii="Times New Roman" w:eastAsia="Times New Roman" w:hAnsi="Times New Roman" w:cs="Times New Roman"/>
                <w:sz w:val="24"/>
                <w:szCs w:val="24"/>
                <w:lang w:eastAsia="ru-RU"/>
              </w:rPr>
              <w:t>ми</w:t>
            </w:r>
            <w:r>
              <w:rPr>
                <w:rFonts w:ascii="Times New Roman" w:eastAsia="Times New Roman" w:hAnsi="Times New Roman" w:cs="Times New Roman"/>
                <w:sz w:val="24"/>
                <w:szCs w:val="24"/>
                <w:lang w:eastAsia="ru-RU"/>
              </w:rPr>
              <w:t xml:space="preserve"> предпринимател</w:t>
            </w:r>
            <w:r w:rsidR="00CA268F">
              <w:rPr>
                <w:rFonts w:ascii="Times New Roman" w:eastAsia="Times New Roman" w:hAnsi="Times New Roman" w:cs="Times New Roman"/>
                <w:sz w:val="24"/>
                <w:szCs w:val="24"/>
                <w:lang w:eastAsia="ru-RU"/>
              </w:rPr>
              <w:t>ями</w:t>
            </w:r>
            <w:r>
              <w:rPr>
                <w:rFonts w:ascii="Times New Roman" w:eastAsia="Times New Roman" w:hAnsi="Times New Roman" w:cs="Times New Roman"/>
                <w:sz w:val="24"/>
                <w:szCs w:val="24"/>
                <w:lang w:eastAsia="ru-RU"/>
              </w:rPr>
              <w:t>, являющи</w:t>
            </w:r>
            <w:r w:rsidR="00CA268F">
              <w:rPr>
                <w:rFonts w:ascii="Times New Roman" w:eastAsia="Times New Roman" w:hAnsi="Times New Roman" w:cs="Times New Roman"/>
                <w:sz w:val="24"/>
                <w:szCs w:val="24"/>
                <w:lang w:eastAsia="ru-RU"/>
              </w:rPr>
              <w:t>мис</w:t>
            </w:r>
            <w:r>
              <w:rPr>
                <w:rFonts w:ascii="Times New Roman" w:eastAsia="Times New Roman" w:hAnsi="Times New Roman" w:cs="Times New Roman"/>
                <w:sz w:val="24"/>
                <w:szCs w:val="24"/>
                <w:lang w:eastAsia="ru-RU"/>
              </w:rPr>
              <w:t>я держателями программ лояльности покупателей</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r w:rsidRPr="007E4D56">
              <w:rPr>
                <w:rFonts w:ascii="Times New Roman" w:eastAsia="Times New Roman" w:hAnsi="Times New Roman" w:cs="Times New Roman"/>
                <w:sz w:val="24"/>
                <w:szCs w:val="24"/>
                <w:lang w:eastAsia="ru-RU"/>
              </w:rPr>
              <w:t>, перевозчики</w:t>
            </w:r>
            <w:r>
              <w:rPr>
                <w:rFonts w:ascii="Times New Roman" w:eastAsia="Times New Roman" w:hAnsi="Times New Roman" w:cs="Times New Roman"/>
                <w:sz w:val="24"/>
                <w:szCs w:val="24"/>
                <w:lang w:eastAsia="ru-RU"/>
              </w:rPr>
              <w:t xml:space="preserve">, </w:t>
            </w:r>
            <w:r w:rsidRPr="00E70521">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ое</w:t>
            </w:r>
            <w:r w:rsidRPr="00E70521">
              <w:rPr>
                <w:rFonts w:ascii="Times New Roman" w:eastAsia="Times New Roman" w:hAnsi="Times New Roman" w:cs="Times New Roman"/>
                <w:sz w:val="24"/>
                <w:szCs w:val="24"/>
                <w:lang w:eastAsia="ru-RU"/>
              </w:rPr>
              <w:t xml:space="preserve"> унитарн</w:t>
            </w:r>
            <w:r>
              <w:rPr>
                <w:rFonts w:ascii="Times New Roman" w:eastAsia="Times New Roman" w:hAnsi="Times New Roman" w:cs="Times New Roman"/>
                <w:sz w:val="24"/>
                <w:szCs w:val="24"/>
                <w:lang w:eastAsia="ru-RU"/>
              </w:rPr>
              <w:t>ое</w:t>
            </w:r>
            <w:r w:rsidRPr="00E70521">
              <w:rPr>
                <w:rFonts w:ascii="Times New Roman" w:eastAsia="Times New Roman" w:hAnsi="Times New Roman" w:cs="Times New Roman"/>
                <w:sz w:val="24"/>
                <w:szCs w:val="24"/>
                <w:lang w:eastAsia="ru-RU"/>
              </w:rPr>
              <w:t xml:space="preserve"> предприятие «Городские бани» муниципального образования «Город Архангельск»</w:t>
            </w:r>
            <w:r>
              <w:rPr>
                <w:rFonts w:ascii="Times New Roman" w:eastAsia="Times New Roman" w:hAnsi="Times New Roman" w:cs="Times New Roman"/>
                <w:sz w:val="24"/>
                <w:szCs w:val="24"/>
                <w:lang w:eastAsia="ru-RU"/>
              </w:rPr>
              <w:t xml:space="preserve">, </w:t>
            </w:r>
            <w:r w:rsidRPr="00E70521">
              <w:rPr>
                <w:rFonts w:ascii="Times New Roman" w:eastAsia="Times New Roman" w:hAnsi="Times New Roman" w:cs="Times New Roman"/>
                <w:sz w:val="24"/>
                <w:szCs w:val="24"/>
                <w:lang w:eastAsia="ru-RU"/>
              </w:rPr>
              <w:t>муниципальные общеобразовательные учреждения муниципального образования "Город Архангельск"</w:t>
            </w:r>
            <w:r>
              <w:rPr>
                <w:rFonts w:ascii="Times New Roman" w:eastAsia="Times New Roman" w:hAnsi="Times New Roman" w:cs="Times New Roman"/>
                <w:sz w:val="24"/>
                <w:szCs w:val="24"/>
                <w:lang w:eastAsia="ru-RU"/>
              </w:rPr>
              <w:t>, организации и индивидуальные предприниматели</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   месяцев со дня заключения Соглашения</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 xml:space="preserve">Приобретение оборудования для </w:t>
            </w:r>
            <w:r>
              <w:rPr>
                <w:rFonts w:ascii="Times New Roman" w:eastAsia="Times New Roman" w:hAnsi="Times New Roman" w:cs="Times New Roman"/>
                <w:sz w:val="24"/>
                <w:szCs w:val="24"/>
                <w:lang w:eastAsia="ru-RU"/>
              </w:rPr>
              <w:t>создания и внедрения</w:t>
            </w:r>
            <w:r w:rsidRPr="007E4D56">
              <w:rPr>
                <w:rFonts w:ascii="Times New Roman" w:eastAsia="Times New Roman" w:hAnsi="Times New Roman" w:cs="Times New Roman"/>
                <w:sz w:val="24"/>
                <w:szCs w:val="24"/>
                <w:lang w:eastAsia="ru-RU"/>
              </w:rPr>
              <w:t xml:space="preserve"> Системы</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   месяцев со дня заключения Соглашения</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 xml:space="preserve">Установка оборудования необходимого для </w:t>
            </w:r>
            <w:r>
              <w:rPr>
                <w:rFonts w:ascii="Times New Roman" w:eastAsia="Times New Roman" w:hAnsi="Times New Roman" w:cs="Times New Roman"/>
                <w:sz w:val="24"/>
                <w:szCs w:val="24"/>
                <w:lang w:eastAsia="ru-RU"/>
              </w:rPr>
              <w:t>создания и внедрения</w:t>
            </w:r>
            <w:r w:rsidRPr="007E4D56">
              <w:rPr>
                <w:rFonts w:ascii="Times New Roman" w:eastAsia="Times New Roman" w:hAnsi="Times New Roman" w:cs="Times New Roman"/>
                <w:sz w:val="24"/>
                <w:szCs w:val="24"/>
                <w:lang w:eastAsia="ru-RU"/>
              </w:rPr>
              <w:t xml:space="preserve"> Системы </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   месяцев со дня заключения Соглашения</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Запуск Системы в опытную эксплуатацию</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_____   (не более 3) месяцев  со дня заключения Соглашения</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Запуск Системы в промышленную  эксплуатацию</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_____  (не более 4) месяцев со дня заключения Соглашения</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Подписание акта о внедрении Системы</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r w:rsidRPr="007E4D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Организатор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_____  месяцев после выполнения п. 6 Календарного плана</w:t>
            </w:r>
          </w:p>
        </w:tc>
      </w:tr>
      <w:tr w:rsidR="00CF68F3" w:rsidRPr="007E4D56" w:rsidTr="00CF68F3">
        <w:tc>
          <w:tcPr>
            <w:tcW w:w="650" w:type="dxa"/>
            <w:shd w:val="clear" w:color="auto" w:fill="auto"/>
          </w:tcPr>
          <w:p w:rsidR="00CF68F3" w:rsidRPr="007E4D56" w:rsidRDefault="00CF68F3"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8"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 xml:space="preserve">Эксплуатация и сопровождение Системы </w:t>
            </w:r>
          </w:p>
        </w:tc>
        <w:tc>
          <w:tcPr>
            <w:tcW w:w="2490"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w:t>
            </w:r>
          </w:p>
        </w:tc>
        <w:tc>
          <w:tcPr>
            <w:tcW w:w="3199" w:type="dxa"/>
            <w:shd w:val="clear" w:color="auto" w:fill="auto"/>
          </w:tcPr>
          <w:p w:rsidR="00CF68F3" w:rsidRPr="007E4D56" w:rsidRDefault="00CF68F3" w:rsidP="00B30BBD">
            <w:pPr>
              <w:spacing w:after="0" w:line="240" w:lineRule="auto"/>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В течение срока действия  Соглашения после  исполнения п. 7 Календарного плана</w:t>
            </w:r>
          </w:p>
        </w:tc>
      </w:tr>
    </w:tbl>
    <w:p w:rsidR="007E4D56" w:rsidRPr="007E4D56" w:rsidRDefault="007E4D56" w:rsidP="007E4D56">
      <w:pPr>
        <w:rPr>
          <w:rFonts w:ascii="Times New Roman" w:eastAsia="Times New Roman" w:hAnsi="Times New Roman" w:cs="Times New Roman"/>
          <w:sz w:val="24"/>
          <w:szCs w:val="24"/>
          <w:lang w:eastAsia="ru-RU"/>
        </w:rPr>
      </w:pPr>
      <w:r w:rsidRPr="007E4D56">
        <w:rPr>
          <w:rFonts w:ascii="Times New Roman" w:eastAsia="Times New Roman" w:hAnsi="Times New Roman" w:cs="Times New Roman"/>
          <w:sz w:val="24"/>
          <w:szCs w:val="24"/>
          <w:lang w:eastAsia="ru-RU"/>
        </w:rPr>
        <w:t xml:space="preserve">* Значения сроков выполнения работ заполняются по согласованию </w:t>
      </w:r>
      <w:r w:rsidR="00D27CBA">
        <w:rPr>
          <w:rFonts w:ascii="Times New Roman" w:eastAsia="Times New Roman" w:hAnsi="Times New Roman" w:cs="Times New Roman"/>
          <w:sz w:val="24"/>
          <w:szCs w:val="24"/>
          <w:lang w:eastAsia="ru-RU"/>
        </w:rPr>
        <w:t>Организатора</w:t>
      </w:r>
      <w:r w:rsidRPr="007E4D56">
        <w:rPr>
          <w:rFonts w:ascii="Times New Roman" w:eastAsia="Times New Roman" w:hAnsi="Times New Roman" w:cs="Times New Roman"/>
          <w:sz w:val="24"/>
          <w:szCs w:val="24"/>
          <w:lang w:eastAsia="ru-RU"/>
        </w:rPr>
        <w:t xml:space="preserve"> </w:t>
      </w:r>
      <w:r w:rsidR="00DE1FB5">
        <w:rPr>
          <w:rFonts w:ascii="Times New Roman" w:eastAsia="Times New Roman" w:hAnsi="Times New Roman" w:cs="Times New Roman"/>
          <w:sz w:val="24"/>
          <w:szCs w:val="24"/>
          <w:lang w:eastAsia="ru-RU"/>
        </w:rPr>
        <w:t xml:space="preserve">конкурса </w:t>
      </w:r>
      <w:r w:rsidRPr="007E4D56">
        <w:rPr>
          <w:rFonts w:ascii="Times New Roman" w:eastAsia="Times New Roman" w:hAnsi="Times New Roman" w:cs="Times New Roman"/>
          <w:sz w:val="24"/>
          <w:szCs w:val="24"/>
          <w:lang w:eastAsia="ru-RU"/>
        </w:rPr>
        <w:t xml:space="preserve">и </w:t>
      </w:r>
      <w:r w:rsidR="00D27CBA">
        <w:rPr>
          <w:rFonts w:ascii="Times New Roman" w:eastAsia="Times New Roman" w:hAnsi="Times New Roman" w:cs="Times New Roman"/>
          <w:sz w:val="24"/>
          <w:szCs w:val="24"/>
          <w:lang w:eastAsia="ru-RU"/>
        </w:rPr>
        <w:t>Оператор</w:t>
      </w:r>
      <w:r w:rsidRPr="007E4D56">
        <w:rPr>
          <w:rFonts w:ascii="Times New Roman" w:eastAsia="Times New Roman" w:hAnsi="Times New Roman" w:cs="Times New Roman"/>
          <w:sz w:val="24"/>
          <w:szCs w:val="24"/>
          <w:lang w:eastAsia="ru-RU"/>
        </w:rPr>
        <w:t>а в соответствии с заявленными в конкурсе значениями, но не более чем максимально указанные.</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Приложение: ____ листах</w:t>
      </w:r>
      <w:r w:rsidR="00C60BFB" w:rsidRPr="007E4D56">
        <w:rPr>
          <w:rFonts w:ascii="Times New Roman" w:eastAsia="Times New Roman" w:hAnsi="Times New Roman" w:cs="Times New Roman"/>
          <w:color w:val="000000"/>
          <w:sz w:val="24"/>
          <w:szCs w:val="24"/>
          <w:lang w:eastAsia="ru-RU"/>
        </w:rPr>
        <w:t>.</w:t>
      </w:r>
    </w:p>
    <w:p w:rsidR="007E4D56" w:rsidRPr="007E4D56" w:rsidRDefault="007E4D56" w:rsidP="006F23A5">
      <w:pPr>
        <w:numPr>
          <w:ilvl w:val="0"/>
          <w:numId w:val="2"/>
        </w:numPr>
        <w:tabs>
          <w:tab w:val="left" w:pos="851"/>
          <w:tab w:val="left" w:pos="1134"/>
        </w:tabs>
        <w:suppressAutoHyphens/>
        <w:spacing w:after="0" w:line="240" w:lineRule="auto"/>
        <w:ind w:left="0" w:firstLine="567"/>
        <w:jc w:val="both"/>
        <w:rPr>
          <w:rFonts w:ascii="Times New Roman" w:eastAsia="Times New Roman" w:hAnsi="Times New Roman" w:cs="Times New Roman"/>
          <w:sz w:val="24"/>
          <w:szCs w:val="24"/>
          <w:lang w:eastAsia="ar-SA"/>
        </w:rPr>
      </w:pPr>
      <w:r w:rsidRPr="007E4D56">
        <w:rPr>
          <w:rFonts w:ascii="Times New Roman" w:eastAsia="Times New Roman" w:hAnsi="Times New Roman" w:cs="Times New Roman"/>
          <w:sz w:val="24"/>
          <w:szCs w:val="24"/>
          <w:lang w:eastAsia="ar-SA"/>
        </w:rPr>
        <w:t xml:space="preserve">документы, подтверждающие соответствие внедряемой </w:t>
      </w:r>
      <w:r w:rsidR="00C60BFB" w:rsidRPr="007E4D56">
        <w:rPr>
          <w:rFonts w:ascii="Times New Roman" w:eastAsia="Times New Roman" w:hAnsi="Times New Roman" w:cs="Times New Roman"/>
          <w:sz w:val="24"/>
          <w:szCs w:val="24"/>
          <w:lang w:eastAsia="ar-SA"/>
        </w:rPr>
        <w:t xml:space="preserve">Системы </w:t>
      </w:r>
      <w:r w:rsidRPr="007E4D56">
        <w:rPr>
          <w:rFonts w:ascii="Times New Roman" w:eastAsia="Times New Roman" w:hAnsi="Times New Roman" w:cs="Times New Roman"/>
          <w:sz w:val="24"/>
          <w:szCs w:val="24"/>
          <w:lang w:eastAsia="ar-SA"/>
        </w:rPr>
        <w:t>техническим требованиям;</w:t>
      </w:r>
    </w:p>
    <w:p w:rsidR="007E4D56" w:rsidRPr="007E4D56" w:rsidRDefault="007E4D56" w:rsidP="006F23A5">
      <w:pPr>
        <w:numPr>
          <w:ilvl w:val="0"/>
          <w:numId w:val="2"/>
        </w:numPr>
        <w:tabs>
          <w:tab w:val="left" w:pos="851"/>
          <w:tab w:val="left" w:pos="1134"/>
        </w:tabs>
        <w:suppressAutoHyphens/>
        <w:spacing w:after="0" w:line="240" w:lineRule="auto"/>
        <w:ind w:left="0" w:firstLine="567"/>
        <w:jc w:val="both"/>
        <w:rPr>
          <w:rFonts w:ascii="Times New Roman" w:eastAsia="Times New Roman" w:hAnsi="Times New Roman" w:cs="Times New Roman"/>
          <w:sz w:val="24"/>
          <w:szCs w:val="24"/>
          <w:lang w:eastAsia="ar-SA"/>
        </w:rPr>
      </w:pPr>
      <w:r w:rsidRPr="007E4D56">
        <w:rPr>
          <w:rFonts w:ascii="Times New Roman" w:eastAsia="Times New Roman" w:hAnsi="Times New Roman" w:cs="Times New Roman"/>
          <w:sz w:val="24"/>
          <w:szCs w:val="24"/>
          <w:lang w:eastAsia="ar-SA"/>
        </w:rPr>
        <w:t>документы, подтверждающие показатели оценки заявок вышеуказанной таблицы настоящей заявки.</w:t>
      </w: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p>
    <w:p w:rsidR="007E4D56" w:rsidRPr="007E4D56" w:rsidRDefault="007E4D56" w:rsidP="007E4D56">
      <w:pPr>
        <w:spacing w:after="0" w:line="240" w:lineRule="auto"/>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 xml:space="preserve"> Заявитель_____________________________</w:t>
      </w:r>
    </w:p>
    <w:p w:rsidR="007E4D56" w:rsidRPr="007E4D56" w:rsidRDefault="007E4D56" w:rsidP="007E4D56">
      <w:pPr>
        <w:spacing w:after="0" w:line="240" w:lineRule="auto"/>
        <w:ind w:firstLine="900"/>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w:t>
      </w:r>
      <w:r w:rsidRPr="007E4D56">
        <w:rPr>
          <w:rFonts w:ascii="Times New Roman" w:eastAsia="Times New Roman" w:hAnsi="Times New Roman" w:cs="Times New Roman"/>
          <w:color w:val="000000"/>
          <w:sz w:val="24"/>
          <w:szCs w:val="24"/>
          <w:vertAlign w:val="subscript"/>
          <w:lang w:eastAsia="ru-RU"/>
        </w:rPr>
        <w:t>Подпись руководителя юридического лица либо заявителя – физического лица) (должность, Ф.И.О., контактный телефон</w:t>
      </w:r>
      <w:r w:rsidRPr="007E4D56">
        <w:rPr>
          <w:rFonts w:ascii="Times New Roman" w:eastAsia="Times New Roman" w:hAnsi="Times New Roman" w:cs="Times New Roman"/>
          <w:color w:val="000000"/>
          <w:sz w:val="24"/>
          <w:szCs w:val="24"/>
          <w:lang w:eastAsia="ru-RU"/>
        </w:rPr>
        <w:t>)</w:t>
      </w:r>
    </w:p>
    <w:p w:rsidR="007E4D56" w:rsidRPr="007E4D56" w:rsidRDefault="007E4D56" w:rsidP="007E4D56">
      <w:pPr>
        <w:spacing w:after="0" w:line="240" w:lineRule="auto"/>
        <w:ind w:firstLine="900"/>
        <w:jc w:val="both"/>
        <w:rPr>
          <w:rFonts w:ascii="Times New Roman" w:eastAsia="Times New Roman" w:hAnsi="Times New Roman" w:cs="Times New Roman"/>
          <w:color w:val="000000"/>
          <w:sz w:val="24"/>
          <w:szCs w:val="24"/>
          <w:lang w:eastAsia="ru-RU"/>
        </w:rPr>
      </w:pPr>
    </w:p>
    <w:p w:rsidR="007E4D56" w:rsidRPr="007E4D56" w:rsidRDefault="007E4D56" w:rsidP="007E4D56">
      <w:pPr>
        <w:spacing w:after="0" w:line="240" w:lineRule="auto"/>
        <w:ind w:firstLine="540"/>
        <w:jc w:val="both"/>
        <w:rPr>
          <w:rFonts w:ascii="Times New Roman" w:eastAsia="Times New Roman" w:hAnsi="Times New Roman" w:cs="Times New Roman"/>
          <w:color w:val="000000"/>
          <w:sz w:val="24"/>
          <w:szCs w:val="24"/>
          <w:lang w:eastAsia="ru-RU"/>
        </w:rPr>
      </w:pPr>
      <w:r w:rsidRPr="007E4D56">
        <w:rPr>
          <w:rFonts w:ascii="Times New Roman" w:eastAsia="Times New Roman" w:hAnsi="Times New Roman" w:cs="Times New Roman"/>
          <w:color w:val="000000"/>
          <w:sz w:val="24"/>
          <w:szCs w:val="24"/>
          <w:lang w:eastAsia="ru-RU"/>
        </w:rPr>
        <w:t>М.П.</w:t>
      </w:r>
    </w:p>
    <w:p w:rsidR="007E4D56" w:rsidRPr="007E4D56" w:rsidRDefault="007E4D56" w:rsidP="007E4D56">
      <w:pPr>
        <w:widowControl w:val="0"/>
        <w:autoSpaceDE w:val="0"/>
        <w:autoSpaceDN w:val="0"/>
        <w:adjustRightInd w:val="0"/>
        <w:spacing w:after="0" w:line="240" w:lineRule="auto"/>
        <w:ind w:firstLine="709"/>
        <w:jc w:val="right"/>
        <w:rPr>
          <w:rFonts w:ascii="Times New Roman" w:eastAsia="Times New Roman" w:hAnsi="Times New Roman" w:cs="Times New Roman"/>
          <w:bCs/>
          <w:caps/>
          <w:color w:val="000000"/>
          <w:sz w:val="24"/>
          <w:szCs w:val="24"/>
          <w:lang w:eastAsia="ru-RU"/>
        </w:rPr>
      </w:pPr>
    </w:p>
    <w:p w:rsidR="007E4D56" w:rsidRPr="007E4D56" w:rsidRDefault="007E4D56" w:rsidP="007E4D56">
      <w:pPr>
        <w:widowControl w:val="0"/>
        <w:autoSpaceDE w:val="0"/>
        <w:autoSpaceDN w:val="0"/>
        <w:adjustRightInd w:val="0"/>
        <w:spacing w:after="0" w:line="240" w:lineRule="auto"/>
        <w:ind w:firstLine="709"/>
        <w:jc w:val="right"/>
        <w:rPr>
          <w:rFonts w:ascii="Times New Roman" w:eastAsia="Times New Roman" w:hAnsi="Times New Roman" w:cs="Times New Roman"/>
          <w:bCs/>
          <w:caps/>
          <w:color w:val="000000"/>
          <w:sz w:val="24"/>
          <w:szCs w:val="24"/>
          <w:lang w:eastAsia="ru-RU"/>
        </w:rPr>
      </w:pPr>
    </w:p>
    <w:p w:rsidR="00CA268F" w:rsidRPr="00A2285A" w:rsidRDefault="007E4D56" w:rsidP="00CA268F">
      <w:pPr>
        <w:tabs>
          <w:tab w:val="left" w:pos="3969"/>
        </w:tabs>
        <w:autoSpaceDE w:val="0"/>
        <w:autoSpaceDN w:val="0"/>
        <w:adjustRightInd w:val="0"/>
        <w:ind w:left="3969"/>
        <w:jc w:val="center"/>
        <w:outlineLvl w:val="0"/>
        <w:rPr>
          <w:rFonts w:ascii="Times New Roman" w:eastAsia="Times New Roman" w:hAnsi="Times New Roman" w:cs="Times New Roman"/>
          <w:sz w:val="24"/>
          <w:szCs w:val="28"/>
          <w:lang w:eastAsia="ru-RU"/>
        </w:rPr>
      </w:pPr>
      <w:r>
        <w:rPr>
          <w:rFonts w:ascii="Times New Roman" w:eastAsia="Times New Roman" w:hAnsi="Times New Roman" w:cs="Times New Roman"/>
          <w:bCs/>
          <w:color w:val="000000"/>
          <w:sz w:val="24"/>
          <w:szCs w:val="24"/>
          <w:lang w:eastAsia="ru-RU"/>
        </w:rPr>
        <w:br w:type="column"/>
      </w:r>
      <w:r w:rsidR="00CA268F" w:rsidRPr="00A2285A">
        <w:rPr>
          <w:rFonts w:ascii="Times New Roman" w:eastAsia="Times New Roman" w:hAnsi="Times New Roman" w:cs="Times New Roman"/>
          <w:sz w:val="24"/>
          <w:szCs w:val="28"/>
          <w:lang w:eastAsia="ru-RU"/>
        </w:rPr>
        <w:lastRenderedPageBreak/>
        <w:t>ПРИЛОЖЕНИЕ № 2</w:t>
      </w:r>
    </w:p>
    <w:p w:rsidR="00CA268F" w:rsidRPr="00BE53CE" w:rsidRDefault="00CA268F" w:rsidP="00CA268F">
      <w:pPr>
        <w:tabs>
          <w:tab w:val="left" w:pos="3969"/>
        </w:tabs>
        <w:autoSpaceDE w:val="0"/>
        <w:autoSpaceDN w:val="0"/>
        <w:adjustRightInd w:val="0"/>
        <w:spacing w:after="0" w:line="240" w:lineRule="auto"/>
        <w:ind w:left="3969"/>
        <w:jc w:val="center"/>
        <w:rPr>
          <w:rFonts w:ascii="Times New Roman" w:hAnsi="Times New Roman" w:cs="Times New Roman"/>
          <w:bCs/>
          <w:sz w:val="28"/>
          <w:szCs w:val="28"/>
        </w:rPr>
      </w:pPr>
      <w:r w:rsidRPr="00A2285A">
        <w:rPr>
          <w:rFonts w:ascii="Times New Roman" w:eastAsia="Times New Roman" w:hAnsi="Times New Roman" w:cs="Times New Roman"/>
          <w:sz w:val="24"/>
          <w:szCs w:val="28"/>
          <w:lang w:eastAsia="ru-RU"/>
        </w:rPr>
        <w:t>к Порядку проведения конкурса на право заключения 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Pr>
          <w:rFonts w:ascii="Times New Roman" w:eastAsia="Times New Roman" w:hAnsi="Times New Roman" w:cs="Times New Roman"/>
          <w:sz w:val="24"/>
          <w:szCs w:val="28"/>
          <w:lang w:eastAsia="ru-RU"/>
        </w:rPr>
        <w:t xml:space="preserve"> </w:t>
      </w:r>
    </w:p>
    <w:p w:rsidR="007E4D56" w:rsidRDefault="007E4D56" w:rsidP="00CA268F">
      <w:pPr>
        <w:spacing w:after="0" w:line="240" w:lineRule="auto"/>
        <w:ind w:left="6379"/>
        <w:rPr>
          <w:rFonts w:ascii="Times New Roman" w:hAnsi="Times New Roman" w:cs="Times New Roman"/>
          <w:bCs/>
          <w:sz w:val="28"/>
          <w:szCs w:val="28"/>
        </w:rPr>
      </w:pPr>
    </w:p>
    <w:p w:rsidR="007F2C73" w:rsidRPr="007F2C73" w:rsidRDefault="007F2C73" w:rsidP="007F2C73">
      <w:pPr>
        <w:spacing w:after="0" w:line="240" w:lineRule="auto"/>
        <w:jc w:val="center"/>
        <w:rPr>
          <w:rFonts w:ascii="Times New Roman" w:hAnsi="Times New Roman" w:cs="Times New Roman"/>
          <w:b/>
          <w:sz w:val="28"/>
          <w:szCs w:val="24"/>
        </w:rPr>
      </w:pPr>
      <w:r w:rsidRPr="007F2C73">
        <w:rPr>
          <w:rFonts w:ascii="Times New Roman" w:hAnsi="Times New Roman" w:cs="Times New Roman"/>
          <w:b/>
          <w:sz w:val="28"/>
          <w:szCs w:val="24"/>
        </w:rPr>
        <w:t>КРИТЕРИИ</w:t>
      </w:r>
    </w:p>
    <w:p w:rsidR="007F2C73" w:rsidRDefault="007F2C73" w:rsidP="007F2C73">
      <w:pPr>
        <w:spacing w:after="0" w:line="240" w:lineRule="auto"/>
        <w:jc w:val="center"/>
        <w:rPr>
          <w:rFonts w:ascii="Times New Roman" w:hAnsi="Times New Roman" w:cs="Times New Roman"/>
          <w:sz w:val="28"/>
          <w:szCs w:val="24"/>
        </w:rPr>
      </w:pPr>
      <w:r w:rsidRPr="007F2C73">
        <w:rPr>
          <w:rFonts w:ascii="Times New Roman" w:hAnsi="Times New Roman" w:cs="Times New Roman"/>
          <w:sz w:val="28"/>
          <w:szCs w:val="24"/>
        </w:rPr>
        <w:t xml:space="preserve">оценки заявок на участие в конкурсе </w:t>
      </w:r>
    </w:p>
    <w:p w:rsidR="007F2C73" w:rsidRDefault="007F2C73" w:rsidP="007F2C73">
      <w:pPr>
        <w:spacing w:after="0" w:line="240" w:lineRule="auto"/>
        <w:jc w:val="center"/>
        <w:rPr>
          <w:rFonts w:ascii="Times New Roman" w:hAnsi="Times New Roman" w:cs="Times New Roman"/>
          <w:sz w:val="28"/>
          <w:szCs w:val="24"/>
        </w:rPr>
      </w:pPr>
    </w:p>
    <w:tbl>
      <w:tblPr>
        <w:tblpPr w:leftFromText="180" w:rightFromText="180" w:vertAnchor="text" w:horzAnchor="page" w:tblpX="1544" w:tblpY="57"/>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5214"/>
        <w:gridCol w:w="2033"/>
        <w:gridCol w:w="1755"/>
      </w:tblGrid>
      <w:tr w:rsidR="00C128A4" w:rsidRPr="00C128A4" w:rsidTr="00C128A4">
        <w:trPr>
          <w:trHeight w:val="537"/>
          <w:tblHeader/>
        </w:trPr>
        <w:tc>
          <w:tcPr>
            <w:tcW w:w="677" w:type="dxa"/>
            <w:vAlign w:val="center"/>
          </w:tcPr>
          <w:p w:rsidR="00C128A4" w:rsidRPr="00C128A4" w:rsidRDefault="00C128A4" w:rsidP="00C128A4">
            <w:pPr>
              <w:spacing w:after="0" w:line="240" w:lineRule="auto"/>
              <w:jc w:val="center"/>
              <w:rPr>
                <w:rFonts w:ascii="Times New Roman" w:eastAsia="Calibri" w:hAnsi="Times New Roman" w:cs="Times New Roman"/>
                <w:b/>
                <w:color w:val="000000"/>
                <w:sz w:val="24"/>
                <w:szCs w:val="24"/>
              </w:rPr>
            </w:pPr>
            <w:r w:rsidRPr="00C128A4">
              <w:rPr>
                <w:rFonts w:ascii="Times New Roman" w:eastAsia="Calibri" w:hAnsi="Times New Roman" w:cs="Times New Roman"/>
                <w:b/>
                <w:color w:val="000000"/>
                <w:sz w:val="24"/>
                <w:szCs w:val="24"/>
              </w:rPr>
              <w:t xml:space="preserve">№ </w:t>
            </w:r>
            <w:proofErr w:type="gramStart"/>
            <w:r w:rsidRPr="00C128A4">
              <w:rPr>
                <w:rFonts w:ascii="Times New Roman" w:eastAsia="Calibri" w:hAnsi="Times New Roman" w:cs="Times New Roman"/>
                <w:b/>
                <w:color w:val="000000"/>
                <w:sz w:val="24"/>
                <w:szCs w:val="24"/>
              </w:rPr>
              <w:t>п</w:t>
            </w:r>
            <w:proofErr w:type="gramEnd"/>
            <w:r w:rsidRPr="00C128A4">
              <w:rPr>
                <w:rFonts w:ascii="Times New Roman" w:eastAsia="Calibri" w:hAnsi="Times New Roman" w:cs="Times New Roman"/>
                <w:b/>
                <w:color w:val="000000"/>
                <w:sz w:val="24"/>
                <w:szCs w:val="24"/>
              </w:rPr>
              <w:t>/п</w:t>
            </w:r>
          </w:p>
        </w:tc>
        <w:tc>
          <w:tcPr>
            <w:tcW w:w="5214" w:type="dxa"/>
            <w:vAlign w:val="center"/>
          </w:tcPr>
          <w:p w:rsidR="00C128A4" w:rsidRPr="00C128A4" w:rsidRDefault="00C128A4" w:rsidP="00C128A4">
            <w:pPr>
              <w:spacing w:after="0" w:line="240" w:lineRule="auto"/>
              <w:jc w:val="center"/>
              <w:rPr>
                <w:rFonts w:ascii="Times New Roman" w:eastAsia="Calibri" w:hAnsi="Times New Roman" w:cs="Times New Roman"/>
                <w:b/>
                <w:color w:val="000000"/>
                <w:sz w:val="24"/>
                <w:szCs w:val="24"/>
              </w:rPr>
            </w:pPr>
            <w:r w:rsidRPr="00C128A4">
              <w:rPr>
                <w:rFonts w:ascii="Times New Roman" w:eastAsia="Calibri" w:hAnsi="Times New Roman" w:cs="Times New Roman"/>
                <w:b/>
                <w:color w:val="000000"/>
                <w:sz w:val="24"/>
                <w:szCs w:val="24"/>
              </w:rPr>
              <w:t>Критерий оценки</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b/>
                <w:color w:val="000000"/>
                <w:sz w:val="24"/>
                <w:szCs w:val="24"/>
              </w:rPr>
            </w:pPr>
            <w:r w:rsidRPr="00C128A4">
              <w:rPr>
                <w:rFonts w:ascii="Times New Roman" w:eastAsia="Calibri" w:hAnsi="Times New Roman" w:cs="Times New Roman"/>
                <w:b/>
                <w:color w:val="000000"/>
                <w:sz w:val="24"/>
                <w:szCs w:val="24"/>
              </w:rPr>
              <w:t>Значение</w:t>
            </w:r>
          </w:p>
        </w:tc>
        <w:tc>
          <w:tcPr>
            <w:tcW w:w="1755" w:type="dxa"/>
            <w:vAlign w:val="center"/>
          </w:tcPr>
          <w:p w:rsidR="00C128A4" w:rsidRPr="00C128A4" w:rsidRDefault="00CA268F" w:rsidP="00C128A4">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Бальная оценка</w:t>
            </w:r>
          </w:p>
        </w:tc>
      </w:tr>
      <w:tr w:rsidR="00C128A4" w:rsidRPr="00C128A4" w:rsidTr="00C128A4">
        <w:trPr>
          <w:trHeight w:val="135"/>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Размер процента от выручки по реализации и пополнению  «Единой карты горожанина», получаемого Оператором Системы в первые два года действия Соглашения (в границах от 3,5% до 7,5 %)</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3,5% - 4,0%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25</w:t>
            </w:r>
          </w:p>
        </w:tc>
      </w:tr>
      <w:tr w:rsidR="00C128A4" w:rsidRPr="00C128A4" w:rsidTr="00C128A4">
        <w:trPr>
          <w:trHeight w:val="126"/>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lang w:eastAsia="ru-RU"/>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4,1% - 4,5%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22</w:t>
            </w:r>
          </w:p>
        </w:tc>
      </w:tr>
      <w:tr w:rsidR="00C128A4" w:rsidRPr="00C128A4" w:rsidTr="00C128A4">
        <w:trPr>
          <w:trHeight w:val="135"/>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lang w:eastAsia="ru-RU"/>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4,6% - 5,0%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19</w:t>
            </w:r>
          </w:p>
        </w:tc>
      </w:tr>
      <w:tr w:rsidR="00C128A4" w:rsidRPr="00C128A4" w:rsidTr="00C128A4">
        <w:trPr>
          <w:trHeight w:val="111"/>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lang w:eastAsia="ru-RU"/>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5,1% - 5,5%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16</w:t>
            </w:r>
          </w:p>
        </w:tc>
      </w:tr>
      <w:tr w:rsidR="00C128A4" w:rsidRPr="00C128A4" w:rsidTr="00C128A4">
        <w:trPr>
          <w:trHeight w:val="96"/>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lang w:eastAsia="ru-RU"/>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5,6% - 6,0%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13</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6,1% - 6,5%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165"/>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6,6% - 7,0%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7</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7,0% - 7,5%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4</w:t>
            </w:r>
          </w:p>
        </w:tc>
      </w:tr>
      <w:tr w:rsidR="00C128A4" w:rsidRPr="00C128A4" w:rsidTr="00C128A4">
        <w:trPr>
          <w:trHeight w:val="315"/>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2</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 xml:space="preserve">Размер процента от выручки по реализации и пополнению </w:t>
            </w:r>
            <w:r w:rsidRPr="00C128A4">
              <w:t xml:space="preserve"> </w:t>
            </w:r>
            <w:r w:rsidRPr="00C128A4">
              <w:rPr>
                <w:rFonts w:ascii="Times New Roman" w:eastAsia="Calibri" w:hAnsi="Times New Roman" w:cs="Times New Roman"/>
                <w:color w:val="000000"/>
                <w:sz w:val="24"/>
                <w:szCs w:val="24"/>
                <w:lang w:eastAsia="ru-RU"/>
              </w:rPr>
              <w:t>«Единой карты горожанина»,  получаемого  Оператором Системы начиная с третьего года действия Соглашения (в границах от 2,0% до 6,0%)</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2,0% - 2,5 %</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25</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2,6% - 3,0%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22</w:t>
            </w:r>
          </w:p>
        </w:tc>
      </w:tr>
      <w:tr w:rsidR="00C128A4" w:rsidRPr="00C128A4" w:rsidTr="00C128A4">
        <w:trPr>
          <w:trHeight w:val="33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3,1% - 3,5%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19</w:t>
            </w:r>
          </w:p>
        </w:tc>
      </w:tr>
      <w:tr w:rsidR="00C128A4" w:rsidRPr="00C128A4" w:rsidTr="00C128A4">
        <w:trPr>
          <w:trHeight w:val="105"/>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3,6% - 4,0%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16</w:t>
            </w:r>
          </w:p>
        </w:tc>
      </w:tr>
      <w:tr w:rsidR="00C128A4" w:rsidRPr="00C128A4" w:rsidTr="00C128A4">
        <w:trPr>
          <w:trHeight w:val="96"/>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4,1% - 4,5%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13</w:t>
            </w:r>
          </w:p>
        </w:tc>
      </w:tr>
      <w:tr w:rsidR="00C128A4" w:rsidRPr="00C128A4" w:rsidTr="00C128A4">
        <w:trPr>
          <w:trHeight w:val="126"/>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4,6% - 5,0%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111"/>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5,1% - 5,5%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7</w:t>
            </w:r>
          </w:p>
        </w:tc>
      </w:tr>
      <w:tr w:rsidR="00C128A4" w:rsidRPr="00C128A4" w:rsidTr="00C128A4">
        <w:trPr>
          <w:trHeight w:val="15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5,6% - 6,0%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4</w:t>
            </w:r>
          </w:p>
        </w:tc>
      </w:tr>
      <w:tr w:rsidR="00C128A4" w:rsidRPr="00C128A4" w:rsidTr="00C128A4">
        <w:trPr>
          <w:trHeight w:val="20"/>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3</w:t>
            </w:r>
          </w:p>
        </w:tc>
        <w:tc>
          <w:tcPr>
            <w:tcW w:w="5214" w:type="dxa"/>
            <w:vMerge w:val="restart"/>
          </w:tcPr>
          <w:p w:rsidR="00C128A4" w:rsidRPr="00C128A4" w:rsidRDefault="00C128A4" w:rsidP="00CA268F">
            <w:pPr>
              <w:spacing w:after="0" w:line="240" w:lineRule="auto"/>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Размер процента от выручки за наличные денежные средства, получаем</w:t>
            </w:r>
            <w:r w:rsidR="00CA268F">
              <w:rPr>
                <w:rFonts w:ascii="Times New Roman" w:eastAsia="Calibri" w:hAnsi="Times New Roman" w:cs="Times New Roman"/>
                <w:color w:val="000000"/>
                <w:sz w:val="24"/>
                <w:szCs w:val="24"/>
                <w:lang w:eastAsia="ru-RU"/>
              </w:rPr>
              <w:t>ого</w:t>
            </w:r>
            <w:r w:rsidRPr="00C128A4">
              <w:rPr>
                <w:rFonts w:ascii="Times New Roman" w:eastAsia="Calibri" w:hAnsi="Times New Roman" w:cs="Times New Roman"/>
                <w:color w:val="000000"/>
                <w:sz w:val="24"/>
                <w:szCs w:val="24"/>
                <w:lang w:eastAsia="ru-RU"/>
              </w:rPr>
              <w:t xml:space="preserve"> Оператором  Системы за учет и обработку в Системе, в первые два года действия Соглашения (в границах от 1,0 % до 3,0 %)</w:t>
            </w:r>
          </w:p>
        </w:tc>
        <w:tc>
          <w:tcPr>
            <w:tcW w:w="2033"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1,0% - 1,5%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15</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lang w:eastAsia="ru-RU"/>
              </w:rPr>
              <w:t>1,6% - 2,0%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12</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lang w:eastAsia="ru-RU"/>
              </w:rPr>
              <w:t>2,0% - 2,9%</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9</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2,1% - 2,5%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6</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2,6% - 3,0%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3</w:t>
            </w:r>
          </w:p>
        </w:tc>
      </w:tr>
      <w:tr w:rsidR="00C128A4" w:rsidRPr="00C128A4" w:rsidTr="00C128A4">
        <w:trPr>
          <w:trHeight w:val="262"/>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r w:rsidRPr="00C128A4">
              <w:rPr>
                <w:rFonts w:ascii="Times New Roman" w:eastAsia="Calibri" w:hAnsi="Times New Roman" w:cs="Times New Roman"/>
                <w:color w:val="000000"/>
                <w:sz w:val="24"/>
                <w:szCs w:val="24"/>
              </w:rPr>
              <w:t>4</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strike/>
                <w:color w:val="FF0000"/>
                <w:sz w:val="24"/>
                <w:szCs w:val="24"/>
                <w:lang w:eastAsia="ru-RU"/>
              </w:rPr>
            </w:pPr>
            <w:r w:rsidRPr="00C128A4">
              <w:rPr>
                <w:rFonts w:ascii="Times New Roman" w:eastAsia="Calibri" w:hAnsi="Times New Roman" w:cs="Times New Roman"/>
                <w:color w:val="000000"/>
                <w:sz w:val="24"/>
                <w:szCs w:val="24"/>
                <w:lang w:eastAsia="ru-RU"/>
              </w:rPr>
              <w:t>Размер процента от выручки за наличные денежные средства, получаемый  Оператором  Системы за учет и обработку в Системе  начиная с третьего года действия Соглашения (в границах от 0,0% до 2,0%)</w:t>
            </w:r>
          </w:p>
        </w:tc>
        <w:tc>
          <w:tcPr>
            <w:tcW w:w="2033" w:type="dxa"/>
          </w:tcPr>
          <w:p w:rsidR="00C128A4" w:rsidRPr="00C128A4" w:rsidRDefault="00C128A4" w:rsidP="00C128A4">
            <w:pPr>
              <w:spacing w:after="0" w:line="240" w:lineRule="auto"/>
              <w:jc w:val="center"/>
              <w:rPr>
                <w:rFonts w:ascii="Times New Roman" w:eastAsia="Times New Roman" w:hAnsi="Times New Roman" w:cs="Times New Roman"/>
                <w:sz w:val="24"/>
                <w:szCs w:val="24"/>
                <w:lang w:eastAsia="ru-RU"/>
              </w:rPr>
            </w:pPr>
            <w:r w:rsidRPr="00C128A4">
              <w:rPr>
                <w:rFonts w:ascii="Times New Roman" w:eastAsia="Calibri" w:hAnsi="Times New Roman" w:cs="Times New Roman"/>
                <w:color w:val="000000"/>
                <w:sz w:val="24"/>
                <w:szCs w:val="24"/>
                <w:lang w:eastAsia="ru-RU"/>
              </w:rPr>
              <w:t>0,0% - 0,5%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lang w:eastAsia="ru-RU"/>
              </w:rPr>
              <w:t>0,6% - 1,0%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7</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lang w:eastAsia="ru-RU"/>
              </w:rPr>
              <w:t>1,1% - 1,5%</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lang w:eastAsia="ru-RU"/>
              </w:rPr>
            </w:pPr>
            <w:r w:rsidRPr="00C128A4">
              <w:rPr>
                <w:rFonts w:ascii="Times New Roman" w:eastAsia="Calibri" w:hAnsi="Times New Roman" w:cs="Times New Roman"/>
                <w:color w:val="000000"/>
                <w:sz w:val="24"/>
                <w:szCs w:val="24"/>
                <w:lang w:eastAsia="ru-RU"/>
              </w:rPr>
              <w:t>1,6% – 2,0%</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3</w:t>
            </w:r>
          </w:p>
        </w:tc>
      </w:tr>
      <w:tr w:rsidR="00C128A4" w:rsidRPr="00C128A4" w:rsidTr="00C128A4">
        <w:trPr>
          <w:trHeight w:val="443"/>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Размещение программных компонентов системы на территории муниципального образования «Город Архангельск»</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нет</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да</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524"/>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6</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Возможность приема бесконтактных банковских карт международных платежных систем и национальной платежной карты «Мир» при работе в системе</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нет</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263"/>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да</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79"/>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7</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Возможность интеграции банковских карт с оплатой услуг в кредит</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нет</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263"/>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да</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377"/>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lastRenderedPageBreak/>
              <w:t>8</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Количество банков, осуществляющих свою деятельность на территории муниципального образования «Город Архангельск», с </w:t>
            </w:r>
            <w:proofErr w:type="gramStart"/>
            <w:r w:rsidRPr="00C128A4">
              <w:rPr>
                <w:rFonts w:ascii="Times New Roman" w:eastAsia="Calibri" w:hAnsi="Times New Roman" w:cs="Times New Roman"/>
                <w:color w:val="000000"/>
                <w:sz w:val="24"/>
                <w:szCs w:val="24"/>
              </w:rPr>
              <w:t>устройствами</w:t>
            </w:r>
            <w:proofErr w:type="gramEnd"/>
            <w:r w:rsidRPr="00C128A4">
              <w:rPr>
                <w:rFonts w:ascii="Times New Roman" w:eastAsia="Calibri" w:hAnsi="Times New Roman" w:cs="Times New Roman"/>
                <w:color w:val="000000"/>
                <w:sz w:val="24"/>
                <w:szCs w:val="24"/>
              </w:rPr>
              <w:t xml:space="preserve"> самообслуживания которых обеспечена возможность интеграции заявленной в проекте системы пополнения</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424"/>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1 - 3 банка</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2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более 3 банков</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251"/>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9</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Возможность интеграции  программных компонентов </w:t>
            </w:r>
            <w:r w:rsidR="00CA268F" w:rsidRPr="00C128A4">
              <w:rPr>
                <w:rFonts w:ascii="Times New Roman" w:eastAsia="Calibri" w:hAnsi="Times New Roman" w:cs="Times New Roman"/>
                <w:color w:val="000000"/>
                <w:sz w:val="24"/>
                <w:szCs w:val="24"/>
              </w:rPr>
              <w:t xml:space="preserve">Системы </w:t>
            </w:r>
            <w:r w:rsidRPr="00C128A4">
              <w:rPr>
                <w:rFonts w:ascii="Times New Roman" w:eastAsia="Calibri" w:hAnsi="Times New Roman" w:cs="Times New Roman"/>
                <w:color w:val="000000"/>
                <w:sz w:val="24"/>
                <w:szCs w:val="24"/>
              </w:rPr>
              <w:t xml:space="preserve">с ГИС «Контингент» </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нет</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263"/>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да</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262"/>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Срок установки оборудования и ввода в эксплуатацию полностью функционирующей </w:t>
            </w:r>
            <w:r w:rsidR="00CA268F" w:rsidRPr="00C128A4">
              <w:rPr>
                <w:rFonts w:ascii="Times New Roman" w:eastAsia="Calibri" w:hAnsi="Times New Roman" w:cs="Times New Roman"/>
                <w:color w:val="000000"/>
                <w:sz w:val="24"/>
                <w:szCs w:val="24"/>
              </w:rPr>
              <w:t>Системы</w:t>
            </w:r>
          </w:p>
        </w:tc>
        <w:tc>
          <w:tcPr>
            <w:tcW w:w="2033" w:type="dxa"/>
            <w:vAlign w:val="center"/>
          </w:tcPr>
          <w:p w:rsidR="00C128A4" w:rsidRPr="00C128A4" w:rsidRDefault="00C128A4" w:rsidP="00CA268F">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от </w:t>
            </w:r>
            <w:r w:rsidR="00CA268F">
              <w:rPr>
                <w:rFonts w:ascii="Times New Roman" w:eastAsia="Calibri" w:hAnsi="Times New Roman" w:cs="Times New Roman"/>
                <w:color w:val="000000"/>
                <w:sz w:val="24"/>
                <w:szCs w:val="24"/>
              </w:rPr>
              <w:t>4</w:t>
            </w:r>
            <w:r w:rsidRPr="00C128A4">
              <w:rPr>
                <w:rFonts w:ascii="Times New Roman" w:eastAsia="Calibri" w:hAnsi="Times New Roman" w:cs="Times New Roman"/>
                <w:color w:val="000000"/>
                <w:sz w:val="24"/>
                <w:szCs w:val="24"/>
              </w:rPr>
              <w:t xml:space="preserve"> </w:t>
            </w:r>
            <w:r w:rsidR="00CA268F">
              <w:rPr>
                <w:rFonts w:ascii="Times New Roman" w:eastAsia="Calibri" w:hAnsi="Times New Roman" w:cs="Times New Roman"/>
                <w:color w:val="000000"/>
                <w:sz w:val="24"/>
                <w:szCs w:val="24"/>
              </w:rPr>
              <w:t>месяцев</w:t>
            </w:r>
            <w:r w:rsidRPr="00C128A4">
              <w:rPr>
                <w:rFonts w:ascii="Times New Roman" w:eastAsia="Calibri" w:hAnsi="Times New Roman" w:cs="Times New Roman"/>
                <w:color w:val="000000"/>
                <w:sz w:val="24"/>
                <w:szCs w:val="24"/>
              </w:rPr>
              <w:t xml:space="preserve"> </w:t>
            </w:r>
            <w:r w:rsidR="00CA268F">
              <w:rPr>
                <w:rFonts w:ascii="Times New Roman" w:eastAsia="Calibri" w:hAnsi="Times New Roman" w:cs="Times New Roman"/>
                <w:color w:val="000000"/>
                <w:sz w:val="24"/>
                <w:szCs w:val="24"/>
              </w:rPr>
              <w:t xml:space="preserve">и 1 дня </w:t>
            </w:r>
            <w:r w:rsidRPr="00C128A4">
              <w:rPr>
                <w:rFonts w:ascii="Times New Roman" w:eastAsia="Calibri" w:hAnsi="Times New Roman" w:cs="Times New Roman"/>
                <w:color w:val="000000"/>
                <w:sz w:val="24"/>
                <w:szCs w:val="24"/>
              </w:rPr>
              <w:t>и более</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462"/>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A268F">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от </w:t>
            </w:r>
            <w:r w:rsidR="00CA268F">
              <w:rPr>
                <w:rFonts w:ascii="Times New Roman" w:eastAsia="Calibri" w:hAnsi="Times New Roman" w:cs="Times New Roman"/>
                <w:color w:val="000000"/>
                <w:sz w:val="24"/>
                <w:szCs w:val="24"/>
              </w:rPr>
              <w:t>3 месяцев и 1 дня</w:t>
            </w:r>
            <w:r w:rsidRPr="00C128A4">
              <w:rPr>
                <w:rFonts w:ascii="Times New Roman" w:eastAsia="Calibri" w:hAnsi="Times New Roman" w:cs="Times New Roman"/>
                <w:color w:val="000000"/>
                <w:sz w:val="24"/>
                <w:szCs w:val="24"/>
              </w:rPr>
              <w:t xml:space="preserve"> до </w:t>
            </w:r>
            <w:r w:rsidR="00CA268F">
              <w:rPr>
                <w:rFonts w:ascii="Times New Roman" w:eastAsia="Calibri" w:hAnsi="Times New Roman" w:cs="Times New Roman"/>
                <w:color w:val="000000"/>
                <w:sz w:val="24"/>
                <w:szCs w:val="24"/>
              </w:rPr>
              <w:t>4 месяцев</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7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strike/>
                <w:color w:val="FF0000"/>
                <w:sz w:val="24"/>
                <w:szCs w:val="24"/>
              </w:rPr>
            </w:pPr>
          </w:p>
        </w:tc>
        <w:tc>
          <w:tcPr>
            <w:tcW w:w="5214" w:type="dxa"/>
            <w:vMerge/>
            <w:vAlign w:val="center"/>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A268F">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до </w:t>
            </w:r>
            <w:r w:rsidR="00CA268F">
              <w:rPr>
                <w:rFonts w:ascii="Times New Roman" w:eastAsia="Calibri" w:hAnsi="Times New Roman" w:cs="Times New Roman"/>
                <w:color w:val="000000"/>
                <w:sz w:val="24"/>
                <w:szCs w:val="24"/>
              </w:rPr>
              <w:t>3 месяцев</w:t>
            </w:r>
          </w:p>
        </w:tc>
        <w:tc>
          <w:tcPr>
            <w:tcW w:w="1755"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318"/>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11</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Количество внедренных на территории Российской Федерации копий программно-аппаратного комплекса, успешное использование которых подтверждено письмами операторов программно-аппаратного комплекса</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свыше 12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495"/>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от 10 до 12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7</w:t>
            </w:r>
          </w:p>
        </w:tc>
      </w:tr>
      <w:tr w:rsidR="00C128A4" w:rsidRPr="00C128A4" w:rsidTr="00C128A4">
        <w:trPr>
          <w:trHeight w:val="267"/>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от 7 до 9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5</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от 4 до 6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3</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от 1 до 3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при отсутствии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r w:rsidR="00C128A4" w:rsidRPr="00C128A4" w:rsidTr="00C128A4">
        <w:trPr>
          <w:trHeight w:val="135"/>
        </w:trPr>
        <w:tc>
          <w:tcPr>
            <w:tcW w:w="677" w:type="dxa"/>
            <w:vMerge w:val="restart"/>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12</w:t>
            </w:r>
          </w:p>
        </w:tc>
        <w:tc>
          <w:tcPr>
            <w:tcW w:w="5214" w:type="dxa"/>
            <w:vMerge w:val="restart"/>
          </w:tcPr>
          <w:p w:rsidR="00C128A4" w:rsidRPr="00C128A4" w:rsidRDefault="00C128A4" w:rsidP="00C128A4">
            <w:pPr>
              <w:spacing w:after="0" w:line="240" w:lineRule="auto"/>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Количество лет бесперебойной работы минимум одной копии программно-аппаратного комплекса, успешное использование которого подтверждено письмом операторов программно-аппаратного комплекса</w:t>
            </w: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Свыше 7 лет</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10</w:t>
            </w:r>
          </w:p>
        </w:tc>
      </w:tr>
      <w:tr w:rsidR="00C128A4" w:rsidRPr="00C128A4" w:rsidTr="00C128A4">
        <w:trPr>
          <w:trHeight w:val="126"/>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От 5 до 7 лет</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7</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От 3 до 5 лет</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4</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 xml:space="preserve">До 3 лет </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1</w:t>
            </w:r>
          </w:p>
        </w:tc>
      </w:tr>
      <w:tr w:rsidR="00C128A4" w:rsidRPr="00C128A4" w:rsidTr="00C128A4">
        <w:trPr>
          <w:trHeight w:val="20"/>
        </w:trPr>
        <w:tc>
          <w:tcPr>
            <w:tcW w:w="677" w:type="dxa"/>
            <w:vMerge/>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p>
        </w:tc>
        <w:tc>
          <w:tcPr>
            <w:tcW w:w="5214" w:type="dxa"/>
            <w:vMerge/>
          </w:tcPr>
          <w:p w:rsidR="00C128A4" w:rsidRPr="00C128A4" w:rsidRDefault="00C128A4" w:rsidP="00C128A4">
            <w:pPr>
              <w:spacing w:after="0" w:line="240" w:lineRule="auto"/>
              <w:rPr>
                <w:rFonts w:ascii="Times New Roman" w:eastAsia="Calibri" w:hAnsi="Times New Roman" w:cs="Times New Roman"/>
                <w:color w:val="000000"/>
                <w:sz w:val="24"/>
                <w:szCs w:val="24"/>
              </w:rPr>
            </w:pPr>
          </w:p>
        </w:tc>
        <w:tc>
          <w:tcPr>
            <w:tcW w:w="2033" w:type="dxa"/>
            <w:vAlign w:val="center"/>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при отсутствии внедренных копий</w:t>
            </w:r>
          </w:p>
        </w:tc>
        <w:tc>
          <w:tcPr>
            <w:tcW w:w="1755" w:type="dxa"/>
          </w:tcPr>
          <w:p w:rsidR="00C128A4" w:rsidRPr="00C128A4" w:rsidRDefault="00C128A4" w:rsidP="00C128A4">
            <w:pPr>
              <w:spacing w:after="0" w:line="240" w:lineRule="auto"/>
              <w:jc w:val="center"/>
              <w:rPr>
                <w:rFonts w:ascii="Times New Roman" w:eastAsia="Calibri" w:hAnsi="Times New Roman" w:cs="Times New Roman"/>
                <w:color w:val="000000"/>
                <w:sz w:val="24"/>
                <w:szCs w:val="24"/>
              </w:rPr>
            </w:pPr>
            <w:r w:rsidRPr="00C128A4">
              <w:rPr>
                <w:rFonts w:ascii="Times New Roman" w:eastAsia="Calibri" w:hAnsi="Times New Roman" w:cs="Times New Roman"/>
                <w:color w:val="000000"/>
                <w:sz w:val="24"/>
                <w:szCs w:val="24"/>
              </w:rPr>
              <w:t>0</w:t>
            </w:r>
          </w:p>
        </w:tc>
      </w:tr>
    </w:tbl>
    <w:p w:rsidR="007F2C73" w:rsidRPr="007E4D56" w:rsidRDefault="007F2C73" w:rsidP="007F2C73">
      <w:pPr>
        <w:spacing w:after="0" w:line="240" w:lineRule="auto"/>
        <w:jc w:val="center"/>
        <w:rPr>
          <w:rFonts w:ascii="Times New Roman" w:eastAsia="Times New Roman" w:hAnsi="Times New Roman" w:cs="Times New Roman"/>
          <w:b/>
          <w:sz w:val="24"/>
          <w:szCs w:val="24"/>
          <w:lang w:eastAsia="ru-RU"/>
        </w:rPr>
      </w:pPr>
    </w:p>
    <w:p w:rsidR="00331429" w:rsidRPr="00A2285A" w:rsidRDefault="007F2C73" w:rsidP="00331429">
      <w:pPr>
        <w:tabs>
          <w:tab w:val="left" w:pos="4253"/>
        </w:tabs>
        <w:autoSpaceDE w:val="0"/>
        <w:autoSpaceDN w:val="0"/>
        <w:adjustRightInd w:val="0"/>
        <w:ind w:left="3969"/>
        <w:jc w:val="center"/>
        <w:outlineLvl w:val="0"/>
        <w:rPr>
          <w:rFonts w:ascii="Times New Roman" w:eastAsia="Times New Roman" w:hAnsi="Times New Roman" w:cs="Times New Roman"/>
          <w:sz w:val="24"/>
          <w:szCs w:val="28"/>
          <w:lang w:eastAsia="ru-RU"/>
        </w:rPr>
      </w:pPr>
      <w:r w:rsidRPr="007F2C73">
        <w:rPr>
          <w:rFonts w:ascii="Times New Roman" w:hAnsi="Times New Roman" w:cs="Times New Roman"/>
          <w:bCs/>
          <w:sz w:val="32"/>
          <w:szCs w:val="28"/>
        </w:rPr>
        <w:br w:type="column"/>
      </w:r>
      <w:r w:rsidR="00331429" w:rsidRPr="00A2285A">
        <w:rPr>
          <w:rFonts w:ascii="Times New Roman" w:eastAsia="Times New Roman" w:hAnsi="Times New Roman" w:cs="Times New Roman"/>
          <w:sz w:val="24"/>
          <w:szCs w:val="28"/>
          <w:lang w:eastAsia="ru-RU"/>
        </w:rPr>
        <w:lastRenderedPageBreak/>
        <w:t xml:space="preserve">ПРИЛОЖЕНИЕ № </w:t>
      </w:r>
      <w:r w:rsidR="00331429">
        <w:rPr>
          <w:rFonts w:ascii="Times New Roman" w:eastAsia="Times New Roman" w:hAnsi="Times New Roman" w:cs="Times New Roman"/>
          <w:sz w:val="24"/>
          <w:szCs w:val="28"/>
          <w:lang w:eastAsia="ru-RU"/>
        </w:rPr>
        <w:t>3</w:t>
      </w:r>
    </w:p>
    <w:p w:rsidR="007E4D56" w:rsidRDefault="00331429" w:rsidP="00331429">
      <w:pPr>
        <w:tabs>
          <w:tab w:val="left" w:pos="4253"/>
        </w:tabs>
        <w:spacing w:after="0" w:line="240" w:lineRule="auto"/>
        <w:ind w:left="3969"/>
        <w:jc w:val="center"/>
        <w:rPr>
          <w:rFonts w:ascii="Times New Roman" w:eastAsia="Times New Roman" w:hAnsi="Times New Roman" w:cs="Times New Roman"/>
          <w:sz w:val="24"/>
          <w:szCs w:val="28"/>
          <w:lang w:eastAsia="ru-RU"/>
        </w:rPr>
      </w:pPr>
      <w:r w:rsidRPr="00A2285A">
        <w:rPr>
          <w:rFonts w:ascii="Times New Roman" w:eastAsia="Times New Roman" w:hAnsi="Times New Roman" w:cs="Times New Roman"/>
          <w:sz w:val="24"/>
          <w:szCs w:val="28"/>
          <w:lang w:eastAsia="ru-RU"/>
        </w:rPr>
        <w:t>к Порядку проведения конкурса на право заключения 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p>
    <w:p w:rsidR="00331429" w:rsidRPr="00BE53CE" w:rsidRDefault="00331429" w:rsidP="00331429">
      <w:pPr>
        <w:tabs>
          <w:tab w:val="left" w:pos="4253"/>
        </w:tabs>
        <w:spacing w:after="0" w:line="240" w:lineRule="auto"/>
        <w:ind w:left="3969"/>
        <w:jc w:val="center"/>
        <w:rPr>
          <w:rFonts w:ascii="Times New Roman" w:hAnsi="Times New Roman" w:cs="Times New Roman"/>
          <w:bCs/>
          <w:sz w:val="28"/>
          <w:szCs w:val="28"/>
        </w:rPr>
      </w:pPr>
    </w:p>
    <w:p w:rsidR="008E459C" w:rsidRDefault="008E459C" w:rsidP="007E4D56">
      <w:pPr>
        <w:widowControl w:val="0"/>
        <w:suppressAutoHyphens/>
        <w:spacing w:after="0" w:line="240" w:lineRule="auto"/>
        <w:jc w:val="center"/>
        <w:outlineLvl w:val="1"/>
        <w:rPr>
          <w:rFonts w:ascii="Times New Roman" w:eastAsia="Times New Roman" w:hAnsi="Times New Roman" w:cs="Times New Roman"/>
          <w:b/>
          <w:caps/>
          <w:sz w:val="28"/>
          <w:szCs w:val="28"/>
          <w:lang w:eastAsia="x-none"/>
        </w:rPr>
      </w:pPr>
      <w:r w:rsidRPr="008E459C">
        <w:rPr>
          <w:rFonts w:ascii="Times New Roman" w:eastAsia="Times New Roman" w:hAnsi="Times New Roman" w:cs="Times New Roman"/>
          <w:b/>
          <w:caps/>
          <w:sz w:val="28"/>
          <w:szCs w:val="28"/>
          <w:lang w:eastAsia="x-none"/>
        </w:rPr>
        <w:t>инвестиционно</w:t>
      </w:r>
      <w:r>
        <w:rPr>
          <w:rFonts w:ascii="Times New Roman" w:eastAsia="Times New Roman" w:hAnsi="Times New Roman" w:cs="Times New Roman"/>
          <w:b/>
          <w:caps/>
          <w:sz w:val="28"/>
          <w:szCs w:val="28"/>
          <w:lang w:eastAsia="x-none"/>
        </w:rPr>
        <w:t>Е</w:t>
      </w:r>
      <w:r w:rsidRPr="008E459C">
        <w:rPr>
          <w:rFonts w:ascii="Times New Roman" w:eastAsia="Times New Roman" w:hAnsi="Times New Roman" w:cs="Times New Roman"/>
          <w:b/>
          <w:caps/>
          <w:sz w:val="28"/>
          <w:szCs w:val="28"/>
          <w:lang w:eastAsia="x-none"/>
        </w:rPr>
        <w:t xml:space="preserve"> соглашени</w:t>
      </w:r>
      <w:r>
        <w:rPr>
          <w:rFonts w:ascii="Times New Roman" w:eastAsia="Times New Roman" w:hAnsi="Times New Roman" w:cs="Times New Roman"/>
          <w:b/>
          <w:caps/>
          <w:sz w:val="28"/>
          <w:szCs w:val="28"/>
          <w:lang w:eastAsia="x-none"/>
        </w:rPr>
        <w:t>Е</w:t>
      </w:r>
    </w:p>
    <w:p w:rsidR="008E459C" w:rsidRDefault="008E459C" w:rsidP="007E4D56">
      <w:pPr>
        <w:widowControl w:val="0"/>
        <w:suppressAutoHyphens/>
        <w:spacing w:after="0" w:line="240" w:lineRule="auto"/>
        <w:jc w:val="center"/>
        <w:outlineLvl w:val="1"/>
        <w:rPr>
          <w:rFonts w:ascii="Times New Roman" w:hAnsi="Times New Roman" w:cs="Times New Roman"/>
          <w:bCs/>
          <w:sz w:val="28"/>
          <w:szCs w:val="28"/>
        </w:rPr>
      </w:pPr>
      <w:r w:rsidRPr="001F189A">
        <w:rPr>
          <w:rFonts w:ascii="Times New Roman" w:hAnsi="Times New Roman" w:cs="Times New Roman"/>
          <w:bCs/>
          <w:sz w:val="28"/>
          <w:szCs w:val="28"/>
        </w:rPr>
        <w:t>по созданию и внедрени</w:t>
      </w:r>
      <w:r>
        <w:rPr>
          <w:rFonts w:ascii="Times New Roman" w:hAnsi="Times New Roman" w:cs="Times New Roman"/>
          <w:bCs/>
          <w:sz w:val="28"/>
          <w:szCs w:val="28"/>
        </w:rPr>
        <w:t>ю</w:t>
      </w:r>
      <w:r w:rsidRPr="001F189A">
        <w:rPr>
          <w:rFonts w:ascii="Times New Roman" w:hAnsi="Times New Roman" w:cs="Times New Roman"/>
          <w:bCs/>
          <w:sz w:val="28"/>
          <w:szCs w:val="28"/>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sidRPr="00924E51">
        <w:rPr>
          <w:rFonts w:ascii="Times New Roman" w:hAnsi="Times New Roman" w:cs="Times New Roman"/>
          <w:bCs/>
          <w:sz w:val="28"/>
          <w:szCs w:val="28"/>
        </w:rPr>
        <w:t xml:space="preserve"> </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E4D56" w:rsidRPr="00214F27" w:rsidRDefault="007E4D56" w:rsidP="007F2C73">
      <w:pPr>
        <w:tabs>
          <w:tab w:val="left" w:pos="6237"/>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14F27">
        <w:rPr>
          <w:rFonts w:ascii="Times New Roman" w:eastAsia="Times New Roman" w:hAnsi="Times New Roman" w:cs="Times New Roman"/>
          <w:bCs/>
          <w:sz w:val="28"/>
          <w:szCs w:val="28"/>
          <w:lang w:eastAsia="ru-RU"/>
        </w:rPr>
        <w:t xml:space="preserve">г. Архангельск </w:t>
      </w:r>
      <w:r w:rsidRPr="00214F27">
        <w:rPr>
          <w:rFonts w:ascii="Times New Roman" w:eastAsia="Times New Roman" w:hAnsi="Times New Roman" w:cs="Times New Roman"/>
          <w:bCs/>
          <w:sz w:val="28"/>
          <w:szCs w:val="28"/>
          <w:lang w:eastAsia="ru-RU"/>
        </w:rPr>
        <w:tab/>
      </w:r>
      <w:r w:rsidR="00C60BFB">
        <w:rPr>
          <w:rFonts w:ascii="Times New Roman" w:eastAsia="Times New Roman" w:hAnsi="Times New Roman" w:cs="Times New Roman"/>
          <w:bCs/>
          <w:sz w:val="28"/>
          <w:szCs w:val="28"/>
          <w:lang w:eastAsia="ru-RU"/>
        </w:rPr>
        <w:t xml:space="preserve">       </w:t>
      </w:r>
      <w:r w:rsidRPr="00214F27">
        <w:rPr>
          <w:rFonts w:ascii="Times New Roman" w:eastAsia="Times New Roman" w:hAnsi="Times New Roman" w:cs="Times New Roman"/>
          <w:bCs/>
          <w:sz w:val="28"/>
          <w:szCs w:val="28"/>
          <w:lang w:eastAsia="ru-RU"/>
        </w:rPr>
        <w:t>"___" _________ 20__ г.</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50496">
        <w:rPr>
          <w:rFonts w:ascii="Times New Roman" w:eastAsia="Times New Roman" w:hAnsi="Times New Roman" w:cs="Times New Roman"/>
          <w:bCs/>
          <w:sz w:val="28"/>
          <w:szCs w:val="28"/>
          <w:lang w:eastAsia="ru-RU"/>
        </w:rPr>
        <w:t>________________________________________, именуемое в дальнейшем «</w:t>
      </w:r>
      <w:r w:rsidR="00D27CBA" w:rsidRPr="00D50496">
        <w:rPr>
          <w:rFonts w:ascii="Times New Roman" w:eastAsia="Times New Roman" w:hAnsi="Times New Roman" w:cs="Times New Roman"/>
          <w:bCs/>
          <w:sz w:val="28"/>
          <w:szCs w:val="28"/>
          <w:lang w:eastAsia="ru-RU"/>
        </w:rPr>
        <w:t>Оператор</w:t>
      </w:r>
      <w:r w:rsidRPr="00D50496">
        <w:rPr>
          <w:rFonts w:ascii="Times New Roman" w:eastAsia="Times New Roman" w:hAnsi="Times New Roman" w:cs="Times New Roman"/>
          <w:bCs/>
          <w:sz w:val="28"/>
          <w:szCs w:val="28"/>
          <w:lang w:eastAsia="ru-RU"/>
        </w:rPr>
        <w:t xml:space="preserve">», в лице __________________, действующего на основании ___________________________, с одной стороны, и </w:t>
      </w:r>
      <w:r w:rsidR="0078102C" w:rsidRPr="00D50496">
        <w:rPr>
          <w:rFonts w:ascii="Times New Roman" w:eastAsia="Times New Roman" w:hAnsi="Times New Roman" w:cs="Times New Roman"/>
          <w:bCs/>
          <w:sz w:val="28"/>
          <w:szCs w:val="28"/>
          <w:lang w:eastAsia="ru-RU"/>
        </w:rPr>
        <w:t>Администрация муниципального образования «Город Архангельск»</w:t>
      </w:r>
      <w:r w:rsidRPr="00D50496">
        <w:rPr>
          <w:rFonts w:ascii="Times New Roman" w:eastAsia="Times New Roman" w:hAnsi="Times New Roman" w:cs="Times New Roman"/>
          <w:sz w:val="28"/>
          <w:szCs w:val="28"/>
          <w:lang w:eastAsia="ru-RU"/>
        </w:rPr>
        <w:t>,</w:t>
      </w:r>
      <w:r w:rsidRPr="00D50496">
        <w:rPr>
          <w:rFonts w:ascii="Times New Roman" w:eastAsia="Times New Roman" w:hAnsi="Times New Roman" w:cs="Times New Roman"/>
          <w:bCs/>
          <w:sz w:val="28"/>
          <w:szCs w:val="28"/>
          <w:lang w:eastAsia="ru-RU"/>
        </w:rPr>
        <w:t xml:space="preserve"> именуемое в дальнейшем «Организатор», в лице </w:t>
      </w:r>
      <w:r w:rsidR="0078102C" w:rsidRPr="00D50496">
        <w:rPr>
          <w:rFonts w:ascii="Times New Roman" w:eastAsia="Times New Roman" w:hAnsi="Times New Roman" w:cs="Times New Roman"/>
          <w:bCs/>
          <w:sz w:val="28"/>
          <w:szCs w:val="28"/>
          <w:lang w:eastAsia="ru-RU"/>
        </w:rPr>
        <w:t>заместителя Главы муниципального образования «Город Архангельск» - руководителя аппарата Н.В. Евменова</w:t>
      </w:r>
      <w:r w:rsidRPr="00D50496">
        <w:rPr>
          <w:rFonts w:ascii="Times New Roman" w:eastAsia="Times New Roman" w:hAnsi="Times New Roman" w:cs="Times New Roman"/>
          <w:bCs/>
          <w:sz w:val="28"/>
          <w:szCs w:val="28"/>
          <w:lang w:eastAsia="ru-RU"/>
        </w:rPr>
        <w:t>, действующего на основании Устава с другой стороны, совместно далее именуемые Стороны, заключили по результатам конкурса (протокол № _____________ от ______________) настоящее Соглашение (далее - соглашение) о нижеследующем:</w:t>
      </w:r>
    </w:p>
    <w:p w:rsidR="007E4D56" w:rsidRPr="00214F27" w:rsidRDefault="007E4D56" w:rsidP="007E4D56">
      <w:pPr>
        <w:widowControl w:val="0"/>
        <w:spacing w:after="0" w:line="240" w:lineRule="auto"/>
        <w:ind w:left="720" w:firstLine="709"/>
        <w:outlineLvl w:val="1"/>
        <w:rPr>
          <w:rFonts w:ascii="Times New Roman" w:eastAsia="Times New Roman" w:hAnsi="Times New Roman" w:cs="Times New Roman"/>
          <w:b/>
          <w:sz w:val="28"/>
          <w:szCs w:val="28"/>
          <w:lang w:val="x-none" w:eastAsia="x-none"/>
        </w:rPr>
      </w:pPr>
    </w:p>
    <w:p w:rsidR="007E4D56" w:rsidRPr="0059186F"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Предмет соглашения</w:t>
      </w:r>
    </w:p>
    <w:p w:rsidR="0059186F" w:rsidRPr="00214F27" w:rsidRDefault="0059186F" w:rsidP="00D269AB">
      <w:pPr>
        <w:widowControl w:val="0"/>
        <w:spacing w:after="0" w:line="240" w:lineRule="auto"/>
        <w:ind w:left="360"/>
        <w:jc w:val="center"/>
        <w:outlineLvl w:val="1"/>
        <w:rPr>
          <w:rFonts w:ascii="Times New Roman" w:eastAsia="Times New Roman" w:hAnsi="Times New Roman" w:cs="Times New Roman"/>
          <w:b/>
          <w:sz w:val="28"/>
          <w:szCs w:val="28"/>
          <w:lang w:val="x-none" w:eastAsia="x-none"/>
        </w:rPr>
      </w:pPr>
    </w:p>
    <w:p w:rsidR="007E4D56" w:rsidRPr="00CF5327" w:rsidRDefault="007E4D56" w:rsidP="002535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bCs/>
          <w:sz w:val="28"/>
          <w:szCs w:val="28"/>
          <w:lang w:eastAsia="ru-RU"/>
        </w:rPr>
        <w:t>«</w:t>
      </w:r>
      <w:r w:rsidR="00D27CBA" w:rsidRPr="008E459C">
        <w:rPr>
          <w:rFonts w:ascii="Times New Roman" w:eastAsia="Times New Roman" w:hAnsi="Times New Roman" w:cs="Times New Roman"/>
          <w:bCs/>
          <w:sz w:val="28"/>
          <w:szCs w:val="28"/>
          <w:lang w:eastAsia="ru-RU"/>
        </w:rPr>
        <w:t>Оператор</w:t>
      </w:r>
      <w:r w:rsidRPr="008E459C">
        <w:rPr>
          <w:rFonts w:ascii="Times New Roman" w:eastAsia="Times New Roman" w:hAnsi="Times New Roman" w:cs="Times New Roman"/>
          <w:bCs/>
          <w:sz w:val="28"/>
          <w:szCs w:val="28"/>
          <w:lang w:eastAsia="ru-RU"/>
        </w:rPr>
        <w:t xml:space="preserve">» обязуется по заданию «Организатора» выполнить комплекс работ </w:t>
      </w:r>
      <w:r w:rsidRPr="008E459C">
        <w:rPr>
          <w:rFonts w:ascii="Times New Roman" w:eastAsia="Times New Roman" w:hAnsi="Times New Roman" w:cs="Times New Roman"/>
          <w:sz w:val="28"/>
          <w:szCs w:val="28"/>
          <w:lang w:eastAsia="ru-RU"/>
        </w:rPr>
        <w:t xml:space="preserve">по </w:t>
      </w:r>
      <w:r w:rsidR="002535D3" w:rsidRPr="008E459C">
        <w:rPr>
          <w:rFonts w:ascii="Times New Roman" w:eastAsia="Times New Roman" w:hAnsi="Times New Roman" w:cs="Times New Roman"/>
          <w:color w:val="000000"/>
          <w:sz w:val="28"/>
          <w:szCs w:val="28"/>
          <w:lang w:eastAsia="ru-RU"/>
        </w:rPr>
        <w:t xml:space="preserve">созданию и внедрению </w:t>
      </w:r>
      <w:r w:rsidR="008E459C" w:rsidRPr="008E459C">
        <w:rPr>
          <w:rFonts w:ascii="Times New Roman" w:hAnsi="Times New Roman" w:cs="Times New Roman"/>
          <w:bCs/>
          <w:sz w:val="28"/>
          <w:szCs w:val="28"/>
        </w:rPr>
        <w:t xml:space="preserve">на территории муниципального образования «Город Архангельск» информационной системы «Единая карта горожанина» </w:t>
      </w:r>
      <w:r w:rsidRPr="008E459C">
        <w:rPr>
          <w:rFonts w:ascii="Times New Roman" w:eastAsia="Times New Roman" w:hAnsi="Times New Roman" w:cs="Times New Roman"/>
          <w:sz w:val="28"/>
          <w:szCs w:val="28"/>
          <w:lang w:eastAsia="ru-RU"/>
        </w:rPr>
        <w:t xml:space="preserve"> (далее – </w:t>
      </w:r>
      <w:r w:rsidR="008E459C" w:rsidRPr="008E459C">
        <w:rPr>
          <w:rFonts w:ascii="Times New Roman" w:eastAsia="Times New Roman" w:hAnsi="Times New Roman" w:cs="Times New Roman"/>
          <w:sz w:val="28"/>
          <w:szCs w:val="28"/>
          <w:lang w:eastAsia="ru-RU"/>
        </w:rPr>
        <w:t>Система</w:t>
      </w:r>
      <w:r w:rsidRPr="008E459C">
        <w:rPr>
          <w:rFonts w:ascii="Times New Roman" w:eastAsia="Times New Roman" w:hAnsi="Times New Roman" w:cs="Times New Roman"/>
          <w:sz w:val="28"/>
          <w:szCs w:val="28"/>
          <w:lang w:eastAsia="ru-RU"/>
        </w:rPr>
        <w:t>)</w:t>
      </w:r>
      <w:r w:rsidRPr="00214F27">
        <w:rPr>
          <w:rFonts w:ascii="Times New Roman" w:eastAsia="Times New Roman" w:hAnsi="Times New Roman" w:cs="Times New Roman"/>
          <w:sz w:val="28"/>
          <w:szCs w:val="28"/>
          <w:lang w:eastAsia="ru-RU"/>
        </w:rPr>
        <w:t xml:space="preserve"> </w:t>
      </w:r>
      <w:r w:rsidR="008E459C" w:rsidRPr="001F189A">
        <w:rPr>
          <w:rFonts w:ascii="Times New Roman" w:hAnsi="Times New Roman" w:cs="Times New Roman"/>
          <w:bCs/>
          <w:sz w:val="28"/>
          <w:szCs w:val="28"/>
        </w:rPr>
        <w:t>и выполнению функций оператора</w:t>
      </w:r>
      <w:r w:rsidR="008E459C">
        <w:rPr>
          <w:rFonts w:ascii="Times New Roman" w:hAnsi="Times New Roman" w:cs="Times New Roman"/>
          <w:bCs/>
          <w:sz w:val="28"/>
          <w:szCs w:val="28"/>
        </w:rPr>
        <w:t xml:space="preserve"> Системы </w:t>
      </w:r>
      <w:r w:rsidRPr="00214F27">
        <w:rPr>
          <w:rFonts w:ascii="Times New Roman" w:eastAsia="Times New Roman" w:hAnsi="Times New Roman" w:cs="Times New Roman"/>
          <w:sz w:val="28"/>
          <w:szCs w:val="28"/>
          <w:lang w:eastAsia="ru-RU"/>
        </w:rPr>
        <w:t xml:space="preserve">для </w:t>
      </w:r>
      <w:r w:rsidR="002535D3" w:rsidRPr="00214F27">
        <w:rPr>
          <w:rFonts w:ascii="Times New Roman" w:eastAsia="Times New Roman" w:hAnsi="Times New Roman" w:cs="Times New Roman"/>
          <w:sz w:val="28"/>
          <w:szCs w:val="28"/>
          <w:lang w:eastAsia="ru-RU"/>
        </w:rPr>
        <w:t xml:space="preserve">обеспечения информационного и технологического взаимодействия между лицами, участвующими в работе Системы, </w:t>
      </w:r>
      <w:r w:rsidR="002535D3" w:rsidRPr="00CF5327">
        <w:rPr>
          <w:rFonts w:ascii="Times New Roman" w:eastAsia="Times New Roman" w:hAnsi="Times New Roman" w:cs="Times New Roman"/>
          <w:sz w:val="28"/>
          <w:szCs w:val="28"/>
          <w:lang w:eastAsia="ru-RU"/>
        </w:rPr>
        <w:t xml:space="preserve">при оказании пользователям услуг с использованием бесконтактных смарт-карт </w:t>
      </w:r>
      <w:r w:rsidRPr="00CF5327">
        <w:rPr>
          <w:rFonts w:ascii="Times New Roman" w:eastAsia="Times New Roman" w:hAnsi="Times New Roman" w:cs="Times New Roman"/>
          <w:sz w:val="28"/>
          <w:szCs w:val="28"/>
          <w:lang w:eastAsia="ru-RU"/>
        </w:rPr>
        <w:t>(далее – Работы).</w:t>
      </w:r>
    </w:p>
    <w:p w:rsidR="007E4D56" w:rsidRPr="00214F27" w:rsidRDefault="007E4D56" w:rsidP="006F23A5">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214F27">
        <w:rPr>
          <w:rFonts w:ascii="Times New Roman" w:eastAsia="Times New Roman" w:hAnsi="Times New Roman" w:cs="Times New Roman"/>
          <w:bCs/>
          <w:sz w:val="28"/>
          <w:szCs w:val="28"/>
          <w:lang w:eastAsia="ru-RU"/>
        </w:rPr>
        <w:t>Работы должны быть выполнены в соответствии с Техническим заданием (Приложение №1 к соглашению) (далее – Техническое задание) и Календарным планом (Приложение №2 к соглашению) (далее – Календарный план), являющимися неотъемлемой частью настоящего соглашения.</w:t>
      </w:r>
    </w:p>
    <w:p w:rsidR="008E459C" w:rsidRDefault="007E4D56" w:rsidP="006F23A5">
      <w:pPr>
        <w:widowControl w:val="0"/>
        <w:numPr>
          <w:ilvl w:val="0"/>
          <w:numId w:val="4"/>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8E459C">
        <w:rPr>
          <w:rFonts w:ascii="Times New Roman" w:eastAsia="Calibri" w:hAnsi="Times New Roman" w:cs="Times New Roman"/>
          <w:color w:val="000000"/>
          <w:sz w:val="28"/>
          <w:szCs w:val="28"/>
          <w:lang w:eastAsia="ru-RU"/>
        </w:rPr>
        <w:t xml:space="preserve">Размер процента от выручки по реализации и пополнению </w:t>
      </w:r>
      <w:r w:rsidR="002A7D75" w:rsidRPr="008E459C">
        <w:rPr>
          <w:rFonts w:ascii="Times New Roman" w:eastAsia="Calibri" w:hAnsi="Times New Roman" w:cs="Times New Roman"/>
          <w:color w:val="000000"/>
          <w:sz w:val="28"/>
          <w:szCs w:val="28"/>
          <w:lang w:eastAsia="ru-RU"/>
        </w:rPr>
        <w:t>«</w:t>
      </w:r>
      <w:r w:rsidR="00214F27" w:rsidRPr="008E459C">
        <w:rPr>
          <w:rFonts w:ascii="Times New Roman" w:eastAsia="Calibri" w:hAnsi="Times New Roman" w:cs="Times New Roman"/>
          <w:color w:val="000000"/>
          <w:sz w:val="28"/>
          <w:szCs w:val="28"/>
          <w:lang w:eastAsia="ru-RU"/>
        </w:rPr>
        <w:t>Единой карты горожанина</w:t>
      </w:r>
      <w:r w:rsidR="002A7D75" w:rsidRPr="008E459C">
        <w:rPr>
          <w:rFonts w:ascii="Times New Roman" w:eastAsia="Calibri" w:hAnsi="Times New Roman" w:cs="Times New Roman"/>
          <w:color w:val="000000"/>
          <w:sz w:val="28"/>
          <w:szCs w:val="28"/>
          <w:lang w:eastAsia="ru-RU"/>
        </w:rPr>
        <w:t>»</w:t>
      </w:r>
      <w:r w:rsidRPr="008E459C">
        <w:rPr>
          <w:rFonts w:ascii="Times New Roman" w:eastAsia="Calibri" w:hAnsi="Times New Roman" w:cs="Times New Roman"/>
          <w:color w:val="000000"/>
          <w:sz w:val="28"/>
          <w:szCs w:val="28"/>
          <w:lang w:eastAsia="ru-RU"/>
        </w:rPr>
        <w:t xml:space="preserve">, получаемого </w:t>
      </w:r>
      <w:r w:rsidR="00D27CBA" w:rsidRPr="008E459C">
        <w:rPr>
          <w:rFonts w:ascii="Times New Roman" w:eastAsia="Calibri" w:hAnsi="Times New Roman" w:cs="Times New Roman"/>
          <w:color w:val="000000"/>
          <w:sz w:val="28"/>
          <w:szCs w:val="28"/>
          <w:lang w:eastAsia="ru-RU"/>
        </w:rPr>
        <w:t>Оператор</w:t>
      </w:r>
      <w:r w:rsidRPr="008E459C">
        <w:rPr>
          <w:rFonts w:ascii="Times New Roman" w:eastAsia="Calibri" w:hAnsi="Times New Roman" w:cs="Times New Roman"/>
          <w:color w:val="000000"/>
          <w:sz w:val="28"/>
          <w:szCs w:val="28"/>
          <w:lang w:eastAsia="ru-RU"/>
        </w:rPr>
        <w:t>ом в первые два года действия Соглашения - _________, начиная с третьего года действия Соглашения - __________(заполняется на основе заявки победителя конкурса).</w:t>
      </w:r>
    </w:p>
    <w:p w:rsidR="007E4D56" w:rsidRPr="008E459C" w:rsidRDefault="007E4D56" w:rsidP="006F23A5">
      <w:pPr>
        <w:widowControl w:val="0"/>
        <w:numPr>
          <w:ilvl w:val="0"/>
          <w:numId w:val="4"/>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8E459C">
        <w:rPr>
          <w:rFonts w:ascii="Times New Roman" w:eastAsia="Times New Roman" w:hAnsi="Times New Roman" w:cs="Times New Roman"/>
          <w:bCs/>
          <w:sz w:val="28"/>
          <w:szCs w:val="28"/>
          <w:lang w:eastAsia="ru-RU"/>
        </w:rPr>
        <w:lastRenderedPageBreak/>
        <w:t>Размер процента от выручки за наличные денежные средства, получаемый Претендентом за учет и обработку в Системе, в первые два года действия Соглашения - _________, начиная с третьего года действия Соглашения - __________</w:t>
      </w:r>
      <w:r w:rsidRPr="008E459C">
        <w:rPr>
          <w:rFonts w:ascii="Times New Roman" w:eastAsia="Calibri" w:hAnsi="Times New Roman" w:cs="Times New Roman"/>
          <w:color w:val="000000"/>
          <w:sz w:val="28"/>
          <w:szCs w:val="28"/>
        </w:rPr>
        <w:t xml:space="preserve"> (заполняется на основе </w:t>
      </w:r>
      <w:r w:rsidRPr="008E459C">
        <w:rPr>
          <w:rFonts w:ascii="Times New Roman" w:eastAsia="Times New Roman" w:hAnsi="Times New Roman" w:cs="Times New Roman"/>
          <w:bCs/>
          <w:sz w:val="28"/>
          <w:szCs w:val="28"/>
          <w:lang w:eastAsia="ru-RU"/>
        </w:rPr>
        <w:t xml:space="preserve">заявки </w:t>
      </w:r>
      <w:r w:rsidRPr="008E459C">
        <w:rPr>
          <w:rFonts w:ascii="Times New Roman" w:eastAsia="Calibri" w:hAnsi="Times New Roman" w:cs="Times New Roman"/>
          <w:color w:val="000000"/>
          <w:sz w:val="28"/>
          <w:szCs w:val="28"/>
        </w:rPr>
        <w:t>победителя конкурса).</w:t>
      </w:r>
    </w:p>
    <w:p w:rsidR="007E4D56" w:rsidRPr="00214F27" w:rsidRDefault="007E4D56" w:rsidP="007E4D56">
      <w:pPr>
        <w:widowControl w:val="0"/>
        <w:autoSpaceDE w:val="0"/>
        <w:autoSpaceDN w:val="0"/>
        <w:adjustRightInd w:val="0"/>
        <w:spacing w:after="0" w:line="240" w:lineRule="auto"/>
        <w:ind w:left="567" w:firstLine="709"/>
        <w:jc w:val="both"/>
        <w:rPr>
          <w:rFonts w:ascii="Times New Roman" w:eastAsia="Calibri" w:hAnsi="Times New Roman" w:cs="Times New Roman"/>
          <w:color w:val="000000"/>
          <w:sz w:val="28"/>
          <w:szCs w:val="28"/>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Права и обязанности сторон</w:t>
      </w:r>
    </w:p>
    <w:p w:rsidR="007E4D56" w:rsidRPr="00214F27" w:rsidRDefault="007E4D56" w:rsidP="006F23A5">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bCs/>
          <w:sz w:val="28"/>
          <w:szCs w:val="28"/>
          <w:lang w:eastAsia="ru-RU"/>
        </w:rPr>
        <w:t>Организатор</w:t>
      </w:r>
      <w:r w:rsidRPr="00214F27">
        <w:rPr>
          <w:rFonts w:ascii="Times New Roman" w:eastAsia="Times New Roman" w:hAnsi="Times New Roman" w:cs="Times New Roman"/>
          <w:sz w:val="28"/>
          <w:szCs w:val="28"/>
          <w:lang w:eastAsia="ru-RU"/>
        </w:rPr>
        <w:t xml:space="preserve"> обязуется:</w:t>
      </w:r>
    </w:p>
    <w:p w:rsidR="007E4D56" w:rsidRPr="00214F27" w:rsidRDefault="007E4D56" w:rsidP="006F23A5">
      <w:pPr>
        <w:widowControl w:val="0"/>
        <w:numPr>
          <w:ilvl w:val="0"/>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Оказывать организационную</w:t>
      </w:r>
      <w:r w:rsidR="00D46BF3">
        <w:rPr>
          <w:rFonts w:ascii="Times New Roman" w:eastAsia="Times New Roman" w:hAnsi="Times New Roman" w:cs="Times New Roman"/>
          <w:sz w:val="28"/>
          <w:szCs w:val="28"/>
          <w:lang w:eastAsia="ru-RU"/>
        </w:rPr>
        <w:t>, информационную</w:t>
      </w:r>
      <w:r w:rsidRPr="00214F27">
        <w:rPr>
          <w:rFonts w:ascii="Times New Roman" w:eastAsia="Times New Roman" w:hAnsi="Times New Roman" w:cs="Times New Roman"/>
          <w:sz w:val="28"/>
          <w:szCs w:val="28"/>
          <w:lang w:eastAsia="ru-RU"/>
        </w:rPr>
        <w:t xml:space="preserve"> и методическую поддержку </w:t>
      </w:r>
      <w:r w:rsidR="00D27CBA">
        <w:rPr>
          <w:rFonts w:ascii="Times New Roman" w:eastAsia="Times New Roman" w:hAnsi="Times New Roman" w:cs="Times New Roman"/>
          <w:sz w:val="28"/>
          <w:szCs w:val="28"/>
          <w:lang w:eastAsia="ru-RU"/>
        </w:rPr>
        <w:t>Оператор</w:t>
      </w:r>
      <w:r w:rsidRPr="00214F27">
        <w:rPr>
          <w:rFonts w:ascii="Times New Roman" w:eastAsia="Times New Roman" w:hAnsi="Times New Roman" w:cs="Times New Roman"/>
          <w:sz w:val="28"/>
          <w:szCs w:val="28"/>
          <w:lang w:eastAsia="ru-RU"/>
        </w:rPr>
        <w:t xml:space="preserve">у в период действия настоящего </w:t>
      </w:r>
      <w:r w:rsidRPr="00214F27">
        <w:rPr>
          <w:rFonts w:ascii="Times New Roman" w:eastAsia="Times New Roman" w:hAnsi="Times New Roman" w:cs="Times New Roman"/>
          <w:bCs/>
          <w:sz w:val="28"/>
          <w:szCs w:val="28"/>
          <w:lang w:eastAsia="ru-RU"/>
        </w:rPr>
        <w:t>соглашения</w:t>
      </w:r>
      <w:r w:rsidRPr="00214F27">
        <w:rPr>
          <w:rFonts w:ascii="Times New Roman" w:eastAsia="Times New Roman" w:hAnsi="Times New Roman" w:cs="Times New Roman"/>
          <w:sz w:val="28"/>
          <w:szCs w:val="28"/>
          <w:lang w:eastAsia="ru-RU"/>
        </w:rPr>
        <w:t>.</w:t>
      </w:r>
    </w:p>
    <w:p w:rsidR="00930A73" w:rsidRDefault="00930A73" w:rsidP="006F23A5">
      <w:pPr>
        <w:widowControl w:val="0"/>
        <w:numPr>
          <w:ilvl w:val="0"/>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30A73">
        <w:rPr>
          <w:rFonts w:ascii="Times New Roman" w:eastAsia="Times New Roman" w:hAnsi="Times New Roman" w:cs="Times New Roman"/>
          <w:sz w:val="28"/>
          <w:szCs w:val="28"/>
          <w:lang w:eastAsia="ru-RU"/>
        </w:rPr>
        <w:t>Не заключать договоров с третьими лицами, предметом которых является внедрение аналогичных</w:t>
      </w:r>
      <w:r>
        <w:rPr>
          <w:rFonts w:ascii="Times New Roman" w:eastAsia="Times New Roman" w:hAnsi="Times New Roman" w:cs="Times New Roman"/>
          <w:sz w:val="28"/>
          <w:szCs w:val="28"/>
          <w:lang w:eastAsia="ru-RU"/>
        </w:rPr>
        <w:t xml:space="preserve"> Систем.</w:t>
      </w:r>
    </w:p>
    <w:p w:rsidR="00D46BF3" w:rsidRDefault="00331429" w:rsidP="006F23A5">
      <w:pPr>
        <w:widowControl w:val="0"/>
        <w:numPr>
          <w:ilvl w:val="0"/>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Осуществлять</w:t>
      </w:r>
      <w:r w:rsidR="00D46BF3">
        <w:rPr>
          <w:rFonts w:ascii="Times New Roman" w:eastAsia="Times New Roman" w:hAnsi="Times New Roman" w:cs="Times New Roman"/>
          <w:sz w:val="28"/>
          <w:szCs w:val="28"/>
          <w:lang w:eastAsia="ru-RU"/>
        </w:rPr>
        <w:t xml:space="preserve"> согласование документов, </w:t>
      </w:r>
      <w:r w:rsidR="004D79FE">
        <w:rPr>
          <w:rFonts w:ascii="Times New Roman" w:eastAsia="Times New Roman" w:hAnsi="Times New Roman" w:cs="Times New Roman"/>
          <w:sz w:val="28"/>
          <w:szCs w:val="28"/>
          <w:lang w:eastAsia="ru-RU"/>
        </w:rPr>
        <w:t>разработанных Оператором в соответствии с пунктом 2.3.1. настоящего Соглашения</w:t>
      </w:r>
      <w:r>
        <w:rPr>
          <w:rFonts w:ascii="Times New Roman" w:eastAsia="Times New Roman" w:hAnsi="Times New Roman" w:cs="Times New Roman"/>
          <w:sz w:val="28"/>
          <w:szCs w:val="28"/>
          <w:lang w:eastAsia="ru-RU"/>
        </w:rPr>
        <w:t>.</w:t>
      </w:r>
    </w:p>
    <w:p w:rsidR="00D46BF3" w:rsidRPr="00084B49" w:rsidRDefault="00D46BF3" w:rsidP="006F23A5">
      <w:pPr>
        <w:widowControl w:val="0"/>
        <w:numPr>
          <w:ilvl w:val="0"/>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84B49">
        <w:rPr>
          <w:rFonts w:ascii="Times New Roman" w:eastAsia="Times New Roman" w:hAnsi="Times New Roman" w:cs="Times New Roman"/>
          <w:sz w:val="28"/>
          <w:szCs w:val="28"/>
          <w:lang w:eastAsia="ru-RU"/>
        </w:rPr>
        <w:t xml:space="preserve">Обеспечивает координацию взаимодействия всех </w:t>
      </w:r>
      <w:r w:rsidR="00084B49" w:rsidRPr="00084B49">
        <w:rPr>
          <w:rFonts w:ascii="Times New Roman" w:eastAsia="Times New Roman" w:hAnsi="Times New Roman" w:cs="Times New Roman"/>
          <w:sz w:val="28"/>
          <w:szCs w:val="28"/>
          <w:lang w:eastAsia="ru-RU"/>
        </w:rPr>
        <w:t>сторон и структур, участвующих в работе системы.</w:t>
      </w:r>
    </w:p>
    <w:p w:rsidR="007E4D56" w:rsidRPr="00214F27" w:rsidRDefault="007E4D56" w:rsidP="006F23A5">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bCs/>
          <w:sz w:val="28"/>
          <w:szCs w:val="28"/>
          <w:lang w:eastAsia="ru-RU"/>
        </w:rPr>
        <w:t>Организатор</w:t>
      </w:r>
      <w:r w:rsidRPr="00214F27">
        <w:rPr>
          <w:rFonts w:ascii="Times New Roman" w:eastAsia="Times New Roman" w:hAnsi="Times New Roman" w:cs="Times New Roman"/>
          <w:sz w:val="28"/>
          <w:szCs w:val="28"/>
          <w:lang w:eastAsia="ru-RU"/>
        </w:rPr>
        <w:t xml:space="preserve"> имеет право:</w:t>
      </w:r>
    </w:p>
    <w:p w:rsidR="007E4D56" w:rsidRPr="00214F27" w:rsidRDefault="007E4D56" w:rsidP="006F23A5">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Запрашивать отчеты о количестве реализованных, пополненных (активированных) </w:t>
      </w:r>
      <w:r w:rsidR="002A7D75">
        <w:rPr>
          <w:rFonts w:ascii="Times New Roman" w:eastAsia="Times New Roman" w:hAnsi="Times New Roman" w:cs="Times New Roman"/>
          <w:sz w:val="28"/>
          <w:szCs w:val="28"/>
          <w:lang w:eastAsia="ru-RU"/>
        </w:rPr>
        <w:t>«</w:t>
      </w:r>
      <w:r w:rsidR="00214F27">
        <w:rPr>
          <w:rFonts w:ascii="Times New Roman" w:hAnsi="Times New Roman" w:cs="Times New Roman"/>
          <w:sz w:val="28"/>
          <w:szCs w:val="28"/>
        </w:rPr>
        <w:t>Единых карт горожанина</w:t>
      </w:r>
      <w:r w:rsidR="002A7D75">
        <w:rPr>
          <w:rFonts w:ascii="Times New Roman" w:hAnsi="Times New Roman" w:cs="Times New Roman"/>
          <w:sz w:val="28"/>
          <w:szCs w:val="28"/>
        </w:rPr>
        <w:t>»</w:t>
      </w:r>
      <w:r w:rsidRPr="00214F27">
        <w:rPr>
          <w:rFonts w:ascii="Times New Roman" w:eastAsia="Times New Roman" w:hAnsi="Times New Roman" w:cs="Times New Roman"/>
          <w:sz w:val="28"/>
          <w:szCs w:val="28"/>
          <w:lang w:eastAsia="ru-RU"/>
        </w:rPr>
        <w:t xml:space="preserve">, о количестве транзакций, совершенных в течение месяца за </w:t>
      </w:r>
      <w:r w:rsidR="00214F27">
        <w:rPr>
          <w:rFonts w:ascii="Times New Roman" w:eastAsia="Times New Roman" w:hAnsi="Times New Roman" w:cs="Times New Roman"/>
          <w:sz w:val="28"/>
          <w:szCs w:val="28"/>
          <w:lang w:eastAsia="ru-RU"/>
        </w:rPr>
        <w:t xml:space="preserve">безналичный и </w:t>
      </w:r>
      <w:r w:rsidRPr="00214F27">
        <w:rPr>
          <w:rFonts w:ascii="Times New Roman" w:eastAsia="Times New Roman" w:hAnsi="Times New Roman" w:cs="Times New Roman"/>
          <w:sz w:val="28"/>
          <w:szCs w:val="28"/>
          <w:lang w:eastAsia="ru-RU"/>
        </w:rPr>
        <w:t>наличный расчет.</w:t>
      </w:r>
    </w:p>
    <w:p w:rsidR="007E4D56" w:rsidRPr="00214F27" w:rsidRDefault="00D27CBA" w:rsidP="006F23A5">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Оператор</w:t>
      </w:r>
      <w:r w:rsidR="007E4D56" w:rsidRPr="00214F27">
        <w:rPr>
          <w:rFonts w:ascii="Times New Roman" w:eastAsia="Times New Roman" w:hAnsi="Times New Roman" w:cs="Times New Roman"/>
          <w:bCs/>
          <w:sz w:val="28"/>
          <w:szCs w:val="28"/>
          <w:lang w:eastAsia="ru-RU"/>
        </w:rPr>
        <w:t xml:space="preserve"> обязуется</w:t>
      </w:r>
      <w:r w:rsidR="007E4D56" w:rsidRPr="00214F27">
        <w:rPr>
          <w:rFonts w:ascii="Times New Roman" w:eastAsia="Times New Roman" w:hAnsi="Times New Roman" w:cs="Times New Roman"/>
          <w:sz w:val="28"/>
          <w:szCs w:val="28"/>
          <w:lang w:eastAsia="ru-RU"/>
        </w:rPr>
        <w:t>:</w:t>
      </w:r>
    </w:p>
    <w:p w:rsidR="007E4D56" w:rsidRPr="008E459C"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 xml:space="preserve">2.3.1. Обеспечить </w:t>
      </w:r>
      <w:r w:rsidR="00DE1FB5">
        <w:rPr>
          <w:rFonts w:ascii="Times New Roman" w:eastAsia="Times New Roman" w:hAnsi="Times New Roman" w:cs="Times New Roman"/>
          <w:sz w:val="28"/>
          <w:szCs w:val="28"/>
          <w:lang w:eastAsia="ru-RU"/>
        </w:rPr>
        <w:t xml:space="preserve">создание, внедрение и </w:t>
      </w:r>
      <w:r w:rsidRPr="008E459C">
        <w:rPr>
          <w:rFonts w:ascii="Times New Roman" w:eastAsia="Times New Roman" w:hAnsi="Times New Roman" w:cs="Times New Roman"/>
          <w:sz w:val="28"/>
          <w:szCs w:val="28"/>
          <w:lang w:eastAsia="ru-RU"/>
        </w:rPr>
        <w:t xml:space="preserve">функционирование </w:t>
      </w:r>
      <w:r w:rsidR="00DE1FB5" w:rsidRPr="008E459C">
        <w:rPr>
          <w:rFonts w:ascii="Times New Roman" w:eastAsia="Times New Roman" w:hAnsi="Times New Roman" w:cs="Times New Roman"/>
          <w:sz w:val="28"/>
          <w:szCs w:val="28"/>
          <w:lang w:eastAsia="ru-RU"/>
        </w:rPr>
        <w:t xml:space="preserve">Системы </w:t>
      </w:r>
      <w:r w:rsidRPr="008E459C">
        <w:rPr>
          <w:rFonts w:ascii="Times New Roman" w:eastAsia="Times New Roman" w:hAnsi="Times New Roman" w:cs="Times New Roman"/>
          <w:sz w:val="28"/>
          <w:szCs w:val="28"/>
          <w:lang w:eastAsia="ru-RU"/>
        </w:rPr>
        <w:t>на территории муниципального образования "Город Архангельск".</w:t>
      </w:r>
    </w:p>
    <w:p w:rsidR="007E4D56" w:rsidRPr="008E459C"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 xml:space="preserve">В течение 30 дней </w:t>
      </w:r>
      <w:proofErr w:type="gramStart"/>
      <w:r w:rsidRPr="008E459C">
        <w:rPr>
          <w:rFonts w:ascii="Times New Roman" w:eastAsia="Times New Roman" w:hAnsi="Times New Roman" w:cs="Times New Roman"/>
          <w:sz w:val="28"/>
          <w:szCs w:val="28"/>
          <w:lang w:eastAsia="ru-RU"/>
        </w:rPr>
        <w:t>с даты подписания</w:t>
      </w:r>
      <w:proofErr w:type="gramEnd"/>
      <w:r w:rsidRPr="008E459C">
        <w:rPr>
          <w:rFonts w:ascii="Times New Roman" w:eastAsia="Times New Roman" w:hAnsi="Times New Roman" w:cs="Times New Roman"/>
          <w:sz w:val="28"/>
          <w:szCs w:val="28"/>
          <w:lang w:eastAsia="ru-RU"/>
        </w:rPr>
        <w:t xml:space="preserve"> </w:t>
      </w:r>
      <w:r w:rsidRPr="008E459C">
        <w:rPr>
          <w:rFonts w:ascii="Times New Roman" w:eastAsia="Times New Roman" w:hAnsi="Times New Roman" w:cs="Times New Roman"/>
          <w:bCs/>
          <w:sz w:val="28"/>
          <w:szCs w:val="28"/>
          <w:lang w:eastAsia="ru-RU"/>
        </w:rPr>
        <w:t>соглашения</w:t>
      </w:r>
      <w:r w:rsidRPr="008E459C">
        <w:rPr>
          <w:rFonts w:ascii="Times New Roman" w:eastAsia="Times New Roman" w:hAnsi="Times New Roman" w:cs="Times New Roman"/>
          <w:sz w:val="28"/>
          <w:szCs w:val="28"/>
          <w:lang w:eastAsia="ru-RU"/>
        </w:rPr>
        <w:t xml:space="preserve"> разработать и </w:t>
      </w:r>
      <w:r w:rsidR="00331429">
        <w:rPr>
          <w:rFonts w:ascii="Times New Roman" w:eastAsia="Times New Roman" w:hAnsi="Times New Roman" w:cs="Times New Roman"/>
          <w:sz w:val="28"/>
          <w:szCs w:val="28"/>
          <w:lang w:eastAsia="ru-RU"/>
        </w:rPr>
        <w:t xml:space="preserve">представить на </w:t>
      </w:r>
      <w:r w:rsidRPr="008E459C">
        <w:rPr>
          <w:rFonts w:ascii="Times New Roman" w:eastAsia="Times New Roman" w:hAnsi="Times New Roman" w:cs="Times New Roman"/>
          <w:sz w:val="28"/>
          <w:szCs w:val="28"/>
          <w:lang w:eastAsia="ru-RU"/>
        </w:rPr>
        <w:t>согласова</w:t>
      </w:r>
      <w:r w:rsidR="00331429">
        <w:rPr>
          <w:rFonts w:ascii="Times New Roman" w:eastAsia="Times New Roman" w:hAnsi="Times New Roman" w:cs="Times New Roman"/>
          <w:sz w:val="28"/>
          <w:szCs w:val="28"/>
          <w:lang w:eastAsia="ru-RU"/>
        </w:rPr>
        <w:t>ние</w:t>
      </w:r>
      <w:r w:rsidRPr="008E459C">
        <w:rPr>
          <w:rFonts w:ascii="Times New Roman" w:eastAsia="Times New Roman" w:hAnsi="Times New Roman" w:cs="Times New Roman"/>
          <w:sz w:val="28"/>
          <w:szCs w:val="28"/>
          <w:lang w:eastAsia="ru-RU"/>
        </w:rPr>
        <w:t xml:space="preserve"> Организатор</w:t>
      </w:r>
      <w:r w:rsidR="00331429">
        <w:rPr>
          <w:rFonts w:ascii="Times New Roman" w:eastAsia="Times New Roman" w:hAnsi="Times New Roman" w:cs="Times New Roman"/>
          <w:sz w:val="28"/>
          <w:szCs w:val="28"/>
          <w:lang w:eastAsia="ru-RU"/>
        </w:rPr>
        <w:t>у</w:t>
      </w:r>
      <w:r w:rsidRPr="008E459C">
        <w:rPr>
          <w:rFonts w:ascii="Times New Roman" w:eastAsia="Times New Roman" w:hAnsi="Times New Roman" w:cs="Times New Roman"/>
          <w:sz w:val="28"/>
          <w:szCs w:val="28"/>
          <w:lang w:eastAsia="ru-RU"/>
        </w:rPr>
        <w:t xml:space="preserve"> следующие документы:</w:t>
      </w:r>
    </w:p>
    <w:p w:rsidR="002059A3" w:rsidRPr="008E459C" w:rsidRDefault="002059A3" w:rsidP="003314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договор публичной оферты на использование «Единой карты горожанина»;</w:t>
      </w:r>
    </w:p>
    <w:p w:rsidR="007E4D56" w:rsidRPr="008E459C" w:rsidRDefault="007E4D56" w:rsidP="0033142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E459C">
        <w:rPr>
          <w:rFonts w:ascii="Times New Roman" w:eastAsia="Times New Roman" w:hAnsi="Times New Roman" w:cs="Times New Roman"/>
          <w:color w:val="000000"/>
          <w:sz w:val="28"/>
          <w:szCs w:val="28"/>
          <w:lang w:eastAsia="ru-RU"/>
        </w:rPr>
        <w:t xml:space="preserve">правила оказания услуг в </w:t>
      </w:r>
      <w:r w:rsidR="00DE1FB5">
        <w:rPr>
          <w:rFonts w:ascii="Times New Roman" w:eastAsia="Times New Roman" w:hAnsi="Times New Roman" w:cs="Times New Roman"/>
          <w:color w:val="000000"/>
          <w:sz w:val="28"/>
          <w:szCs w:val="28"/>
          <w:lang w:eastAsia="ru-RU"/>
        </w:rPr>
        <w:t xml:space="preserve">Системе </w:t>
      </w:r>
      <w:r w:rsidR="002059A3" w:rsidRPr="008E459C">
        <w:rPr>
          <w:rFonts w:ascii="Times New Roman" w:eastAsia="Times New Roman" w:hAnsi="Times New Roman" w:cs="Times New Roman"/>
          <w:color w:val="000000"/>
          <w:sz w:val="28"/>
          <w:szCs w:val="28"/>
          <w:lang w:eastAsia="ru-RU"/>
        </w:rPr>
        <w:t>для каждой категории пользователей</w:t>
      </w:r>
      <w:r w:rsidRPr="008E459C">
        <w:rPr>
          <w:rFonts w:ascii="Times New Roman" w:eastAsia="Times New Roman" w:hAnsi="Times New Roman" w:cs="Times New Roman"/>
          <w:color w:val="000000"/>
          <w:sz w:val="28"/>
          <w:szCs w:val="28"/>
          <w:lang w:eastAsia="ru-RU"/>
        </w:rPr>
        <w:t>;</w:t>
      </w:r>
    </w:p>
    <w:p w:rsidR="007E4D56" w:rsidRPr="008E459C" w:rsidRDefault="007E4D56" w:rsidP="003314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форму договора присоединения агента;</w:t>
      </w:r>
    </w:p>
    <w:p w:rsidR="0079048D" w:rsidRPr="008E459C" w:rsidRDefault="002059A3" w:rsidP="003314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форму договора присоединения муниципального унитарного предприятия «Городские бани» муниципального образования «Город Архангельск»</w:t>
      </w:r>
      <w:r w:rsidR="0079048D" w:rsidRPr="008E459C">
        <w:rPr>
          <w:rFonts w:ascii="Times New Roman" w:eastAsia="Times New Roman" w:hAnsi="Times New Roman" w:cs="Times New Roman"/>
          <w:sz w:val="28"/>
          <w:szCs w:val="28"/>
          <w:lang w:eastAsia="ru-RU"/>
        </w:rPr>
        <w:t>;</w:t>
      </w:r>
    </w:p>
    <w:p w:rsidR="002059A3" w:rsidRPr="008E459C" w:rsidRDefault="0079048D" w:rsidP="003314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форму договора присоединения</w:t>
      </w:r>
      <w:r w:rsidR="002059A3" w:rsidRPr="008E459C">
        <w:rPr>
          <w:rFonts w:ascii="Times New Roman" w:eastAsia="Times New Roman" w:hAnsi="Times New Roman" w:cs="Times New Roman"/>
          <w:sz w:val="28"/>
          <w:szCs w:val="28"/>
          <w:lang w:eastAsia="ru-RU"/>
        </w:rPr>
        <w:t xml:space="preserve"> муниципальны</w:t>
      </w:r>
      <w:r w:rsidRPr="008E459C">
        <w:rPr>
          <w:rFonts w:ascii="Times New Roman" w:eastAsia="Times New Roman" w:hAnsi="Times New Roman" w:cs="Times New Roman"/>
          <w:sz w:val="28"/>
          <w:szCs w:val="28"/>
          <w:lang w:eastAsia="ru-RU"/>
        </w:rPr>
        <w:t>х</w:t>
      </w:r>
      <w:r w:rsidR="002059A3" w:rsidRPr="008E459C">
        <w:rPr>
          <w:rFonts w:ascii="Times New Roman" w:eastAsia="Times New Roman" w:hAnsi="Times New Roman" w:cs="Times New Roman"/>
          <w:sz w:val="28"/>
          <w:szCs w:val="28"/>
          <w:lang w:eastAsia="ru-RU"/>
        </w:rPr>
        <w:t xml:space="preserve"> общеобразовательны</w:t>
      </w:r>
      <w:r w:rsidRPr="008E459C">
        <w:rPr>
          <w:rFonts w:ascii="Times New Roman" w:eastAsia="Times New Roman" w:hAnsi="Times New Roman" w:cs="Times New Roman"/>
          <w:sz w:val="28"/>
          <w:szCs w:val="28"/>
          <w:lang w:eastAsia="ru-RU"/>
        </w:rPr>
        <w:t>х</w:t>
      </w:r>
      <w:r w:rsidR="002059A3" w:rsidRPr="008E459C">
        <w:rPr>
          <w:rFonts w:ascii="Times New Roman" w:eastAsia="Times New Roman" w:hAnsi="Times New Roman" w:cs="Times New Roman"/>
          <w:sz w:val="28"/>
          <w:szCs w:val="28"/>
          <w:lang w:eastAsia="ru-RU"/>
        </w:rPr>
        <w:t xml:space="preserve"> учреждени</w:t>
      </w:r>
      <w:r w:rsidRPr="008E459C">
        <w:rPr>
          <w:rFonts w:ascii="Times New Roman" w:eastAsia="Times New Roman" w:hAnsi="Times New Roman" w:cs="Times New Roman"/>
          <w:sz w:val="28"/>
          <w:szCs w:val="28"/>
          <w:lang w:eastAsia="ru-RU"/>
        </w:rPr>
        <w:t>й</w:t>
      </w:r>
      <w:r w:rsidR="002059A3" w:rsidRPr="008E459C">
        <w:rPr>
          <w:rFonts w:ascii="Times New Roman" w:eastAsia="Times New Roman" w:hAnsi="Times New Roman" w:cs="Times New Roman"/>
          <w:sz w:val="28"/>
          <w:szCs w:val="28"/>
          <w:lang w:eastAsia="ru-RU"/>
        </w:rPr>
        <w:t xml:space="preserve"> муниципального образования "Город Архангельск"</w:t>
      </w:r>
      <w:r w:rsidRPr="008E459C">
        <w:rPr>
          <w:rFonts w:ascii="Times New Roman" w:eastAsia="Times New Roman" w:hAnsi="Times New Roman" w:cs="Times New Roman"/>
          <w:sz w:val="28"/>
          <w:szCs w:val="28"/>
          <w:lang w:eastAsia="ru-RU"/>
        </w:rPr>
        <w:t>;</w:t>
      </w:r>
    </w:p>
    <w:p w:rsidR="007E4D56" w:rsidRPr="008E459C" w:rsidRDefault="007E4D56" w:rsidP="003314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форму договора</w:t>
      </w:r>
      <w:r w:rsidR="00331429">
        <w:rPr>
          <w:rFonts w:ascii="Times New Roman" w:eastAsia="Times New Roman" w:hAnsi="Times New Roman" w:cs="Times New Roman"/>
          <w:sz w:val="28"/>
          <w:szCs w:val="28"/>
          <w:lang w:eastAsia="ru-RU"/>
        </w:rPr>
        <w:t xml:space="preserve"> </w:t>
      </w:r>
      <w:r w:rsidRPr="008E459C">
        <w:rPr>
          <w:rFonts w:ascii="Times New Roman" w:eastAsia="Times New Roman" w:hAnsi="Times New Roman" w:cs="Times New Roman"/>
          <w:sz w:val="28"/>
          <w:szCs w:val="28"/>
          <w:lang w:eastAsia="ru-RU"/>
        </w:rPr>
        <w:t>присоединения</w:t>
      </w:r>
      <w:r w:rsidR="00331429">
        <w:rPr>
          <w:rFonts w:ascii="Times New Roman" w:eastAsia="Times New Roman" w:hAnsi="Times New Roman" w:cs="Times New Roman"/>
          <w:sz w:val="28"/>
          <w:szCs w:val="28"/>
          <w:lang w:eastAsia="ru-RU"/>
        </w:rPr>
        <w:t xml:space="preserve"> </w:t>
      </w:r>
      <w:r w:rsidRPr="008E459C">
        <w:rPr>
          <w:rFonts w:ascii="Times New Roman" w:eastAsia="Times New Roman" w:hAnsi="Times New Roman" w:cs="Times New Roman"/>
          <w:sz w:val="28"/>
          <w:szCs w:val="28"/>
          <w:lang w:eastAsia="ru-RU"/>
        </w:rPr>
        <w:t>перевозчика.</w:t>
      </w:r>
      <w:r w:rsidRPr="008E459C">
        <w:rPr>
          <w:rFonts w:ascii="Times New Roman" w:eastAsia="Times New Roman" w:hAnsi="Times New Roman" w:cs="Times New Roman"/>
          <w:sz w:val="28"/>
          <w:szCs w:val="28"/>
          <w:lang w:eastAsia="ru-RU"/>
        </w:rPr>
        <w:tab/>
      </w:r>
      <w:r w:rsidR="00331429">
        <w:rPr>
          <w:rFonts w:ascii="Times New Roman" w:eastAsia="Times New Roman" w:hAnsi="Times New Roman" w:cs="Times New Roman"/>
          <w:sz w:val="28"/>
          <w:szCs w:val="28"/>
          <w:lang w:eastAsia="ru-RU"/>
        </w:rPr>
        <w:t xml:space="preserve"> </w:t>
      </w:r>
      <w:r w:rsidRPr="008E459C">
        <w:rPr>
          <w:rFonts w:ascii="Times New Roman" w:eastAsia="Times New Roman" w:hAnsi="Times New Roman" w:cs="Times New Roman"/>
          <w:sz w:val="28"/>
          <w:szCs w:val="28"/>
          <w:lang w:eastAsia="ru-RU"/>
        </w:rPr>
        <w:t>При этом договор</w:t>
      </w:r>
      <w:r w:rsidR="00331429">
        <w:rPr>
          <w:rFonts w:ascii="Times New Roman" w:eastAsia="Times New Roman" w:hAnsi="Times New Roman" w:cs="Times New Roman"/>
          <w:sz w:val="28"/>
          <w:szCs w:val="28"/>
          <w:lang w:eastAsia="ru-RU"/>
        </w:rPr>
        <w:t xml:space="preserve"> </w:t>
      </w:r>
      <w:r w:rsidRPr="008E459C">
        <w:rPr>
          <w:rFonts w:ascii="Times New Roman" w:eastAsia="Times New Roman" w:hAnsi="Times New Roman" w:cs="Times New Roman"/>
          <w:sz w:val="28"/>
          <w:szCs w:val="28"/>
          <w:lang w:eastAsia="ru-RU"/>
        </w:rPr>
        <w:t>присоединения</w:t>
      </w:r>
      <w:r w:rsidR="00331429">
        <w:rPr>
          <w:rFonts w:ascii="Times New Roman" w:eastAsia="Times New Roman" w:hAnsi="Times New Roman" w:cs="Times New Roman"/>
          <w:sz w:val="28"/>
          <w:szCs w:val="28"/>
          <w:lang w:eastAsia="ru-RU"/>
        </w:rPr>
        <w:t xml:space="preserve"> </w:t>
      </w:r>
      <w:r w:rsidRPr="008E459C">
        <w:rPr>
          <w:rFonts w:ascii="Times New Roman" w:eastAsia="Times New Roman" w:hAnsi="Times New Roman" w:cs="Times New Roman"/>
          <w:sz w:val="28"/>
          <w:szCs w:val="28"/>
          <w:lang w:eastAsia="ru-RU"/>
        </w:rPr>
        <w:t>перевозчика должен содержать следующее существенное условие: ежедневная инкассация наличности перевозчиком и внесение ее на отдельный банковский расчетный счет для осуществления расчетов в рамках Соглашения в срок не более 3 банковс</w:t>
      </w:r>
      <w:r w:rsidR="0079048D" w:rsidRPr="008E459C">
        <w:rPr>
          <w:rFonts w:ascii="Times New Roman" w:eastAsia="Times New Roman" w:hAnsi="Times New Roman" w:cs="Times New Roman"/>
          <w:sz w:val="28"/>
          <w:szCs w:val="28"/>
          <w:lang w:eastAsia="ru-RU"/>
        </w:rPr>
        <w:t>ких дней с момента ее получения;</w:t>
      </w:r>
    </w:p>
    <w:p w:rsidR="007E4D56" w:rsidRPr="008E459C" w:rsidRDefault="007E4D56" w:rsidP="003314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59C">
        <w:rPr>
          <w:rFonts w:ascii="Times New Roman" w:eastAsia="Times New Roman" w:hAnsi="Times New Roman" w:cs="Times New Roman"/>
          <w:sz w:val="28"/>
          <w:szCs w:val="28"/>
          <w:lang w:eastAsia="ru-RU"/>
        </w:rPr>
        <w:t>другие документы, необходимые для работы в Системе в соответствии с Техническим заданием.</w:t>
      </w:r>
    </w:p>
    <w:p w:rsidR="007E4D56" w:rsidRPr="00214F27"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2.3.2. Оказывать услуги в соответствии с Правилами </w:t>
      </w:r>
      <w:r w:rsidR="00C907CB" w:rsidRPr="002059A3">
        <w:rPr>
          <w:rFonts w:ascii="Times New Roman" w:eastAsia="Times New Roman" w:hAnsi="Times New Roman" w:cs="Times New Roman"/>
          <w:color w:val="000000"/>
          <w:sz w:val="28"/>
          <w:szCs w:val="28"/>
          <w:lang w:eastAsia="ru-RU"/>
        </w:rPr>
        <w:t xml:space="preserve">оказания услуг в </w:t>
      </w:r>
      <w:r w:rsidR="008744E2">
        <w:rPr>
          <w:rFonts w:ascii="Times New Roman" w:eastAsia="Times New Roman" w:hAnsi="Times New Roman" w:cs="Times New Roman"/>
          <w:color w:val="000000"/>
          <w:sz w:val="28"/>
          <w:szCs w:val="28"/>
          <w:lang w:eastAsia="ru-RU"/>
        </w:rPr>
        <w:t xml:space="preserve">Системе </w:t>
      </w:r>
      <w:r w:rsidR="00C907CB">
        <w:rPr>
          <w:rFonts w:ascii="Times New Roman" w:eastAsia="Times New Roman" w:hAnsi="Times New Roman" w:cs="Times New Roman"/>
          <w:color w:val="000000"/>
          <w:sz w:val="28"/>
          <w:szCs w:val="28"/>
          <w:lang w:eastAsia="ru-RU"/>
        </w:rPr>
        <w:t>для каждой категории пользователей</w:t>
      </w:r>
      <w:r w:rsidRPr="00214F27">
        <w:rPr>
          <w:rFonts w:ascii="Times New Roman" w:eastAsia="Times New Roman" w:hAnsi="Times New Roman" w:cs="Times New Roman"/>
          <w:sz w:val="28"/>
          <w:szCs w:val="28"/>
          <w:lang w:eastAsia="ru-RU"/>
        </w:rPr>
        <w:t xml:space="preserve"> (п</w:t>
      </w:r>
      <w:r w:rsidR="00F5738D">
        <w:rPr>
          <w:rFonts w:ascii="Times New Roman" w:eastAsia="Times New Roman" w:hAnsi="Times New Roman" w:cs="Times New Roman"/>
          <w:sz w:val="28"/>
          <w:szCs w:val="28"/>
          <w:lang w:eastAsia="ru-RU"/>
        </w:rPr>
        <w:t>ункт</w:t>
      </w:r>
      <w:r w:rsidRPr="00214F27">
        <w:rPr>
          <w:rFonts w:ascii="Times New Roman" w:eastAsia="Times New Roman" w:hAnsi="Times New Roman" w:cs="Times New Roman"/>
          <w:sz w:val="28"/>
          <w:szCs w:val="28"/>
          <w:lang w:eastAsia="ru-RU"/>
        </w:rPr>
        <w:t xml:space="preserve"> 2.3.1 </w:t>
      </w:r>
      <w:r w:rsidRPr="00214F27">
        <w:rPr>
          <w:rFonts w:ascii="Times New Roman" w:eastAsia="Times New Roman" w:hAnsi="Times New Roman" w:cs="Times New Roman"/>
          <w:bCs/>
          <w:sz w:val="28"/>
          <w:szCs w:val="28"/>
          <w:lang w:eastAsia="ru-RU"/>
        </w:rPr>
        <w:t>соглашения</w:t>
      </w:r>
      <w:r w:rsidRPr="00214F27">
        <w:rPr>
          <w:rFonts w:ascii="Times New Roman" w:eastAsia="Times New Roman" w:hAnsi="Times New Roman" w:cs="Times New Roman"/>
          <w:sz w:val="28"/>
          <w:szCs w:val="28"/>
          <w:lang w:eastAsia="ru-RU"/>
        </w:rPr>
        <w:t xml:space="preserve">). </w:t>
      </w:r>
    </w:p>
    <w:p w:rsidR="007E4D56" w:rsidRPr="00214F27"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Обеспечивать функционирование </w:t>
      </w:r>
      <w:r w:rsidR="00214F27">
        <w:rPr>
          <w:rFonts w:ascii="Times New Roman" w:eastAsia="Times New Roman" w:hAnsi="Times New Roman" w:cs="Times New Roman"/>
          <w:sz w:val="28"/>
          <w:szCs w:val="28"/>
          <w:lang w:eastAsia="ru-RU"/>
        </w:rPr>
        <w:t>Системы</w:t>
      </w:r>
      <w:r w:rsidR="00214F27" w:rsidRPr="00214F27">
        <w:rPr>
          <w:rFonts w:ascii="Times New Roman" w:eastAsia="Times New Roman" w:hAnsi="Times New Roman" w:cs="Times New Roman"/>
          <w:sz w:val="28"/>
          <w:szCs w:val="28"/>
          <w:lang w:eastAsia="ru-RU"/>
        </w:rPr>
        <w:t xml:space="preserve"> </w:t>
      </w:r>
      <w:r w:rsidRPr="00214F27">
        <w:rPr>
          <w:rFonts w:ascii="Times New Roman" w:eastAsia="Times New Roman" w:hAnsi="Times New Roman" w:cs="Times New Roman"/>
          <w:sz w:val="28"/>
          <w:szCs w:val="28"/>
          <w:lang w:eastAsia="ru-RU"/>
        </w:rPr>
        <w:t xml:space="preserve">в пунктах реализации и продления </w:t>
      </w:r>
      <w:r w:rsidR="002A7D75">
        <w:rPr>
          <w:rFonts w:ascii="Times New Roman" w:eastAsia="Times New Roman" w:hAnsi="Times New Roman" w:cs="Times New Roman"/>
          <w:sz w:val="28"/>
          <w:szCs w:val="28"/>
          <w:lang w:eastAsia="ru-RU"/>
        </w:rPr>
        <w:t>«</w:t>
      </w:r>
      <w:r w:rsidR="00214F27">
        <w:rPr>
          <w:rFonts w:ascii="Times New Roman" w:hAnsi="Times New Roman" w:cs="Times New Roman"/>
          <w:sz w:val="28"/>
          <w:szCs w:val="28"/>
        </w:rPr>
        <w:t>Единой карты горожанина</w:t>
      </w:r>
      <w:r w:rsidR="002A7D75">
        <w:rPr>
          <w:rFonts w:ascii="Times New Roman" w:hAnsi="Times New Roman" w:cs="Times New Roman"/>
          <w:sz w:val="28"/>
          <w:szCs w:val="28"/>
        </w:rPr>
        <w:t>»</w:t>
      </w:r>
      <w:r w:rsidRPr="00214F27">
        <w:rPr>
          <w:rFonts w:ascii="Times New Roman" w:eastAsia="Times New Roman" w:hAnsi="Times New Roman" w:cs="Times New Roman"/>
          <w:sz w:val="28"/>
          <w:szCs w:val="28"/>
          <w:lang w:eastAsia="ru-RU"/>
        </w:rPr>
        <w:t xml:space="preserve">, расположенных на территории муниципального образования "Город Архангельск", заключивших договор на </w:t>
      </w:r>
      <w:r w:rsidRPr="00214F27">
        <w:rPr>
          <w:rFonts w:ascii="Times New Roman" w:eastAsia="Times New Roman" w:hAnsi="Times New Roman" w:cs="Times New Roman"/>
          <w:sz w:val="28"/>
          <w:szCs w:val="28"/>
          <w:lang w:eastAsia="ru-RU"/>
        </w:rPr>
        <w:lastRenderedPageBreak/>
        <w:t xml:space="preserve">участие в </w:t>
      </w:r>
      <w:r w:rsidR="008744E2" w:rsidRPr="00214F27">
        <w:rPr>
          <w:rFonts w:ascii="Times New Roman" w:eastAsia="Times New Roman" w:hAnsi="Times New Roman" w:cs="Times New Roman"/>
          <w:sz w:val="28"/>
          <w:szCs w:val="28"/>
          <w:lang w:eastAsia="ru-RU"/>
        </w:rPr>
        <w:t xml:space="preserve">Системе </w:t>
      </w:r>
      <w:r w:rsidRPr="00214F27">
        <w:rPr>
          <w:rFonts w:ascii="Times New Roman" w:eastAsia="Times New Roman" w:hAnsi="Times New Roman" w:cs="Times New Roman"/>
          <w:sz w:val="28"/>
          <w:szCs w:val="28"/>
          <w:lang w:eastAsia="ru-RU"/>
        </w:rPr>
        <w:t xml:space="preserve">в соответствии с Правилами оказания  услуг </w:t>
      </w:r>
      <w:r w:rsidR="008744E2">
        <w:rPr>
          <w:rFonts w:ascii="Times New Roman" w:eastAsia="Times New Roman" w:hAnsi="Times New Roman" w:cs="Times New Roman"/>
          <w:sz w:val="28"/>
          <w:szCs w:val="28"/>
          <w:lang w:eastAsia="ru-RU"/>
        </w:rPr>
        <w:t xml:space="preserve">в Системе </w:t>
      </w:r>
      <w:r w:rsidRPr="00214F27">
        <w:rPr>
          <w:rFonts w:ascii="Times New Roman" w:eastAsia="Times New Roman" w:hAnsi="Times New Roman" w:cs="Times New Roman"/>
          <w:sz w:val="28"/>
          <w:szCs w:val="28"/>
          <w:lang w:eastAsia="ru-RU"/>
        </w:rPr>
        <w:t>(п</w:t>
      </w:r>
      <w:r w:rsidR="008744E2">
        <w:rPr>
          <w:rFonts w:ascii="Times New Roman" w:eastAsia="Times New Roman" w:hAnsi="Times New Roman" w:cs="Times New Roman"/>
          <w:sz w:val="28"/>
          <w:szCs w:val="28"/>
          <w:lang w:eastAsia="ru-RU"/>
        </w:rPr>
        <w:t>ункт</w:t>
      </w:r>
      <w:r w:rsidRPr="00214F27">
        <w:rPr>
          <w:rFonts w:ascii="Times New Roman" w:eastAsia="Times New Roman" w:hAnsi="Times New Roman" w:cs="Times New Roman"/>
          <w:sz w:val="28"/>
          <w:szCs w:val="28"/>
          <w:lang w:eastAsia="ru-RU"/>
        </w:rPr>
        <w:t xml:space="preserve"> 2.3.1 </w:t>
      </w:r>
      <w:r w:rsidRPr="00214F27">
        <w:rPr>
          <w:rFonts w:ascii="Times New Roman" w:eastAsia="Times New Roman" w:hAnsi="Times New Roman" w:cs="Times New Roman"/>
          <w:bCs/>
          <w:sz w:val="28"/>
          <w:szCs w:val="28"/>
          <w:lang w:eastAsia="ru-RU"/>
        </w:rPr>
        <w:t>соглашения</w:t>
      </w:r>
      <w:r w:rsidRPr="00214F27">
        <w:rPr>
          <w:rFonts w:ascii="Times New Roman" w:eastAsia="Times New Roman" w:hAnsi="Times New Roman" w:cs="Times New Roman"/>
          <w:sz w:val="28"/>
          <w:szCs w:val="28"/>
          <w:lang w:eastAsia="ru-RU"/>
        </w:rPr>
        <w:t>).</w:t>
      </w:r>
    </w:p>
    <w:p w:rsidR="0088337B" w:rsidRDefault="0088337B"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37B">
        <w:rPr>
          <w:rFonts w:ascii="Times New Roman" w:eastAsia="Times New Roman" w:hAnsi="Times New Roman" w:cs="Times New Roman"/>
          <w:sz w:val="28"/>
          <w:szCs w:val="28"/>
          <w:lang w:eastAsia="ru-RU"/>
        </w:rPr>
        <w:t xml:space="preserve">2.3.3. Соблюдать календарный </w:t>
      </w:r>
      <w:r w:rsidRPr="00197667">
        <w:rPr>
          <w:rFonts w:ascii="Times New Roman" w:eastAsia="Times New Roman" w:hAnsi="Times New Roman" w:cs="Times New Roman"/>
          <w:sz w:val="28"/>
          <w:szCs w:val="28"/>
          <w:lang w:eastAsia="ru-RU"/>
        </w:rPr>
        <w:t>план</w:t>
      </w:r>
      <w:r>
        <w:rPr>
          <w:rFonts w:ascii="Times New Roman" w:eastAsia="Times New Roman" w:hAnsi="Times New Roman" w:cs="Times New Roman"/>
          <w:sz w:val="28"/>
          <w:szCs w:val="28"/>
          <w:lang w:eastAsia="ru-RU"/>
        </w:rPr>
        <w:t>-</w:t>
      </w:r>
      <w:r w:rsidRPr="00197667">
        <w:rPr>
          <w:rFonts w:ascii="Times New Roman" w:eastAsia="Times New Roman" w:hAnsi="Times New Roman" w:cs="Times New Roman"/>
          <w:sz w:val="28"/>
          <w:szCs w:val="28"/>
          <w:lang w:eastAsia="ru-RU"/>
        </w:rPr>
        <w:t>график</w:t>
      </w:r>
      <w:r>
        <w:rPr>
          <w:rFonts w:ascii="Times New Roman" w:eastAsia="Times New Roman" w:hAnsi="Times New Roman" w:cs="Times New Roman"/>
          <w:sz w:val="28"/>
          <w:szCs w:val="28"/>
          <w:lang w:eastAsia="ru-RU"/>
        </w:rPr>
        <w:t xml:space="preserve"> </w:t>
      </w:r>
      <w:r w:rsidRPr="00197667">
        <w:rPr>
          <w:rFonts w:ascii="Times New Roman" w:eastAsia="Times New Roman" w:hAnsi="Times New Roman" w:cs="Times New Roman"/>
          <w:sz w:val="28"/>
          <w:szCs w:val="28"/>
          <w:lang w:eastAsia="ru-RU"/>
        </w:rPr>
        <w:t>создания и внедрения</w:t>
      </w:r>
      <w:r>
        <w:rPr>
          <w:rFonts w:ascii="Times New Roman" w:eastAsia="Times New Roman" w:hAnsi="Times New Roman" w:cs="Times New Roman"/>
          <w:sz w:val="28"/>
          <w:szCs w:val="28"/>
          <w:lang w:eastAsia="ru-RU"/>
        </w:rPr>
        <w:t xml:space="preserve"> Системы</w:t>
      </w:r>
      <w:r w:rsidRPr="0088337B">
        <w:rPr>
          <w:rFonts w:ascii="Times New Roman" w:eastAsia="Times New Roman" w:hAnsi="Times New Roman" w:cs="Times New Roman"/>
          <w:sz w:val="28"/>
          <w:szCs w:val="28"/>
          <w:lang w:eastAsia="ru-RU"/>
        </w:rPr>
        <w:t xml:space="preserve">, указанный в календарном плане-графике </w:t>
      </w:r>
      <w:r w:rsidRPr="00197667">
        <w:rPr>
          <w:rFonts w:ascii="Times New Roman" w:eastAsia="Times New Roman" w:hAnsi="Times New Roman" w:cs="Times New Roman"/>
          <w:sz w:val="28"/>
          <w:szCs w:val="28"/>
          <w:lang w:eastAsia="ru-RU"/>
        </w:rPr>
        <w:t>создания и внедрения</w:t>
      </w:r>
      <w:r>
        <w:rPr>
          <w:rFonts w:ascii="Times New Roman" w:eastAsia="Times New Roman" w:hAnsi="Times New Roman" w:cs="Times New Roman"/>
          <w:sz w:val="28"/>
          <w:szCs w:val="28"/>
          <w:lang w:eastAsia="ru-RU"/>
        </w:rPr>
        <w:t xml:space="preserve"> Системы</w:t>
      </w:r>
      <w:r w:rsidRPr="0088337B">
        <w:rPr>
          <w:rFonts w:ascii="Times New Roman" w:eastAsia="Times New Roman" w:hAnsi="Times New Roman" w:cs="Times New Roman"/>
          <w:sz w:val="28"/>
          <w:szCs w:val="28"/>
          <w:lang w:eastAsia="ru-RU"/>
        </w:rPr>
        <w:t>, являющемся приложением к настоящему Соглашению.</w:t>
      </w:r>
    </w:p>
    <w:p w:rsidR="007E4D56" w:rsidRPr="00214F27"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2.3.</w:t>
      </w:r>
      <w:r w:rsidR="0088337B">
        <w:rPr>
          <w:rFonts w:ascii="Times New Roman" w:eastAsia="Times New Roman" w:hAnsi="Times New Roman" w:cs="Times New Roman"/>
          <w:sz w:val="28"/>
          <w:szCs w:val="28"/>
          <w:lang w:eastAsia="ru-RU"/>
        </w:rPr>
        <w:t>4</w:t>
      </w:r>
      <w:r w:rsidRPr="00214F27">
        <w:rPr>
          <w:rFonts w:ascii="Times New Roman" w:eastAsia="Times New Roman" w:hAnsi="Times New Roman" w:cs="Times New Roman"/>
          <w:sz w:val="28"/>
          <w:szCs w:val="28"/>
          <w:lang w:eastAsia="ru-RU"/>
        </w:rPr>
        <w:t xml:space="preserve">. Предоставлять по запросу </w:t>
      </w:r>
      <w:r w:rsidRPr="00214F27">
        <w:rPr>
          <w:rFonts w:ascii="Times New Roman" w:eastAsia="Times New Roman" w:hAnsi="Times New Roman" w:cs="Times New Roman"/>
          <w:bCs/>
          <w:sz w:val="28"/>
          <w:szCs w:val="28"/>
          <w:lang w:eastAsia="ru-RU"/>
        </w:rPr>
        <w:t>Организатор</w:t>
      </w:r>
      <w:r w:rsidRPr="00214F27">
        <w:rPr>
          <w:rFonts w:ascii="Times New Roman" w:eastAsia="Times New Roman" w:hAnsi="Times New Roman" w:cs="Times New Roman"/>
          <w:sz w:val="28"/>
          <w:szCs w:val="28"/>
          <w:lang w:eastAsia="ru-RU"/>
        </w:rPr>
        <w:t xml:space="preserve">а отчеты о количестве реализованных, пополненных (активированных) </w:t>
      </w:r>
      <w:r w:rsidR="002A7D75">
        <w:rPr>
          <w:rFonts w:ascii="Times New Roman" w:eastAsia="Times New Roman" w:hAnsi="Times New Roman" w:cs="Times New Roman"/>
          <w:sz w:val="28"/>
          <w:szCs w:val="28"/>
          <w:lang w:eastAsia="ru-RU"/>
        </w:rPr>
        <w:t>«</w:t>
      </w:r>
      <w:r w:rsidR="00214F27">
        <w:rPr>
          <w:rFonts w:ascii="Times New Roman" w:hAnsi="Times New Roman" w:cs="Times New Roman"/>
          <w:sz w:val="28"/>
          <w:szCs w:val="28"/>
        </w:rPr>
        <w:t>Единых карт горожанина</w:t>
      </w:r>
      <w:r w:rsidR="002A7D75">
        <w:rPr>
          <w:rFonts w:ascii="Times New Roman" w:hAnsi="Times New Roman" w:cs="Times New Roman"/>
          <w:sz w:val="28"/>
          <w:szCs w:val="28"/>
        </w:rPr>
        <w:t>»</w:t>
      </w:r>
      <w:r w:rsidRPr="00214F27">
        <w:rPr>
          <w:rFonts w:ascii="Times New Roman" w:eastAsia="Times New Roman" w:hAnsi="Times New Roman" w:cs="Times New Roman"/>
          <w:sz w:val="28"/>
          <w:szCs w:val="28"/>
          <w:lang w:eastAsia="ru-RU"/>
        </w:rPr>
        <w:t xml:space="preserve">, о количестве транзакций, совершенных в течение месяца пользователями </w:t>
      </w:r>
      <w:r w:rsidR="002A7D75">
        <w:rPr>
          <w:rFonts w:ascii="Times New Roman" w:eastAsia="Times New Roman" w:hAnsi="Times New Roman" w:cs="Times New Roman"/>
          <w:sz w:val="28"/>
          <w:szCs w:val="28"/>
          <w:lang w:eastAsia="ru-RU"/>
        </w:rPr>
        <w:t>«</w:t>
      </w:r>
      <w:r w:rsidR="00214F27">
        <w:rPr>
          <w:rFonts w:ascii="Times New Roman" w:hAnsi="Times New Roman" w:cs="Times New Roman"/>
          <w:sz w:val="28"/>
          <w:szCs w:val="28"/>
        </w:rPr>
        <w:t>Единой карты горожанина</w:t>
      </w:r>
      <w:r w:rsidR="002A7D75">
        <w:rPr>
          <w:rFonts w:ascii="Times New Roman" w:hAnsi="Times New Roman" w:cs="Times New Roman"/>
          <w:sz w:val="28"/>
          <w:szCs w:val="28"/>
        </w:rPr>
        <w:t>»</w:t>
      </w:r>
      <w:r w:rsidRPr="00214F27">
        <w:rPr>
          <w:rFonts w:ascii="Times New Roman" w:eastAsia="Times New Roman" w:hAnsi="Times New Roman" w:cs="Times New Roman"/>
          <w:sz w:val="28"/>
          <w:szCs w:val="28"/>
          <w:lang w:eastAsia="ru-RU"/>
        </w:rPr>
        <w:t>.</w:t>
      </w:r>
    </w:p>
    <w:p w:rsidR="007E4D56" w:rsidRPr="00214F27"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2.4. </w:t>
      </w:r>
      <w:r w:rsidR="00D27CBA">
        <w:rPr>
          <w:rFonts w:ascii="Times New Roman" w:eastAsia="Times New Roman" w:hAnsi="Times New Roman" w:cs="Times New Roman"/>
          <w:sz w:val="28"/>
          <w:szCs w:val="28"/>
          <w:lang w:eastAsia="ru-RU"/>
        </w:rPr>
        <w:t>Оператор</w:t>
      </w:r>
      <w:r w:rsidRPr="00214F27">
        <w:rPr>
          <w:rFonts w:ascii="Times New Roman" w:eastAsia="Times New Roman" w:hAnsi="Times New Roman" w:cs="Times New Roman"/>
          <w:sz w:val="28"/>
          <w:szCs w:val="28"/>
          <w:lang w:eastAsia="ru-RU"/>
        </w:rPr>
        <w:t xml:space="preserve"> имеет право:</w:t>
      </w:r>
    </w:p>
    <w:p w:rsidR="007E4D56" w:rsidRPr="00214F27" w:rsidRDefault="007E4D56" w:rsidP="007E4D56">
      <w:pPr>
        <w:numPr>
          <w:ilvl w:val="1"/>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614"/>
      <w:bookmarkEnd w:id="6"/>
      <w:r w:rsidRPr="00214F27">
        <w:rPr>
          <w:rFonts w:ascii="Times New Roman" w:eastAsia="Times New Roman" w:hAnsi="Times New Roman" w:cs="Times New Roman"/>
          <w:sz w:val="28"/>
          <w:szCs w:val="28"/>
          <w:lang w:eastAsia="ru-RU"/>
        </w:rPr>
        <w:t>2.4.1. Проводить маркетинговые мероприятия для привлечения новых интересантов (</w:t>
      </w:r>
      <w:r w:rsidR="00214F27">
        <w:rPr>
          <w:rFonts w:ascii="Times New Roman" w:eastAsia="Times New Roman" w:hAnsi="Times New Roman" w:cs="Times New Roman"/>
          <w:sz w:val="28"/>
          <w:szCs w:val="28"/>
          <w:lang w:eastAsia="ru-RU"/>
        </w:rPr>
        <w:t>организации и индивидуальные предприниматели</w:t>
      </w:r>
      <w:r w:rsidRPr="00214F27">
        <w:rPr>
          <w:rFonts w:ascii="Times New Roman" w:eastAsia="Times New Roman" w:hAnsi="Times New Roman" w:cs="Times New Roman"/>
          <w:sz w:val="28"/>
          <w:szCs w:val="28"/>
          <w:lang w:eastAsia="ru-RU"/>
        </w:rPr>
        <w:t xml:space="preserve">, </w:t>
      </w:r>
      <w:r w:rsidR="00214F27">
        <w:rPr>
          <w:rFonts w:ascii="Times New Roman" w:eastAsia="Times New Roman" w:hAnsi="Times New Roman" w:cs="Times New Roman"/>
          <w:sz w:val="28"/>
          <w:szCs w:val="28"/>
          <w:lang w:eastAsia="ru-RU"/>
        </w:rPr>
        <w:t>граждане</w:t>
      </w:r>
      <w:r w:rsidRPr="00214F27">
        <w:rPr>
          <w:rFonts w:ascii="Times New Roman" w:eastAsia="Times New Roman" w:hAnsi="Times New Roman" w:cs="Times New Roman"/>
          <w:sz w:val="28"/>
          <w:szCs w:val="28"/>
          <w:lang w:eastAsia="ru-RU"/>
        </w:rPr>
        <w:t xml:space="preserve">, агенты по продлению </w:t>
      </w:r>
      <w:r w:rsidR="002A7D75">
        <w:rPr>
          <w:rFonts w:ascii="Times New Roman" w:eastAsia="Times New Roman" w:hAnsi="Times New Roman" w:cs="Times New Roman"/>
          <w:sz w:val="28"/>
          <w:szCs w:val="28"/>
          <w:lang w:eastAsia="ru-RU"/>
        </w:rPr>
        <w:t>«</w:t>
      </w:r>
      <w:r w:rsidR="00214F27">
        <w:rPr>
          <w:rFonts w:ascii="Times New Roman" w:hAnsi="Times New Roman" w:cs="Times New Roman"/>
          <w:sz w:val="28"/>
          <w:szCs w:val="28"/>
        </w:rPr>
        <w:t>Единой карты горожанина</w:t>
      </w:r>
      <w:r w:rsidR="002A7D75">
        <w:rPr>
          <w:rFonts w:ascii="Times New Roman" w:hAnsi="Times New Roman" w:cs="Times New Roman"/>
          <w:sz w:val="28"/>
          <w:szCs w:val="28"/>
        </w:rPr>
        <w:t>»</w:t>
      </w:r>
      <w:r w:rsidRPr="00214F27">
        <w:rPr>
          <w:rFonts w:ascii="Times New Roman" w:eastAsia="Times New Roman" w:hAnsi="Times New Roman" w:cs="Times New Roman"/>
          <w:sz w:val="28"/>
          <w:szCs w:val="28"/>
          <w:lang w:eastAsia="ru-RU"/>
        </w:rPr>
        <w:t xml:space="preserve"> и т.д.) для подключения к </w:t>
      </w:r>
      <w:r w:rsidR="008E459C" w:rsidRPr="00214F27">
        <w:rPr>
          <w:rFonts w:ascii="Times New Roman" w:eastAsia="Times New Roman" w:hAnsi="Times New Roman" w:cs="Times New Roman"/>
          <w:sz w:val="28"/>
          <w:szCs w:val="28"/>
          <w:lang w:eastAsia="ru-RU"/>
        </w:rPr>
        <w:t>Системе</w:t>
      </w:r>
      <w:r w:rsidRPr="00214F27">
        <w:rPr>
          <w:rFonts w:ascii="Times New Roman" w:eastAsia="Times New Roman" w:hAnsi="Times New Roman" w:cs="Times New Roman"/>
          <w:sz w:val="28"/>
          <w:szCs w:val="28"/>
          <w:lang w:eastAsia="ru-RU"/>
        </w:rPr>
        <w:t>.</w:t>
      </w:r>
    </w:p>
    <w:p w:rsidR="007E4D56" w:rsidRPr="00214F27" w:rsidRDefault="007E4D56" w:rsidP="007E4D56">
      <w:pPr>
        <w:numPr>
          <w:ilvl w:val="1"/>
          <w:numId w:val="0"/>
        </w:numPr>
        <w:tabs>
          <w:tab w:val="left" w:pos="1418"/>
        </w:tabs>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ru-RU"/>
        </w:rPr>
      </w:pPr>
      <w:r w:rsidRPr="00214F27">
        <w:rPr>
          <w:rFonts w:ascii="Times New Roman" w:eastAsia="Times New Roman" w:hAnsi="Times New Roman" w:cs="Times New Roman"/>
          <w:sz w:val="28"/>
          <w:szCs w:val="28"/>
          <w:lang w:eastAsia="ru-RU"/>
        </w:rPr>
        <w:t xml:space="preserve">2.4.2. Направлять Организатору результаты маркетинговых исследований, а также предложения в части привлечения новых </w:t>
      </w:r>
      <w:r w:rsidR="00214F27">
        <w:rPr>
          <w:rFonts w:ascii="Times New Roman" w:eastAsia="Times New Roman" w:hAnsi="Times New Roman" w:cs="Times New Roman"/>
          <w:sz w:val="28"/>
          <w:szCs w:val="28"/>
          <w:lang w:eastAsia="ru-RU"/>
        </w:rPr>
        <w:t>организаций и индивидуальных предпринимателей</w:t>
      </w:r>
      <w:r w:rsidRPr="00214F27">
        <w:rPr>
          <w:rFonts w:ascii="Times New Roman" w:eastAsia="Times New Roman" w:hAnsi="Times New Roman" w:cs="Times New Roman"/>
          <w:sz w:val="28"/>
          <w:szCs w:val="28"/>
          <w:lang w:eastAsia="ru-RU"/>
        </w:rPr>
        <w:t xml:space="preserve"> для участия в </w:t>
      </w:r>
      <w:r w:rsidR="008744E2" w:rsidRPr="00214F27">
        <w:rPr>
          <w:rFonts w:ascii="Times New Roman" w:eastAsia="Times New Roman" w:hAnsi="Times New Roman" w:cs="Times New Roman"/>
          <w:sz w:val="28"/>
          <w:szCs w:val="28"/>
          <w:lang w:eastAsia="ru-RU"/>
        </w:rPr>
        <w:t>Системе</w:t>
      </w:r>
      <w:r w:rsidRPr="00214F27">
        <w:rPr>
          <w:rFonts w:ascii="Times New Roman" w:eastAsia="Times New Roman" w:hAnsi="Times New Roman" w:cs="Times New Roman"/>
          <w:sz w:val="28"/>
          <w:szCs w:val="28"/>
          <w:lang w:eastAsia="ru-RU"/>
        </w:rPr>
        <w:t>.</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Результаты работ</w:t>
      </w:r>
    </w:p>
    <w:p w:rsidR="007E4D56" w:rsidRPr="00214F27" w:rsidRDefault="007E4D56" w:rsidP="006F23A5">
      <w:pPr>
        <w:widowControl w:val="0"/>
        <w:numPr>
          <w:ilvl w:val="0"/>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Результатом </w:t>
      </w:r>
      <w:r w:rsidR="00596D8B">
        <w:rPr>
          <w:rFonts w:ascii="Times New Roman" w:eastAsia="Times New Roman" w:hAnsi="Times New Roman" w:cs="Times New Roman"/>
          <w:sz w:val="28"/>
          <w:szCs w:val="28"/>
          <w:lang w:eastAsia="ru-RU"/>
        </w:rPr>
        <w:t xml:space="preserve">создания и </w:t>
      </w:r>
      <w:r w:rsidRPr="00214F27">
        <w:rPr>
          <w:rFonts w:ascii="Times New Roman" w:eastAsia="Times New Roman" w:hAnsi="Times New Roman" w:cs="Times New Roman"/>
          <w:sz w:val="28"/>
          <w:szCs w:val="28"/>
          <w:lang w:eastAsia="ru-RU"/>
        </w:rPr>
        <w:t xml:space="preserve">внедрения </w:t>
      </w:r>
      <w:r w:rsidR="002A7D75">
        <w:rPr>
          <w:rFonts w:ascii="Times New Roman" w:eastAsia="Times New Roman" w:hAnsi="Times New Roman" w:cs="Times New Roman"/>
          <w:sz w:val="28"/>
          <w:szCs w:val="28"/>
          <w:lang w:eastAsia="ru-RU"/>
        </w:rPr>
        <w:t xml:space="preserve">является функционирующая </w:t>
      </w:r>
      <w:r w:rsidR="00643045" w:rsidRPr="00643045">
        <w:rPr>
          <w:rFonts w:ascii="Times New Roman" w:eastAsia="Times New Roman" w:hAnsi="Times New Roman" w:cs="Times New Roman"/>
          <w:sz w:val="28"/>
          <w:szCs w:val="28"/>
          <w:lang w:eastAsia="ru-RU"/>
        </w:rPr>
        <w:t>информационная система «Единая карта горожанина» на территории муниципального образования «Город Архангельск»</w:t>
      </w:r>
      <w:r w:rsidRPr="00643045">
        <w:rPr>
          <w:rFonts w:ascii="Times New Roman" w:eastAsia="Times New Roman" w:hAnsi="Times New Roman" w:cs="Times New Roman"/>
          <w:sz w:val="28"/>
          <w:szCs w:val="28"/>
          <w:lang w:eastAsia="ru-RU"/>
        </w:rPr>
        <w:t>.</w:t>
      </w:r>
    </w:p>
    <w:p w:rsidR="007E4D56" w:rsidRPr="00214F27" w:rsidRDefault="007E4D56" w:rsidP="006F23A5">
      <w:pPr>
        <w:widowControl w:val="0"/>
        <w:numPr>
          <w:ilvl w:val="0"/>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bCs/>
          <w:sz w:val="28"/>
          <w:szCs w:val="28"/>
          <w:lang w:eastAsia="ru-RU"/>
        </w:rPr>
        <w:t xml:space="preserve">Результаты приемки работ по </w:t>
      </w:r>
      <w:r w:rsidR="00596D8B">
        <w:rPr>
          <w:rFonts w:ascii="Times New Roman" w:eastAsia="Times New Roman" w:hAnsi="Times New Roman" w:cs="Times New Roman"/>
          <w:bCs/>
          <w:sz w:val="28"/>
          <w:szCs w:val="28"/>
          <w:lang w:eastAsia="ru-RU"/>
        </w:rPr>
        <w:t>созданию и внедрению</w:t>
      </w:r>
      <w:r w:rsidRPr="00214F27">
        <w:rPr>
          <w:rFonts w:ascii="Times New Roman" w:eastAsia="Times New Roman" w:hAnsi="Times New Roman" w:cs="Times New Roman"/>
          <w:bCs/>
          <w:sz w:val="28"/>
          <w:szCs w:val="28"/>
          <w:lang w:eastAsia="ru-RU"/>
        </w:rPr>
        <w:t xml:space="preserve"> </w:t>
      </w:r>
      <w:r w:rsidR="008744E2" w:rsidRPr="00214F27">
        <w:rPr>
          <w:rFonts w:ascii="Times New Roman" w:eastAsia="Times New Roman" w:hAnsi="Times New Roman" w:cs="Times New Roman"/>
          <w:bCs/>
          <w:sz w:val="28"/>
          <w:szCs w:val="28"/>
          <w:lang w:eastAsia="ru-RU"/>
        </w:rPr>
        <w:t xml:space="preserve">Системы </w:t>
      </w:r>
      <w:r w:rsidRPr="00214F27">
        <w:rPr>
          <w:rFonts w:ascii="Times New Roman" w:eastAsia="Times New Roman" w:hAnsi="Times New Roman" w:cs="Times New Roman"/>
          <w:bCs/>
          <w:sz w:val="28"/>
          <w:szCs w:val="28"/>
          <w:lang w:eastAsia="ru-RU"/>
        </w:rPr>
        <w:t xml:space="preserve">оформляются Актом ввода в промышленную эксплуатацию при получении положительного тестирования </w:t>
      </w:r>
      <w:r w:rsidR="008744E2" w:rsidRPr="00214F27">
        <w:rPr>
          <w:rFonts w:ascii="Times New Roman" w:eastAsia="Times New Roman" w:hAnsi="Times New Roman" w:cs="Times New Roman"/>
          <w:sz w:val="28"/>
          <w:szCs w:val="28"/>
          <w:lang w:eastAsia="ru-RU"/>
        </w:rPr>
        <w:t>Системы</w:t>
      </w:r>
      <w:r w:rsidR="008744E2" w:rsidRPr="00214F27">
        <w:rPr>
          <w:rFonts w:ascii="Times New Roman" w:eastAsia="Times New Roman" w:hAnsi="Times New Roman" w:cs="Times New Roman"/>
          <w:bCs/>
          <w:sz w:val="28"/>
          <w:szCs w:val="28"/>
          <w:lang w:eastAsia="ru-RU"/>
        </w:rPr>
        <w:t xml:space="preserve"> </w:t>
      </w:r>
      <w:r w:rsidRPr="00214F27">
        <w:rPr>
          <w:rFonts w:ascii="Times New Roman" w:eastAsia="Times New Roman" w:hAnsi="Times New Roman" w:cs="Times New Roman"/>
          <w:bCs/>
          <w:sz w:val="28"/>
          <w:szCs w:val="28"/>
          <w:lang w:eastAsia="ru-RU"/>
        </w:rPr>
        <w:t>в течение тестового периода согласно Календарного плана.</w:t>
      </w:r>
    </w:p>
    <w:p w:rsidR="007E4D56" w:rsidRPr="00214F27" w:rsidRDefault="00F5738D" w:rsidP="006F23A5">
      <w:pPr>
        <w:widowControl w:val="0"/>
        <w:numPr>
          <w:ilvl w:val="0"/>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w:t>
      </w:r>
      <w:r w:rsidR="007E4D56" w:rsidRPr="00214F27">
        <w:rPr>
          <w:rFonts w:ascii="Times New Roman" w:eastAsia="Times New Roman" w:hAnsi="Times New Roman" w:cs="Times New Roman"/>
          <w:sz w:val="28"/>
          <w:szCs w:val="28"/>
          <w:lang w:eastAsia="ru-RU"/>
        </w:rPr>
        <w:t>езультат</w:t>
      </w:r>
      <w:r>
        <w:rPr>
          <w:rFonts w:ascii="Times New Roman" w:eastAsia="Times New Roman" w:hAnsi="Times New Roman" w:cs="Times New Roman"/>
          <w:sz w:val="28"/>
          <w:szCs w:val="28"/>
          <w:lang w:eastAsia="ru-RU"/>
        </w:rPr>
        <w:t>а</w:t>
      </w:r>
      <w:r w:rsidR="007E4D56" w:rsidRPr="00214F27">
        <w:rPr>
          <w:rFonts w:ascii="Times New Roman" w:eastAsia="Times New Roman" w:hAnsi="Times New Roman" w:cs="Times New Roman"/>
          <w:sz w:val="28"/>
          <w:szCs w:val="28"/>
          <w:lang w:eastAsia="ru-RU"/>
        </w:rPr>
        <w:t xml:space="preserve">м функционирования </w:t>
      </w:r>
      <w:r w:rsidR="008744E2" w:rsidRPr="00214F27">
        <w:rPr>
          <w:rFonts w:ascii="Times New Roman" w:eastAsia="Times New Roman" w:hAnsi="Times New Roman" w:cs="Times New Roman"/>
          <w:sz w:val="28"/>
          <w:szCs w:val="28"/>
          <w:lang w:eastAsia="ru-RU"/>
        </w:rPr>
        <w:t xml:space="preserve">Системы </w:t>
      </w:r>
      <w:r>
        <w:rPr>
          <w:rFonts w:ascii="Times New Roman" w:eastAsia="Times New Roman" w:hAnsi="Times New Roman" w:cs="Times New Roman"/>
          <w:sz w:val="28"/>
          <w:szCs w:val="28"/>
          <w:lang w:eastAsia="ru-RU"/>
        </w:rPr>
        <w:t>Оператором предоставляется</w:t>
      </w:r>
      <w:r w:rsidR="007E4D56" w:rsidRPr="00214F27">
        <w:rPr>
          <w:rFonts w:ascii="Times New Roman" w:eastAsia="Times New Roman" w:hAnsi="Times New Roman" w:cs="Times New Roman"/>
          <w:sz w:val="28"/>
          <w:szCs w:val="28"/>
          <w:lang w:eastAsia="ru-RU"/>
        </w:rPr>
        <w:t xml:space="preserve"> отч</w:t>
      </w:r>
      <w:r w:rsidR="002A7D75">
        <w:rPr>
          <w:rFonts w:ascii="Times New Roman" w:eastAsia="Times New Roman" w:hAnsi="Times New Roman" w:cs="Times New Roman"/>
          <w:sz w:val="28"/>
          <w:szCs w:val="28"/>
          <w:lang w:eastAsia="ru-RU"/>
        </w:rPr>
        <w:t>е</w:t>
      </w:r>
      <w:r w:rsidR="007E4D56" w:rsidRPr="00214F27">
        <w:rPr>
          <w:rFonts w:ascii="Times New Roman" w:eastAsia="Times New Roman" w:hAnsi="Times New Roman" w:cs="Times New Roman"/>
          <w:sz w:val="28"/>
          <w:szCs w:val="28"/>
          <w:lang w:eastAsia="ru-RU"/>
        </w:rPr>
        <w:t>тность</w:t>
      </w:r>
      <w:r>
        <w:rPr>
          <w:rFonts w:ascii="Times New Roman" w:eastAsia="Times New Roman" w:hAnsi="Times New Roman" w:cs="Times New Roman"/>
          <w:sz w:val="28"/>
          <w:szCs w:val="28"/>
          <w:lang w:eastAsia="ru-RU"/>
        </w:rPr>
        <w:t>, оформляемая по форме согласованной с Организатором</w:t>
      </w:r>
      <w:r w:rsidR="007E4D56" w:rsidRPr="00214F27">
        <w:rPr>
          <w:rFonts w:ascii="Times New Roman" w:eastAsia="Times New Roman" w:hAnsi="Times New Roman" w:cs="Times New Roman"/>
          <w:sz w:val="28"/>
          <w:szCs w:val="28"/>
          <w:lang w:eastAsia="ru-RU"/>
        </w:rPr>
        <w:t>.</w:t>
      </w:r>
    </w:p>
    <w:p w:rsidR="007E4D56" w:rsidRPr="00D269AB" w:rsidRDefault="007E4D56" w:rsidP="006F23A5">
      <w:pPr>
        <w:widowControl w:val="0"/>
        <w:numPr>
          <w:ilvl w:val="0"/>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269AB">
        <w:rPr>
          <w:rFonts w:ascii="Times New Roman" w:eastAsia="Times New Roman" w:hAnsi="Times New Roman" w:cs="Times New Roman"/>
          <w:sz w:val="28"/>
          <w:szCs w:val="28"/>
          <w:lang w:eastAsia="ru-RU"/>
        </w:rPr>
        <w:t xml:space="preserve">По окончании срока действия соглашения функционирующая </w:t>
      </w:r>
      <w:r w:rsidR="00D269AB" w:rsidRPr="00D269AB">
        <w:rPr>
          <w:rFonts w:ascii="Times New Roman" w:eastAsia="Times New Roman" w:hAnsi="Times New Roman" w:cs="Times New Roman"/>
          <w:bCs/>
          <w:sz w:val="28"/>
          <w:szCs w:val="28"/>
          <w:lang w:eastAsia="ru-RU"/>
        </w:rPr>
        <w:t xml:space="preserve">Система </w:t>
      </w:r>
      <w:r w:rsidRPr="00D269AB">
        <w:rPr>
          <w:rFonts w:ascii="Times New Roman" w:eastAsia="Times New Roman" w:hAnsi="Times New Roman" w:cs="Times New Roman"/>
          <w:bCs/>
          <w:sz w:val="28"/>
          <w:szCs w:val="28"/>
          <w:lang w:eastAsia="ru-RU"/>
        </w:rPr>
        <w:t>(в том числе неисключительные права на программные продукты)</w:t>
      </w:r>
      <w:r w:rsidRPr="00D269AB">
        <w:rPr>
          <w:rFonts w:ascii="Times New Roman" w:eastAsia="Times New Roman" w:hAnsi="Times New Roman" w:cs="Times New Roman"/>
          <w:sz w:val="28"/>
          <w:szCs w:val="28"/>
          <w:lang w:eastAsia="ru-RU"/>
        </w:rPr>
        <w:t xml:space="preserve">, включая аппаратную часть: серверы, персональные компьютеры, системы хранения данных телекоммуникационные шкафы, терминалы оплаты, терминалы продажи и пополнения </w:t>
      </w:r>
      <w:r w:rsidR="002A7D75" w:rsidRPr="00D269AB">
        <w:rPr>
          <w:rFonts w:ascii="Times New Roman" w:eastAsia="Times New Roman" w:hAnsi="Times New Roman" w:cs="Times New Roman"/>
          <w:sz w:val="28"/>
          <w:szCs w:val="28"/>
          <w:lang w:eastAsia="ru-RU"/>
        </w:rPr>
        <w:t>«</w:t>
      </w:r>
      <w:r w:rsidR="00214F27" w:rsidRPr="00D269AB">
        <w:rPr>
          <w:rFonts w:ascii="Times New Roman" w:hAnsi="Times New Roman" w:cs="Times New Roman"/>
          <w:sz w:val="28"/>
          <w:szCs w:val="28"/>
        </w:rPr>
        <w:t>Единой карты горожанина</w:t>
      </w:r>
      <w:r w:rsidR="002A7D75" w:rsidRPr="00D269AB">
        <w:rPr>
          <w:rFonts w:ascii="Times New Roman" w:hAnsi="Times New Roman" w:cs="Times New Roman"/>
          <w:sz w:val="28"/>
          <w:szCs w:val="28"/>
        </w:rPr>
        <w:t>»</w:t>
      </w:r>
      <w:r w:rsidRPr="00D269AB">
        <w:rPr>
          <w:rFonts w:ascii="Times New Roman" w:eastAsia="Times New Roman" w:hAnsi="Times New Roman" w:cs="Times New Roman"/>
          <w:sz w:val="28"/>
          <w:szCs w:val="28"/>
          <w:lang w:eastAsia="ru-RU"/>
        </w:rPr>
        <w:t xml:space="preserve">, считыватели карт, навигационное и прочее оборудование, требующееся для бесперебойного функционирования </w:t>
      </w:r>
      <w:r w:rsidR="008E459C" w:rsidRPr="00D269AB">
        <w:rPr>
          <w:rFonts w:ascii="Times New Roman" w:eastAsia="Times New Roman" w:hAnsi="Times New Roman" w:cs="Times New Roman"/>
          <w:bCs/>
          <w:sz w:val="28"/>
          <w:szCs w:val="28"/>
          <w:lang w:eastAsia="ru-RU"/>
        </w:rPr>
        <w:t>Системы</w:t>
      </w:r>
      <w:r w:rsidRPr="00D269AB">
        <w:rPr>
          <w:rFonts w:ascii="Times New Roman" w:eastAsia="Times New Roman" w:hAnsi="Times New Roman" w:cs="Times New Roman"/>
          <w:sz w:val="28"/>
          <w:szCs w:val="28"/>
          <w:lang w:eastAsia="ru-RU"/>
        </w:rPr>
        <w:t xml:space="preserve">, безвозмездно передается </w:t>
      </w:r>
      <w:r w:rsidR="00D27CBA" w:rsidRPr="00D269AB">
        <w:rPr>
          <w:rFonts w:ascii="Times New Roman" w:eastAsia="Times New Roman" w:hAnsi="Times New Roman" w:cs="Times New Roman"/>
          <w:sz w:val="28"/>
          <w:szCs w:val="28"/>
          <w:lang w:eastAsia="ru-RU"/>
        </w:rPr>
        <w:t>Оператор</w:t>
      </w:r>
      <w:r w:rsidRPr="00D269AB">
        <w:rPr>
          <w:rFonts w:ascii="Times New Roman" w:eastAsia="Times New Roman" w:hAnsi="Times New Roman" w:cs="Times New Roman"/>
          <w:sz w:val="28"/>
          <w:szCs w:val="28"/>
          <w:lang w:eastAsia="ru-RU"/>
        </w:rPr>
        <w:t xml:space="preserve">ом Организатору по акту приема-передачи имущества и </w:t>
      </w:r>
      <w:proofErr w:type="spellStart"/>
      <w:r w:rsidRPr="00D269AB">
        <w:rPr>
          <w:rFonts w:ascii="Times New Roman" w:eastAsia="Times New Roman" w:hAnsi="Times New Roman" w:cs="Times New Roman"/>
          <w:sz w:val="28"/>
          <w:szCs w:val="28"/>
          <w:lang w:eastAsia="ru-RU"/>
        </w:rPr>
        <w:t>Сублицензионному</w:t>
      </w:r>
      <w:proofErr w:type="spellEnd"/>
      <w:r w:rsidRPr="00D269AB">
        <w:rPr>
          <w:rFonts w:ascii="Times New Roman" w:eastAsia="Times New Roman" w:hAnsi="Times New Roman" w:cs="Times New Roman"/>
          <w:sz w:val="28"/>
          <w:szCs w:val="28"/>
          <w:lang w:eastAsia="ru-RU"/>
        </w:rPr>
        <w:t xml:space="preserve"> договору (Приложение №4) с условием функционирования в режиме 24/7/365.</w:t>
      </w:r>
    </w:p>
    <w:p w:rsidR="00D269AB" w:rsidRPr="00D269AB" w:rsidRDefault="00D269AB" w:rsidP="00D269AB">
      <w:pPr>
        <w:widowControl w:val="0"/>
        <w:spacing w:after="0" w:line="240" w:lineRule="auto"/>
        <w:ind w:left="360"/>
        <w:jc w:val="center"/>
        <w:outlineLvl w:val="1"/>
        <w:rPr>
          <w:rFonts w:ascii="Times New Roman" w:eastAsia="Times New Roman" w:hAnsi="Times New Roman" w:cs="Times New Roman"/>
          <w:b/>
          <w:sz w:val="28"/>
          <w:szCs w:val="28"/>
          <w:lang w:val="x-none" w:eastAsia="x-none"/>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Ответственность сторон</w:t>
      </w:r>
    </w:p>
    <w:p w:rsidR="007E4D56" w:rsidRPr="00214F27" w:rsidRDefault="007E4D56" w:rsidP="007E4D56">
      <w:pPr>
        <w:numPr>
          <w:ilvl w:val="1"/>
          <w:numId w:val="0"/>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4.1. За невыполнение обязательств по настоящему </w:t>
      </w:r>
      <w:r w:rsidR="00331429" w:rsidRPr="00214F27">
        <w:rPr>
          <w:rFonts w:ascii="Times New Roman" w:eastAsia="Times New Roman" w:hAnsi="Times New Roman" w:cs="Times New Roman"/>
          <w:sz w:val="28"/>
          <w:szCs w:val="28"/>
          <w:lang w:eastAsia="ru-RU"/>
        </w:rPr>
        <w:t xml:space="preserve">Соглашению Стороны </w:t>
      </w:r>
      <w:r w:rsidRPr="00214F27">
        <w:rPr>
          <w:rFonts w:ascii="Times New Roman" w:eastAsia="Times New Roman" w:hAnsi="Times New Roman" w:cs="Times New Roman"/>
          <w:sz w:val="28"/>
          <w:szCs w:val="28"/>
          <w:lang w:eastAsia="ru-RU"/>
        </w:rPr>
        <w:t>несут ответственность в соответствии с действующим законодательством.</w:t>
      </w:r>
    </w:p>
    <w:p w:rsidR="007E4D56" w:rsidRPr="00214F27" w:rsidRDefault="007E4D56" w:rsidP="007E4D56">
      <w:pPr>
        <w:numPr>
          <w:ilvl w:val="1"/>
          <w:numId w:val="0"/>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4.2. </w:t>
      </w:r>
      <w:r w:rsidR="00D27CBA">
        <w:rPr>
          <w:rFonts w:ascii="Times New Roman" w:eastAsia="Times New Roman" w:hAnsi="Times New Roman" w:cs="Times New Roman"/>
          <w:sz w:val="28"/>
          <w:szCs w:val="28"/>
          <w:lang w:eastAsia="ru-RU"/>
        </w:rPr>
        <w:t>Оператор</w:t>
      </w:r>
      <w:r w:rsidRPr="00214F27">
        <w:rPr>
          <w:rFonts w:ascii="Times New Roman" w:eastAsia="Times New Roman" w:hAnsi="Times New Roman" w:cs="Times New Roman"/>
          <w:sz w:val="28"/>
          <w:szCs w:val="28"/>
          <w:lang w:eastAsia="ru-RU"/>
        </w:rPr>
        <w:t xml:space="preserve"> освобождается от ответственности за ненадлежащее выполнение договорных обязательств, если оно произошло </w:t>
      </w:r>
      <w:proofErr w:type="gramStart"/>
      <w:r w:rsidRPr="00214F27">
        <w:rPr>
          <w:rFonts w:ascii="Times New Roman" w:eastAsia="Times New Roman" w:hAnsi="Times New Roman" w:cs="Times New Roman"/>
          <w:sz w:val="28"/>
          <w:szCs w:val="28"/>
          <w:lang w:eastAsia="ru-RU"/>
        </w:rPr>
        <w:t>вследствие</w:t>
      </w:r>
      <w:proofErr w:type="gramEnd"/>
      <w:r w:rsidRPr="00214F27">
        <w:rPr>
          <w:rFonts w:ascii="Times New Roman" w:eastAsia="Times New Roman" w:hAnsi="Times New Roman" w:cs="Times New Roman"/>
          <w:sz w:val="28"/>
          <w:szCs w:val="28"/>
          <w:lang w:eastAsia="ru-RU"/>
        </w:rPr>
        <w:t>:</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lastRenderedPageBreak/>
        <w:t>явлений стихийного характера (непреодолимой силы);</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временного прекращения или ограничения перевозок пассажиров по автомобильным дорогам по причине неблагоприятных дорожно-климатических условий;</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вследствие действия/бездействия участников </w:t>
      </w:r>
      <w:r w:rsidR="008744E2" w:rsidRPr="00214F27">
        <w:rPr>
          <w:rFonts w:ascii="Times New Roman" w:eastAsia="Times New Roman" w:hAnsi="Times New Roman" w:cs="Times New Roman"/>
          <w:sz w:val="28"/>
          <w:szCs w:val="28"/>
          <w:lang w:eastAsia="ru-RU"/>
        </w:rPr>
        <w:t xml:space="preserve">Системы </w:t>
      </w:r>
      <w:r w:rsidRPr="00214F27">
        <w:rPr>
          <w:rFonts w:ascii="Times New Roman" w:eastAsia="Times New Roman" w:hAnsi="Times New Roman" w:cs="Times New Roman"/>
          <w:sz w:val="28"/>
          <w:szCs w:val="28"/>
          <w:lang w:eastAsia="ru-RU"/>
        </w:rPr>
        <w:t>в рамках настоящего Соглашения.</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Обстоятельства непреодолимой силы</w:t>
      </w:r>
    </w:p>
    <w:p w:rsidR="007E4D56" w:rsidRPr="00214F27" w:rsidRDefault="007E4D56" w:rsidP="007E4D56">
      <w:pPr>
        <w:numPr>
          <w:ilvl w:val="1"/>
          <w:numId w:val="0"/>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5.1. Стороны освобождаются от ответственности за частичное или полное неисполнение обязательств по настоящему </w:t>
      </w:r>
      <w:r w:rsidR="00331429" w:rsidRPr="00214F27">
        <w:rPr>
          <w:rFonts w:ascii="Times New Roman" w:eastAsia="Times New Roman" w:hAnsi="Times New Roman" w:cs="Times New Roman"/>
          <w:sz w:val="28"/>
          <w:szCs w:val="28"/>
          <w:lang w:eastAsia="ru-RU"/>
        </w:rPr>
        <w:t>Соглашению</w:t>
      </w:r>
      <w:r w:rsidRPr="00214F27">
        <w:rPr>
          <w:rFonts w:ascii="Times New Roman" w:eastAsia="Times New Roman" w:hAnsi="Times New Roman" w:cs="Times New Roman"/>
          <w:sz w:val="28"/>
          <w:szCs w:val="28"/>
          <w:lang w:eastAsia="ru-RU"/>
        </w:rPr>
        <w:t xml:space="preserve">,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w:t>
      </w:r>
      <w:r w:rsidR="00331429" w:rsidRPr="00214F27">
        <w:rPr>
          <w:rFonts w:ascii="Times New Roman" w:eastAsia="Times New Roman" w:hAnsi="Times New Roman" w:cs="Times New Roman"/>
          <w:sz w:val="28"/>
          <w:szCs w:val="28"/>
          <w:lang w:eastAsia="ru-RU"/>
        </w:rPr>
        <w:t xml:space="preserve">Соглашения </w:t>
      </w:r>
      <w:r w:rsidRPr="00214F27">
        <w:rPr>
          <w:rFonts w:ascii="Times New Roman" w:eastAsia="Times New Roman" w:hAnsi="Times New Roman" w:cs="Times New Roman"/>
          <w:sz w:val="28"/>
          <w:szCs w:val="28"/>
          <w:lang w:eastAsia="ru-RU"/>
        </w:rPr>
        <w:t>и подтверждены документами компетентных органов.</w:t>
      </w:r>
    </w:p>
    <w:p w:rsidR="007E4D56" w:rsidRDefault="007E4D56" w:rsidP="007E4D56">
      <w:pPr>
        <w:numPr>
          <w:ilvl w:val="1"/>
          <w:numId w:val="0"/>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5.2. </w:t>
      </w:r>
      <w:proofErr w:type="gramStart"/>
      <w:r w:rsidRPr="00214F27">
        <w:rPr>
          <w:rFonts w:ascii="Times New Roman" w:eastAsia="Times New Roman" w:hAnsi="Times New Roman" w:cs="Times New Roman"/>
          <w:sz w:val="28"/>
          <w:szCs w:val="28"/>
          <w:lang w:eastAsia="ru-RU"/>
        </w:rPr>
        <w:t xml:space="preserve">Если одна из Сторон не в состоянии выполнить полностью или частично свои обязательства по </w:t>
      </w:r>
      <w:r w:rsidR="00331429">
        <w:rPr>
          <w:rFonts w:ascii="Times New Roman" w:eastAsia="Times New Roman" w:hAnsi="Times New Roman" w:cs="Times New Roman"/>
          <w:sz w:val="28"/>
          <w:szCs w:val="28"/>
          <w:lang w:eastAsia="ru-RU"/>
        </w:rPr>
        <w:t xml:space="preserve">настоящему </w:t>
      </w:r>
      <w:r w:rsidR="00331429" w:rsidRPr="00214F27">
        <w:rPr>
          <w:rFonts w:ascii="Times New Roman" w:eastAsia="Times New Roman" w:hAnsi="Times New Roman" w:cs="Times New Roman"/>
          <w:sz w:val="28"/>
          <w:szCs w:val="28"/>
          <w:lang w:eastAsia="ru-RU"/>
        </w:rPr>
        <w:t xml:space="preserve">Соглашению </w:t>
      </w:r>
      <w:r w:rsidRPr="00214F27">
        <w:rPr>
          <w:rFonts w:ascii="Times New Roman" w:eastAsia="Times New Roman" w:hAnsi="Times New Roman" w:cs="Times New Roman"/>
          <w:sz w:val="28"/>
          <w:szCs w:val="28"/>
          <w:lang w:eastAsia="ru-RU"/>
        </w:rPr>
        <w:t xml:space="preserve">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w:t>
      </w:r>
      <w:r w:rsidR="00331429" w:rsidRPr="00214F27">
        <w:rPr>
          <w:rFonts w:ascii="Times New Roman" w:eastAsia="Times New Roman" w:hAnsi="Times New Roman" w:cs="Times New Roman"/>
          <w:sz w:val="28"/>
          <w:szCs w:val="28"/>
          <w:lang w:eastAsia="ru-RU"/>
        </w:rPr>
        <w:t>Соглашению</w:t>
      </w:r>
      <w:r w:rsidRPr="00214F27">
        <w:rPr>
          <w:rFonts w:ascii="Times New Roman" w:eastAsia="Times New Roman" w:hAnsi="Times New Roman" w:cs="Times New Roman"/>
          <w:sz w:val="28"/>
          <w:szCs w:val="28"/>
          <w:lang w:eastAsia="ru-RU"/>
        </w:rPr>
        <w:t>, выполнение которых невозможно или будет приостановлено с последующим представлением документов компетентных органов</w:t>
      </w:r>
      <w:proofErr w:type="gramEnd"/>
      <w:r w:rsidRPr="00214F27">
        <w:rPr>
          <w:rFonts w:ascii="Times New Roman" w:eastAsia="Times New Roman" w:hAnsi="Times New Roman" w:cs="Times New Roman"/>
          <w:sz w:val="28"/>
          <w:szCs w:val="28"/>
          <w:lang w:eastAsia="ru-RU"/>
        </w:rPr>
        <w:t xml:space="preserve">, подтверждающих действие обстоятельств непреодолимой силы. </w:t>
      </w:r>
    </w:p>
    <w:p w:rsidR="007E4D56" w:rsidRPr="00214F27" w:rsidRDefault="007E4D56" w:rsidP="007E4D56">
      <w:pPr>
        <w:numPr>
          <w:ilvl w:val="1"/>
          <w:numId w:val="0"/>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5.3. Если обстоятельства, указанные в пункте 5.1 настоящего Соглашения, будут длиться более двух календарных месяцев с даты соответствующего уведомления, Стороны вправе расторгнуть настоящее соглашение </w:t>
      </w:r>
      <w:r w:rsidRPr="00084B49">
        <w:rPr>
          <w:rFonts w:ascii="Times New Roman" w:eastAsia="Times New Roman" w:hAnsi="Times New Roman" w:cs="Times New Roman"/>
          <w:sz w:val="28"/>
          <w:szCs w:val="28"/>
          <w:lang w:eastAsia="ru-RU"/>
        </w:rPr>
        <w:t>без требования возмещения убытков, понес</w:t>
      </w:r>
      <w:r w:rsidR="00084B49" w:rsidRPr="00084B49">
        <w:rPr>
          <w:rFonts w:ascii="Times New Roman" w:eastAsia="Times New Roman" w:hAnsi="Times New Roman" w:cs="Times New Roman"/>
          <w:sz w:val="28"/>
          <w:szCs w:val="28"/>
          <w:lang w:eastAsia="ru-RU"/>
        </w:rPr>
        <w:t>е</w:t>
      </w:r>
      <w:r w:rsidRPr="00084B49">
        <w:rPr>
          <w:rFonts w:ascii="Times New Roman" w:eastAsia="Times New Roman" w:hAnsi="Times New Roman" w:cs="Times New Roman"/>
          <w:sz w:val="28"/>
          <w:szCs w:val="28"/>
          <w:lang w:eastAsia="ru-RU"/>
        </w:rPr>
        <w:t>нных в связи с наступлением таких обстоятельств.</w:t>
      </w:r>
    </w:p>
    <w:p w:rsidR="007E4D56" w:rsidRPr="00214F27" w:rsidRDefault="007E4D56" w:rsidP="007E4D56">
      <w:pPr>
        <w:autoSpaceDE w:val="0"/>
        <w:autoSpaceDN w:val="0"/>
        <w:adjustRightInd w:val="0"/>
        <w:spacing w:after="0" w:line="240" w:lineRule="auto"/>
        <w:ind w:left="900" w:firstLine="709"/>
        <w:rPr>
          <w:rFonts w:ascii="Times New Roman" w:eastAsia="Times New Roman" w:hAnsi="Times New Roman" w:cs="Times New Roman"/>
          <w:sz w:val="28"/>
          <w:szCs w:val="28"/>
          <w:lang w:eastAsia="ru-RU"/>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Порядок разрешения споров</w:t>
      </w:r>
    </w:p>
    <w:p w:rsidR="007E4D56" w:rsidRPr="00214F27" w:rsidRDefault="002C609F" w:rsidP="006F23A5">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Стороны принимают все меры к тому, чтобы любые спорные вопросы, разногласия либо претензии, касающиеся исполнения настоящего соглашения, были урегулированы путём переговоров.</w:t>
      </w:r>
    </w:p>
    <w:p w:rsidR="007E4D56" w:rsidRPr="00214F27" w:rsidRDefault="002C609F" w:rsidP="006F23A5">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 xml:space="preserve">В случае наличия претензий, споров, разногласий относительно исполнения одной из Сторон своих обязательств, другая </w:t>
      </w:r>
      <w:r w:rsidR="00331429" w:rsidRPr="00214F27">
        <w:rPr>
          <w:rFonts w:ascii="Times New Roman" w:eastAsia="Times New Roman" w:hAnsi="Times New Roman" w:cs="Times New Roman"/>
          <w:sz w:val="28"/>
          <w:szCs w:val="28"/>
          <w:lang w:eastAsia="ru-RU"/>
        </w:rPr>
        <w:t xml:space="preserve">Сторона </w:t>
      </w:r>
      <w:r w:rsidR="007E4D56" w:rsidRPr="00214F27">
        <w:rPr>
          <w:rFonts w:ascii="Times New Roman" w:eastAsia="Times New Roman" w:hAnsi="Times New Roman" w:cs="Times New Roman"/>
          <w:sz w:val="28"/>
          <w:szCs w:val="28"/>
          <w:lang w:eastAsia="ru-RU"/>
        </w:rPr>
        <w:t>может направить претензию</w:t>
      </w:r>
      <w:r>
        <w:rPr>
          <w:rFonts w:ascii="Times New Roman" w:eastAsia="Times New Roman" w:hAnsi="Times New Roman" w:cs="Times New Roman"/>
          <w:sz w:val="28"/>
          <w:szCs w:val="28"/>
          <w:lang w:eastAsia="ru-RU"/>
        </w:rPr>
        <w:t xml:space="preserve"> в письменном виде по адресу, указанному в пункте 9 настоящего </w:t>
      </w:r>
      <w:r w:rsidR="00331429">
        <w:rPr>
          <w:rFonts w:ascii="Times New Roman" w:eastAsia="Times New Roman" w:hAnsi="Times New Roman" w:cs="Times New Roman"/>
          <w:sz w:val="28"/>
          <w:szCs w:val="28"/>
          <w:lang w:eastAsia="ru-RU"/>
        </w:rPr>
        <w:t>Соглашения</w:t>
      </w:r>
      <w:r>
        <w:rPr>
          <w:rFonts w:ascii="Times New Roman" w:eastAsia="Times New Roman" w:hAnsi="Times New Roman" w:cs="Times New Roman"/>
          <w:sz w:val="28"/>
          <w:szCs w:val="28"/>
          <w:lang w:eastAsia="ru-RU"/>
        </w:rPr>
        <w:t>, посредством электронной почты, факсимильной связи</w:t>
      </w:r>
      <w:r w:rsidR="007E4D56" w:rsidRPr="00214F27">
        <w:rPr>
          <w:rFonts w:ascii="Times New Roman" w:eastAsia="Times New Roman" w:hAnsi="Times New Roman" w:cs="Times New Roman"/>
          <w:sz w:val="28"/>
          <w:szCs w:val="28"/>
          <w:lang w:eastAsia="ru-RU"/>
        </w:rPr>
        <w:t xml:space="preserve">. В отношении всех претензий, направляемых по настоящему соглашению, Сторона, к которой адресована данная претензия, должна дать письменный ответ по существу претензии в срок не позднее 15 (пятнадцати) календарных дней </w:t>
      </w:r>
      <w:proofErr w:type="gramStart"/>
      <w:r w:rsidR="007E4D56" w:rsidRPr="00214F27">
        <w:rPr>
          <w:rFonts w:ascii="Times New Roman" w:eastAsia="Times New Roman" w:hAnsi="Times New Roman" w:cs="Times New Roman"/>
          <w:sz w:val="28"/>
          <w:szCs w:val="28"/>
          <w:lang w:eastAsia="ru-RU"/>
        </w:rPr>
        <w:t>с даты</w:t>
      </w:r>
      <w:proofErr w:type="gramEnd"/>
      <w:r w:rsidR="007E4D56" w:rsidRPr="00214F27">
        <w:rPr>
          <w:rFonts w:ascii="Times New Roman" w:eastAsia="Times New Roman" w:hAnsi="Times New Roman" w:cs="Times New Roman"/>
          <w:sz w:val="28"/>
          <w:szCs w:val="28"/>
          <w:lang w:eastAsia="ru-RU"/>
        </w:rPr>
        <w:t xml:space="preserve"> её получения.</w:t>
      </w:r>
    </w:p>
    <w:p w:rsidR="007E4D56" w:rsidRPr="00214F27" w:rsidRDefault="007E4D56" w:rsidP="007E4D56">
      <w:pPr>
        <w:numPr>
          <w:ilvl w:val="1"/>
          <w:numId w:val="0"/>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Любые споры, неурегулированные во внесудебном порядке, разрешаются Арбитражным судом Архангельской области.</w:t>
      </w:r>
    </w:p>
    <w:p w:rsidR="007E4D56" w:rsidRPr="00214F27" w:rsidRDefault="007E4D56" w:rsidP="007E4D56">
      <w:pPr>
        <w:autoSpaceDE w:val="0"/>
        <w:autoSpaceDN w:val="0"/>
        <w:adjustRightInd w:val="0"/>
        <w:spacing w:after="0" w:line="240" w:lineRule="auto"/>
        <w:ind w:left="900" w:firstLine="709"/>
        <w:rPr>
          <w:rFonts w:ascii="Times New Roman" w:eastAsia="Times New Roman" w:hAnsi="Times New Roman" w:cs="Times New Roman"/>
          <w:sz w:val="28"/>
          <w:szCs w:val="28"/>
          <w:lang w:eastAsia="ru-RU"/>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lastRenderedPageBreak/>
        <w:t xml:space="preserve">Срок действия и порядок расторжения </w:t>
      </w:r>
      <w:r w:rsidR="00331429" w:rsidRPr="00214F27">
        <w:rPr>
          <w:rFonts w:ascii="Times New Roman" w:eastAsia="Times New Roman" w:hAnsi="Times New Roman" w:cs="Times New Roman"/>
          <w:b/>
          <w:sz w:val="28"/>
          <w:szCs w:val="28"/>
          <w:lang w:eastAsia="x-none"/>
        </w:rPr>
        <w:t>Соглашения</w:t>
      </w:r>
    </w:p>
    <w:p w:rsidR="007E4D56" w:rsidRPr="00214F27" w:rsidRDefault="007E4D56" w:rsidP="007E4D5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14F27">
        <w:rPr>
          <w:rFonts w:ascii="Times New Roman" w:eastAsia="Times New Roman" w:hAnsi="Times New Roman" w:cs="Times New Roman"/>
          <w:sz w:val="28"/>
          <w:szCs w:val="28"/>
          <w:lang w:eastAsia="ru-RU"/>
        </w:rPr>
        <w:t>7.1. Соглашение вступает в силу со дня подписания и действует 10 лет.</w:t>
      </w:r>
      <w:r w:rsidRPr="00214F27">
        <w:rPr>
          <w:rFonts w:ascii="Times New Roman" w:eastAsia="Times New Roman" w:hAnsi="Times New Roman" w:cs="Times New Roman"/>
          <w:b/>
          <w:sz w:val="28"/>
          <w:szCs w:val="28"/>
          <w:lang w:eastAsia="ru-RU"/>
        </w:rPr>
        <w:t xml:space="preserve"> </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7.2. </w:t>
      </w:r>
      <w:proofErr w:type="gramStart"/>
      <w:r w:rsidRPr="00214F27">
        <w:rPr>
          <w:rFonts w:ascii="Times New Roman" w:eastAsia="Times New Roman" w:hAnsi="Times New Roman" w:cs="Times New Roman"/>
          <w:sz w:val="28"/>
          <w:szCs w:val="28"/>
          <w:lang w:eastAsia="ru-RU"/>
        </w:rPr>
        <w:t xml:space="preserve">В случае если </w:t>
      </w:r>
      <w:r w:rsidR="00D27CBA">
        <w:rPr>
          <w:rFonts w:ascii="Times New Roman" w:eastAsia="Times New Roman" w:hAnsi="Times New Roman" w:cs="Times New Roman"/>
          <w:sz w:val="28"/>
          <w:szCs w:val="28"/>
          <w:lang w:eastAsia="ru-RU"/>
        </w:rPr>
        <w:t>Оператор</w:t>
      </w:r>
      <w:r w:rsidRPr="00214F27">
        <w:rPr>
          <w:rFonts w:ascii="Times New Roman" w:eastAsia="Times New Roman" w:hAnsi="Times New Roman" w:cs="Times New Roman"/>
          <w:sz w:val="28"/>
          <w:szCs w:val="28"/>
          <w:lang w:eastAsia="ru-RU"/>
        </w:rPr>
        <w:t xml:space="preserve"> по истечении 1 (одного) месяца с момента подписания настоящего </w:t>
      </w:r>
      <w:r w:rsidR="00331429" w:rsidRPr="00214F27">
        <w:rPr>
          <w:rFonts w:ascii="Times New Roman" w:eastAsia="Times New Roman" w:hAnsi="Times New Roman" w:cs="Times New Roman"/>
          <w:sz w:val="28"/>
          <w:szCs w:val="28"/>
          <w:lang w:eastAsia="ru-RU"/>
        </w:rPr>
        <w:t xml:space="preserve">Соглашения </w:t>
      </w:r>
      <w:r w:rsidRPr="00214F27">
        <w:rPr>
          <w:rFonts w:ascii="Times New Roman" w:eastAsia="Times New Roman" w:hAnsi="Times New Roman" w:cs="Times New Roman"/>
          <w:sz w:val="28"/>
          <w:szCs w:val="28"/>
          <w:lang w:eastAsia="ru-RU"/>
        </w:rPr>
        <w:t xml:space="preserve">не приступит к приобретению оборудования и подготовке модернизации </w:t>
      </w:r>
      <w:r w:rsidR="00D50496" w:rsidRPr="00214F27">
        <w:rPr>
          <w:rFonts w:ascii="Times New Roman" w:eastAsia="Times New Roman" w:hAnsi="Times New Roman" w:cs="Times New Roman"/>
          <w:sz w:val="28"/>
          <w:szCs w:val="28"/>
          <w:lang w:eastAsia="ru-RU"/>
        </w:rPr>
        <w:t>Системы</w:t>
      </w:r>
      <w:r w:rsidRPr="00214F27">
        <w:rPr>
          <w:rFonts w:ascii="Times New Roman" w:eastAsia="Times New Roman" w:hAnsi="Times New Roman" w:cs="Times New Roman"/>
          <w:sz w:val="28"/>
          <w:szCs w:val="28"/>
          <w:lang w:eastAsia="ru-RU"/>
        </w:rPr>
        <w:t xml:space="preserve">, </w:t>
      </w:r>
      <w:r w:rsidR="00D27CBA">
        <w:rPr>
          <w:rFonts w:ascii="Times New Roman" w:eastAsia="Times New Roman" w:hAnsi="Times New Roman" w:cs="Times New Roman"/>
          <w:sz w:val="28"/>
          <w:szCs w:val="28"/>
          <w:lang w:eastAsia="ru-RU"/>
        </w:rPr>
        <w:t>Организатор</w:t>
      </w:r>
      <w:r w:rsidRPr="00214F27">
        <w:rPr>
          <w:rFonts w:ascii="Times New Roman" w:eastAsia="Times New Roman" w:hAnsi="Times New Roman" w:cs="Times New Roman"/>
          <w:sz w:val="28"/>
          <w:szCs w:val="28"/>
          <w:lang w:eastAsia="ru-RU"/>
        </w:rPr>
        <w:t xml:space="preserve"> имеет право на односторонний отказ от выполнения обязательств, влекущий расторжение соглашения  на основании п. 2 ст. 450.1 Гражданского кодекса Российской Федерации, с уведомлением об этом </w:t>
      </w:r>
      <w:r w:rsidR="00D27CBA">
        <w:rPr>
          <w:rFonts w:ascii="Times New Roman" w:eastAsia="Times New Roman" w:hAnsi="Times New Roman" w:cs="Times New Roman"/>
          <w:sz w:val="28"/>
          <w:szCs w:val="28"/>
          <w:lang w:eastAsia="ru-RU"/>
        </w:rPr>
        <w:t>Оператор</w:t>
      </w:r>
      <w:r w:rsidRPr="00214F27">
        <w:rPr>
          <w:rFonts w:ascii="Times New Roman" w:eastAsia="Times New Roman" w:hAnsi="Times New Roman" w:cs="Times New Roman"/>
          <w:sz w:val="28"/>
          <w:szCs w:val="28"/>
          <w:lang w:eastAsia="ru-RU"/>
        </w:rPr>
        <w:t>а - за 15 (пятнадцать) дней.</w:t>
      </w:r>
      <w:proofErr w:type="gramEnd"/>
    </w:p>
    <w:p w:rsidR="00D46BF3"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46BF3">
        <w:rPr>
          <w:rFonts w:ascii="Times New Roman" w:eastAsia="Times New Roman" w:hAnsi="Times New Roman" w:cs="Times New Roman"/>
          <w:sz w:val="28"/>
          <w:szCs w:val="28"/>
          <w:lang w:eastAsia="ru-RU"/>
        </w:rPr>
        <w:t xml:space="preserve">7.3. В случае прекращения действия настоящего </w:t>
      </w:r>
      <w:r w:rsidR="00331429" w:rsidRPr="00D46BF3">
        <w:rPr>
          <w:rFonts w:ascii="Times New Roman" w:eastAsia="Times New Roman" w:hAnsi="Times New Roman" w:cs="Times New Roman"/>
          <w:sz w:val="28"/>
          <w:szCs w:val="28"/>
          <w:lang w:eastAsia="ru-RU"/>
        </w:rPr>
        <w:t xml:space="preserve">Соглашения </w:t>
      </w:r>
      <w:r w:rsidR="00D27CBA" w:rsidRPr="00D46BF3">
        <w:rPr>
          <w:rFonts w:ascii="Times New Roman" w:eastAsia="Times New Roman" w:hAnsi="Times New Roman" w:cs="Times New Roman"/>
          <w:sz w:val="28"/>
          <w:szCs w:val="28"/>
          <w:lang w:eastAsia="ru-RU"/>
        </w:rPr>
        <w:t>Оператор</w:t>
      </w:r>
      <w:r w:rsidRPr="00D46BF3">
        <w:rPr>
          <w:rFonts w:ascii="Times New Roman" w:eastAsia="Times New Roman" w:hAnsi="Times New Roman" w:cs="Times New Roman"/>
          <w:sz w:val="28"/>
          <w:szCs w:val="28"/>
          <w:lang w:eastAsia="ru-RU"/>
        </w:rPr>
        <w:t xml:space="preserve"> не вправе осуществлять </w:t>
      </w:r>
      <w:r w:rsidR="00D46BF3" w:rsidRPr="00D46BF3">
        <w:rPr>
          <w:rFonts w:ascii="Times New Roman" w:eastAsia="Times New Roman" w:hAnsi="Times New Roman" w:cs="Times New Roman"/>
          <w:sz w:val="28"/>
          <w:szCs w:val="28"/>
          <w:lang w:eastAsia="ru-RU"/>
        </w:rPr>
        <w:t xml:space="preserve">внедрение аналогичной Системы, включая отдельные элементы Системы, </w:t>
      </w:r>
      <w:r w:rsidRPr="00D46BF3">
        <w:rPr>
          <w:rFonts w:ascii="Times New Roman" w:eastAsia="Times New Roman" w:hAnsi="Times New Roman" w:cs="Times New Roman"/>
          <w:sz w:val="28"/>
          <w:szCs w:val="28"/>
          <w:lang w:eastAsia="ru-RU"/>
        </w:rPr>
        <w:t>на территории муниципального образования «Город Архангельск».</w:t>
      </w:r>
      <w:r w:rsidR="003500FB">
        <w:rPr>
          <w:rFonts w:ascii="Times New Roman" w:eastAsia="Times New Roman" w:hAnsi="Times New Roman" w:cs="Times New Roman"/>
          <w:sz w:val="28"/>
          <w:szCs w:val="28"/>
          <w:lang w:eastAsia="ru-RU"/>
        </w:rPr>
        <w:t xml:space="preserve"> </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7.4. В случае расторжения настоящего </w:t>
      </w:r>
      <w:r w:rsidR="00331429" w:rsidRPr="00214F27">
        <w:rPr>
          <w:rFonts w:ascii="Times New Roman" w:eastAsia="Times New Roman" w:hAnsi="Times New Roman" w:cs="Times New Roman"/>
          <w:sz w:val="28"/>
          <w:szCs w:val="28"/>
          <w:lang w:eastAsia="ru-RU"/>
        </w:rPr>
        <w:t xml:space="preserve">Соглашения </w:t>
      </w:r>
      <w:r w:rsidRPr="00214F27">
        <w:rPr>
          <w:rFonts w:ascii="Times New Roman" w:eastAsia="Times New Roman" w:hAnsi="Times New Roman" w:cs="Times New Roman"/>
          <w:sz w:val="28"/>
          <w:szCs w:val="28"/>
          <w:lang w:eastAsia="ru-RU"/>
        </w:rPr>
        <w:t xml:space="preserve">по обстоятельствам независящим от воли сторон, а именно: в случае признания настоящего Соглашения недействительным, отмены результатов конкурсной </w:t>
      </w:r>
      <w:proofErr w:type="gramStart"/>
      <w:r w:rsidRPr="00214F27">
        <w:rPr>
          <w:rFonts w:ascii="Times New Roman" w:eastAsia="Times New Roman" w:hAnsi="Times New Roman" w:cs="Times New Roman"/>
          <w:sz w:val="28"/>
          <w:szCs w:val="28"/>
          <w:lang w:eastAsia="ru-RU"/>
        </w:rPr>
        <w:t>процедуры</w:t>
      </w:r>
      <w:proofErr w:type="gramEnd"/>
      <w:r w:rsidRPr="00214F27">
        <w:rPr>
          <w:rFonts w:ascii="Times New Roman" w:eastAsia="Times New Roman" w:hAnsi="Times New Roman" w:cs="Times New Roman"/>
          <w:sz w:val="28"/>
          <w:szCs w:val="28"/>
          <w:lang w:eastAsia="ru-RU"/>
        </w:rPr>
        <w:t xml:space="preserve"> на основании которой заключено настоящее Соглашение, либо по обоюдному соглашению сторон о досрочном расторжении настоящего Соглашения (далее по тексту - основания расторжения):</w:t>
      </w:r>
    </w:p>
    <w:p w:rsidR="00D269AB" w:rsidRPr="00D269AB"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69AB">
        <w:rPr>
          <w:rFonts w:ascii="Times New Roman" w:eastAsia="Times New Roman" w:hAnsi="Times New Roman" w:cs="Times New Roman"/>
          <w:sz w:val="28"/>
          <w:szCs w:val="28"/>
          <w:lang w:eastAsia="ru-RU"/>
        </w:rPr>
        <w:t>7.4.1.</w:t>
      </w:r>
      <w:r w:rsidRPr="00D269AB">
        <w:rPr>
          <w:rFonts w:ascii="Times New Roman" w:eastAsia="Times New Roman" w:hAnsi="Times New Roman" w:cs="Times New Roman"/>
          <w:sz w:val="28"/>
          <w:szCs w:val="28"/>
          <w:lang w:eastAsia="ru-RU"/>
        </w:rPr>
        <w:tab/>
      </w:r>
      <w:r w:rsidR="00D269AB" w:rsidRPr="00D269AB">
        <w:rPr>
          <w:rFonts w:ascii="Times New Roman" w:eastAsia="Times New Roman" w:hAnsi="Times New Roman" w:cs="Times New Roman"/>
          <w:sz w:val="28"/>
          <w:szCs w:val="28"/>
          <w:lang w:eastAsia="ru-RU"/>
        </w:rPr>
        <w:t xml:space="preserve">Оборудование </w:t>
      </w:r>
      <w:r w:rsidRPr="00D269AB">
        <w:rPr>
          <w:rFonts w:ascii="Times New Roman" w:eastAsia="Times New Roman" w:hAnsi="Times New Roman" w:cs="Times New Roman"/>
          <w:sz w:val="28"/>
          <w:szCs w:val="28"/>
          <w:lang w:eastAsia="ru-RU"/>
        </w:rPr>
        <w:t xml:space="preserve">и программное обеспечение, необходимые для эксплуатации </w:t>
      </w:r>
      <w:r w:rsidR="00D269AB" w:rsidRPr="00D269AB">
        <w:rPr>
          <w:rFonts w:ascii="Times New Roman" w:eastAsia="Times New Roman" w:hAnsi="Times New Roman" w:cs="Times New Roman"/>
          <w:sz w:val="28"/>
          <w:szCs w:val="28"/>
          <w:lang w:eastAsia="ru-RU"/>
        </w:rPr>
        <w:t>Системы</w:t>
      </w:r>
      <w:r w:rsidRPr="00D269AB">
        <w:rPr>
          <w:rFonts w:ascii="Times New Roman" w:eastAsia="Times New Roman" w:hAnsi="Times New Roman" w:cs="Times New Roman"/>
          <w:sz w:val="28"/>
          <w:szCs w:val="28"/>
          <w:lang w:eastAsia="ru-RU"/>
        </w:rPr>
        <w:t xml:space="preserve">, приобретенные </w:t>
      </w:r>
      <w:r w:rsidR="00D27CBA" w:rsidRPr="00D269AB">
        <w:rPr>
          <w:rFonts w:ascii="Times New Roman" w:eastAsia="Times New Roman" w:hAnsi="Times New Roman" w:cs="Times New Roman"/>
          <w:sz w:val="28"/>
          <w:szCs w:val="28"/>
          <w:lang w:eastAsia="ru-RU"/>
        </w:rPr>
        <w:t>Оператор</w:t>
      </w:r>
      <w:r w:rsidRPr="00D269AB">
        <w:rPr>
          <w:rFonts w:ascii="Times New Roman" w:eastAsia="Times New Roman" w:hAnsi="Times New Roman" w:cs="Times New Roman"/>
          <w:sz w:val="28"/>
          <w:szCs w:val="28"/>
          <w:lang w:eastAsia="ru-RU"/>
        </w:rPr>
        <w:t xml:space="preserve">ом в рамках исполнения настоящего Соглашения (далее -  оборудование) </w:t>
      </w:r>
      <w:r w:rsidR="00D269AB" w:rsidRPr="00D269AB">
        <w:rPr>
          <w:rFonts w:ascii="Times New Roman" w:eastAsia="Times New Roman" w:hAnsi="Times New Roman" w:cs="Times New Roman"/>
          <w:sz w:val="28"/>
          <w:szCs w:val="28"/>
          <w:lang w:eastAsia="ru-RU"/>
        </w:rPr>
        <w:t>остаются в собственности и распоряжении Оператора.</w:t>
      </w:r>
    </w:p>
    <w:p w:rsidR="00D269AB" w:rsidRPr="00D269AB"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69AB">
        <w:rPr>
          <w:rFonts w:ascii="Times New Roman" w:eastAsia="Times New Roman" w:hAnsi="Times New Roman" w:cs="Times New Roman"/>
          <w:sz w:val="28"/>
          <w:szCs w:val="28"/>
          <w:lang w:eastAsia="ru-RU"/>
        </w:rPr>
        <w:t>7.4.2.</w:t>
      </w:r>
      <w:r w:rsidRPr="00D269AB">
        <w:rPr>
          <w:rFonts w:ascii="Times New Roman" w:eastAsia="Times New Roman" w:hAnsi="Times New Roman" w:cs="Times New Roman"/>
          <w:sz w:val="28"/>
          <w:szCs w:val="28"/>
          <w:lang w:eastAsia="ru-RU"/>
        </w:rPr>
        <w:tab/>
      </w:r>
      <w:r w:rsidR="00D269AB" w:rsidRPr="00D269AB">
        <w:rPr>
          <w:rFonts w:ascii="Times New Roman" w:eastAsia="Times New Roman" w:hAnsi="Times New Roman" w:cs="Times New Roman"/>
          <w:sz w:val="28"/>
          <w:szCs w:val="28"/>
          <w:lang w:eastAsia="ru-RU"/>
        </w:rPr>
        <w:t>Организатор не несет обязательств по приобретению в муниципальную собственность оборудования</w:t>
      </w:r>
      <w:r w:rsidR="00D46BF3" w:rsidRPr="00D46BF3">
        <w:rPr>
          <w:rFonts w:ascii="Times New Roman" w:eastAsia="Times New Roman" w:hAnsi="Times New Roman" w:cs="Times New Roman"/>
          <w:sz w:val="28"/>
          <w:szCs w:val="28"/>
          <w:lang w:eastAsia="ru-RU"/>
        </w:rPr>
        <w:t xml:space="preserve"> </w:t>
      </w:r>
      <w:r w:rsidR="00D46BF3">
        <w:rPr>
          <w:rFonts w:ascii="Times New Roman" w:eastAsia="Times New Roman" w:hAnsi="Times New Roman" w:cs="Times New Roman"/>
          <w:sz w:val="28"/>
          <w:szCs w:val="28"/>
          <w:lang w:eastAsia="ru-RU"/>
        </w:rPr>
        <w:t>и возмещению затрат Оператора на приобретение оборудования</w:t>
      </w:r>
      <w:r w:rsidR="00D66FF5">
        <w:rPr>
          <w:rFonts w:ascii="Times New Roman" w:eastAsia="Times New Roman" w:hAnsi="Times New Roman" w:cs="Times New Roman"/>
          <w:sz w:val="28"/>
          <w:szCs w:val="28"/>
          <w:lang w:eastAsia="ru-RU"/>
        </w:rPr>
        <w:t xml:space="preserve"> и программного обеспечения</w:t>
      </w:r>
      <w:r w:rsidR="00D269AB" w:rsidRPr="00D269AB">
        <w:rPr>
          <w:rFonts w:ascii="Times New Roman" w:eastAsia="Times New Roman" w:hAnsi="Times New Roman" w:cs="Times New Roman"/>
          <w:sz w:val="28"/>
          <w:szCs w:val="28"/>
          <w:lang w:eastAsia="ru-RU"/>
        </w:rPr>
        <w:t>.</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p>
    <w:p w:rsidR="007E4D56" w:rsidRPr="00214F27"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214F27">
        <w:rPr>
          <w:rFonts w:ascii="Times New Roman" w:eastAsia="Times New Roman" w:hAnsi="Times New Roman" w:cs="Times New Roman"/>
          <w:b/>
          <w:sz w:val="28"/>
          <w:szCs w:val="28"/>
          <w:lang w:val="x-none" w:eastAsia="x-none"/>
        </w:rPr>
        <w:t>Прочие условия</w:t>
      </w:r>
    </w:p>
    <w:p w:rsidR="007E4D56" w:rsidRPr="00214F27" w:rsidRDefault="009A247E" w:rsidP="006F23A5">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 xml:space="preserve">Во всем остальном, что не предусмотрено настоящим </w:t>
      </w:r>
      <w:r w:rsidR="00331429" w:rsidRPr="00214F27">
        <w:rPr>
          <w:rFonts w:ascii="Times New Roman" w:eastAsia="Times New Roman" w:hAnsi="Times New Roman" w:cs="Times New Roman"/>
          <w:sz w:val="28"/>
          <w:szCs w:val="28"/>
          <w:lang w:eastAsia="ru-RU"/>
        </w:rPr>
        <w:t>Соглашением</w:t>
      </w:r>
      <w:r w:rsidR="007E4D56" w:rsidRPr="00214F27">
        <w:rPr>
          <w:rFonts w:ascii="Times New Roman" w:eastAsia="Times New Roman" w:hAnsi="Times New Roman" w:cs="Times New Roman"/>
          <w:sz w:val="28"/>
          <w:szCs w:val="28"/>
          <w:lang w:eastAsia="ru-RU"/>
        </w:rPr>
        <w:t>, Стороны руководствуются действующим законодательством Российской Федерации.</w:t>
      </w:r>
    </w:p>
    <w:p w:rsidR="007E4D56" w:rsidRPr="00214F27" w:rsidRDefault="009A247E" w:rsidP="006F23A5">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Для решения текущих вопросов ответственными лицами назначаются:</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от </w:t>
      </w:r>
      <w:r w:rsidRPr="00214F27">
        <w:rPr>
          <w:rFonts w:ascii="Times New Roman" w:eastAsia="Times New Roman" w:hAnsi="Times New Roman" w:cs="Times New Roman"/>
          <w:bCs/>
          <w:sz w:val="28"/>
          <w:szCs w:val="28"/>
          <w:lang w:eastAsia="ru-RU"/>
        </w:rPr>
        <w:t>Организатор</w:t>
      </w:r>
      <w:r w:rsidRPr="00214F27">
        <w:rPr>
          <w:rFonts w:ascii="Times New Roman" w:eastAsia="Times New Roman" w:hAnsi="Times New Roman" w:cs="Times New Roman"/>
          <w:sz w:val="28"/>
          <w:szCs w:val="28"/>
          <w:lang w:eastAsia="ru-RU"/>
        </w:rPr>
        <w:t>а - должность, Ф.И.О., тел.;</w:t>
      </w:r>
    </w:p>
    <w:p w:rsidR="007E4D56" w:rsidRPr="00214F27" w:rsidRDefault="007E4D56" w:rsidP="007E4D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от </w:t>
      </w:r>
      <w:r w:rsidR="00D27CBA">
        <w:rPr>
          <w:rFonts w:ascii="Times New Roman" w:eastAsia="Times New Roman" w:hAnsi="Times New Roman" w:cs="Times New Roman"/>
          <w:sz w:val="28"/>
          <w:szCs w:val="28"/>
          <w:lang w:eastAsia="ru-RU"/>
        </w:rPr>
        <w:t>Оператор</w:t>
      </w:r>
      <w:r w:rsidRPr="00214F27">
        <w:rPr>
          <w:rFonts w:ascii="Times New Roman" w:eastAsia="Times New Roman" w:hAnsi="Times New Roman" w:cs="Times New Roman"/>
          <w:sz w:val="28"/>
          <w:szCs w:val="28"/>
          <w:lang w:eastAsia="ru-RU"/>
        </w:rPr>
        <w:t>а - должность, Ф.И.О., тел..</w:t>
      </w:r>
    </w:p>
    <w:p w:rsidR="002C609F" w:rsidRDefault="002C609F" w:rsidP="002C609F">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Стороны обязаны в 10-дневный срок извещать друг друга об изменении юридических адресов и иных реквизитов.</w:t>
      </w:r>
    </w:p>
    <w:p w:rsidR="002C609F" w:rsidRPr="002C609F" w:rsidRDefault="002C609F" w:rsidP="002C609F">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C609F">
        <w:rPr>
          <w:rFonts w:ascii="Times New Roman" w:hAnsi="Times New Roman" w:cs="Times New Roman"/>
          <w:sz w:val="28"/>
          <w:szCs w:val="28"/>
        </w:rPr>
        <w:t>В случае изменения адреса (места нахождения) или иных реквизитов Стороны обязаны письменно уведомить об этом друг друга в течение 2 рабочих дней со дня возникновения таких изменений.</w:t>
      </w:r>
    </w:p>
    <w:p w:rsidR="007E4D56" w:rsidRPr="00214F27" w:rsidRDefault="009A247E" w:rsidP="006F23A5">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 xml:space="preserve">Настоящее Соглашение и </w:t>
      </w:r>
      <w:hyperlink r:id="rId21" w:anchor="P678" w:history="1">
        <w:r w:rsidR="007E4D56" w:rsidRPr="00214F27">
          <w:rPr>
            <w:rFonts w:ascii="Times New Roman" w:eastAsia="Times New Roman" w:hAnsi="Times New Roman" w:cs="Times New Roman"/>
            <w:sz w:val="28"/>
            <w:szCs w:val="28"/>
            <w:lang w:eastAsia="ru-RU"/>
          </w:rPr>
          <w:t>Приложения</w:t>
        </w:r>
      </w:hyperlink>
      <w:r w:rsidR="007E4D56" w:rsidRPr="00214F27">
        <w:rPr>
          <w:rFonts w:ascii="Times New Roman" w:eastAsia="Times New Roman" w:hAnsi="Times New Roman" w:cs="Times New Roman"/>
          <w:sz w:val="28"/>
          <w:szCs w:val="28"/>
          <w:lang w:eastAsia="ru-RU"/>
        </w:rPr>
        <w:t xml:space="preserve"> составлены в двух экземплярах, имеющих одинаковую юридическую силу, по одному для каждой из сторон.</w:t>
      </w:r>
    </w:p>
    <w:p w:rsidR="007E4D56" w:rsidRPr="00214F27" w:rsidRDefault="009A247E" w:rsidP="006F23A5">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4D56" w:rsidRPr="00214F27">
        <w:rPr>
          <w:rFonts w:ascii="Times New Roman" w:eastAsia="Times New Roman" w:hAnsi="Times New Roman" w:cs="Times New Roman"/>
          <w:sz w:val="28"/>
          <w:szCs w:val="28"/>
          <w:lang w:eastAsia="ru-RU"/>
        </w:rPr>
        <w:t xml:space="preserve">К настоящему Соглашению прилагаются и являются его неотъемлемой частью: </w:t>
      </w:r>
    </w:p>
    <w:p w:rsidR="007E4D56" w:rsidRPr="00214F27" w:rsidRDefault="007E4D56" w:rsidP="007E4D5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lastRenderedPageBreak/>
        <w:t xml:space="preserve">Приложение № 1. Техническое задание на выполнение работ </w:t>
      </w:r>
      <w:r w:rsidRPr="00214F27">
        <w:rPr>
          <w:rFonts w:ascii="Times New Roman" w:eastAsia="Calibri" w:hAnsi="Times New Roman" w:cs="Times New Roman"/>
          <w:color w:val="000000"/>
          <w:kern w:val="3"/>
          <w:sz w:val="28"/>
          <w:szCs w:val="28"/>
        </w:rPr>
        <w:t>на</w:t>
      </w:r>
      <w:r w:rsidR="008744E2">
        <w:rPr>
          <w:rFonts w:ascii="Times New Roman" w:eastAsia="Calibri" w:hAnsi="Times New Roman" w:cs="Times New Roman"/>
          <w:color w:val="000000"/>
          <w:kern w:val="3"/>
          <w:sz w:val="28"/>
          <w:szCs w:val="28"/>
        </w:rPr>
        <w:t xml:space="preserve"> создание и внедрение </w:t>
      </w:r>
      <w:r w:rsidR="008744E2" w:rsidRPr="008E459C">
        <w:rPr>
          <w:rFonts w:ascii="Times New Roman" w:hAnsi="Times New Roman" w:cs="Times New Roman"/>
          <w:bCs/>
          <w:sz w:val="28"/>
          <w:szCs w:val="28"/>
        </w:rPr>
        <w:t>на территории муниципального образования «Город Архангельск» информационной системы «Единая карта горожанина»</w:t>
      </w:r>
      <w:r w:rsidRPr="00214F27">
        <w:rPr>
          <w:rFonts w:ascii="Times New Roman" w:eastAsia="Times New Roman" w:hAnsi="Times New Roman" w:cs="Times New Roman"/>
          <w:sz w:val="28"/>
          <w:szCs w:val="28"/>
          <w:lang w:eastAsia="ru-RU"/>
        </w:rPr>
        <w:t>.</w:t>
      </w:r>
    </w:p>
    <w:p w:rsidR="007E4D56" w:rsidRPr="00214F27" w:rsidRDefault="007E4D56" w:rsidP="0019766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Приложение № 2. </w:t>
      </w:r>
      <w:r w:rsidR="00197667" w:rsidRPr="00197667">
        <w:rPr>
          <w:rFonts w:ascii="Times New Roman" w:eastAsia="Times New Roman" w:hAnsi="Times New Roman" w:cs="Times New Roman"/>
          <w:sz w:val="28"/>
          <w:szCs w:val="28"/>
          <w:lang w:eastAsia="ru-RU"/>
        </w:rPr>
        <w:t>Календарный план</w:t>
      </w:r>
      <w:r w:rsidR="0088337B">
        <w:rPr>
          <w:rFonts w:ascii="Times New Roman" w:eastAsia="Times New Roman" w:hAnsi="Times New Roman" w:cs="Times New Roman"/>
          <w:sz w:val="28"/>
          <w:szCs w:val="28"/>
          <w:lang w:eastAsia="ru-RU"/>
        </w:rPr>
        <w:t>-</w:t>
      </w:r>
      <w:r w:rsidR="00197667" w:rsidRPr="00197667">
        <w:rPr>
          <w:rFonts w:ascii="Times New Roman" w:eastAsia="Times New Roman" w:hAnsi="Times New Roman" w:cs="Times New Roman"/>
          <w:sz w:val="28"/>
          <w:szCs w:val="28"/>
          <w:lang w:eastAsia="ru-RU"/>
        </w:rPr>
        <w:t>график</w:t>
      </w:r>
      <w:r w:rsidR="00197667">
        <w:rPr>
          <w:rFonts w:ascii="Times New Roman" w:eastAsia="Times New Roman" w:hAnsi="Times New Roman" w:cs="Times New Roman"/>
          <w:sz w:val="28"/>
          <w:szCs w:val="28"/>
          <w:lang w:eastAsia="ru-RU"/>
        </w:rPr>
        <w:t xml:space="preserve"> </w:t>
      </w:r>
      <w:r w:rsidR="00197667" w:rsidRPr="00197667">
        <w:rPr>
          <w:rFonts w:ascii="Times New Roman" w:eastAsia="Times New Roman" w:hAnsi="Times New Roman" w:cs="Times New Roman"/>
          <w:sz w:val="28"/>
          <w:szCs w:val="28"/>
          <w:lang w:eastAsia="ru-RU"/>
        </w:rPr>
        <w:t xml:space="preserve">создания и внедрения информационной системы </w:t>
      </w:r>
      <w:r w:rsidR="008744E2" w:rsidRPr="008E459C">
        <w:rPr>
          <w:rFonts w:ascii="Times New Roman" w:hAnsi="Times New Roman" w:cs="Times New Roman"/>
          <w:bCs/>
          <w:sz w:val="28"/>
          <w:szCs w:val="28"/>
        </w:rPr>
        <w:t>на территории муниципального образования «Город Архангельск» информационной системы «Единая карта горожанина»</w:t>
      </w:r>
      <w:r w:rsidRPr="00214F27">
        <w:rPr>
          <w:rFonts w:ascii="Times New Roman" w:eastAsia="Times New Roman" w:hAnsi="Times New Roman" w:cs="Times New Roman"/>
          <w:sz w:val="28"/>
          <w:szCs w:val="28"/>
          <w:lang w:eastAsia="ru-RU"/>
        </w:rPr>
        <w:t>.</w:t>
      </w:r>
    </w:p>
    <w:p w:rsidR="007E4D56" w:rsidRPr="00214F27" w:rsidRDefault="007E4D56" w:rsidP="007E4D5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F27">
        <w:rPr>
          <w:rFonts w:ascii="Times New Roman" w:eastAsia="Times New Roman" w:hAnsi="Times New Roman" w:cs="Times New Roman"/>
          <w:sz w:val="28"/>
          <w:szCs w:val="28"/>
          <w:lang w:eastAsia="ru-RU"/>
        </w:rPr>
        <w:t xml:space="preserve">Приложение № 3. Акт ввода </w:t>
      </w:r>
      <w:r w:rsidR="008744E2" w:rsidRPr="00214F27">
        <w:rPr>
          <w:rFonts w:ascii="Times New Roman" w:eastAsia="Times New Roman" w:hAnsi="Times New Roman" w:cs="Times New Roman"/>
          <w:sz w:val="28"/>
          <w:szCs w:val="28"/>
          <w:lang w:eastAsia="ru-RU"/>
        </w:rPr>
        <w:t xml:space="preserve">Системы </w:t>
      </w:r>
      <w:r w:rsidRPr="00214F27">
        <w:rPr>
          <w:rFonts w:ascii="Times New Roman" w:eastAsia="Times New Roman" w:hAnsi="Times New Roman" w:cs="Times New Roman"/>
          <w:sz w:val="28"/>
          <w:szCs w:val="28"/>
          <w:lang w:eastAsia="ru-RU"/>
        </w:rPr>
        <w:t>в промышленную эксплуатацию.</w:t>
      </w:r>
    </w:p>
    <w:p w:rsidR="009A247E" w:rsidRDefault="007E4D56" w:rsidP="000562E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247E">
        <w:rPr>
          <w:rFonts w:ascii="Times New Roman" w:eastAsia="Times New Roman" w:hAnsi="Times New Roman" w:cs="Times New Roman"/>
          <w:sz w:val="28"/>
          <w:szCs w:val="28"/>
          <w:lang w:eastAsia="ru-RU"/>
        </w:rPr>
        <w:t xml:space="preserve">Приложение № 4. </w:t>
      </w:r>
      <w:proofErr w:type="spellStart"/>
      <w:r w:rsidRPr="009A247E">
        <w:rPr>
          <w:rFonts w:ascii="Times New Roman" w:eastAsia="Times New Roman" w:hAnsi="Times New Roman" w:cs="Times New Roman"/>
          <w:sz w:val="28"/>
          <w:szCs w:val="28"/>
          <w:lang w:eastAsia="ru-RU"/>
        </w:rPr>
        <w:t>Сублицензионный</w:t>
      </w:r>
      <w:proofErr w:type="spellEnd"/>
      <w:r w:rsidRPr="009A247E">
        <w:rPr>
          <w:rFonts w:ascii="Times New Roman" w:eastAsia="Times New Roman" w:hAnsi="Times New Roman" w:cs="Times New Roman"/>
          <w:sz w:val="28"/>
          <w:szCs w:val="28"/>
          <w:lang w:eastAsia="ru-RU"/>
        </w:rPr>
        <w:t xml:space="preserve"> договор.</w:t>
      </w:r>
    </w:p>
    <w:p w:rsidR="007E4D56" w:rsidRDefault="006D1315" w:rsidP="000562E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E4D56" w:rsidRPr="007E4D56" w:rsidRDefault="007E4D56" w:rsidP="006F23A5">
      <w:pPr>
        <w:widowControl w:val="0"/>
        <w:numPr>
          <w:ilvl w:val="0"/>
          <w:numId w:val="11"/>
        </w:numPr>
        <w:spacing w:after="0" w:line="240" w:lineRule="auto"/>
        <w:ind w:left="0" w:firstLine="0"/>
        <w:jc w:val="center"/>
        <w:outlineLvl w:val="1"/>
        <w:rPr>
          <w:rFonts w:ascii="Times New Roman" w:eastAsia="Times New Roman" w:hAnsi="Times New Roman" w:cs="Times New Roman"/>
          <w:b/>
          <w:sz w:val="28"/>
          <w:szCs w:val="28"/>
          <w:lang w:val="x-none" w:eastAsia="x-none"/>
        </w:rPr>
      </w:pPr>
      <w:r w:rsidRPr="007E4D56">
        <w:rPr>
          <w:rFonts w:ascii="Times New Roman" w:eastAsia="Times New Roman" w:hAnsi="Times New Roman" w:cs="Times New Roman"/>
          <w:b/>
          <w:sz w:val="28"/>
          <w:szCs w:val="28"/>
          <w:lang w:val="x-none" w:eastAsia="x-none"/>
        </w:rPr>
        <w:t>АДРЕСА И РЕКВИЗИТЫ СТОРОН</w:t>
      </w:r>
    </w:p>
    <w:p w:rsidR="007E4D56" w:rsidRPr="007E4D56" w:rsidRDefault="007E4D56" w:rsidP="007E4D56">
      <w:pPr>
        <w:tabs>
          <w:tab w:val="left" w:pos="426"/>
        </w:tabs>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jc w:val="center"/>
        <w:tblLook w:val="01E0" w:firstRow="1" w:lastRow="1" w:firstColumn="1" w:lastColumn="1" w:noHBand="0" w:noVBand="0"/>
      </w:tblPr>
      <w:tblGrid>
        <w:gridCol w:w="4785"/>
        <w:gridCol w:w="4785"/>
      </w:tblGrid>
      <w:tr w:rsidR="007E4D56" w:rsidRPr="007E4D56" w:rsidTr="007E4D56">
        <w:trPr>
          <w:jc w:val="center"/>
        </w:trPr>
        <w:tc>
          <w:tcPr>
            <w:tcW w:w="4785" w:type="dxa"/>
          </w:tcPr>
          <w:p w:rsidR="007E4D56" w:rsidRPr="007E4D56" w:rsidRDefault="00D27CBA" w:rsidP="007E4D5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Оператор</w:t>
            </w:r>
          </w:p>
          <w:p w:rsidR="007E4D56" w:rsidRPr="007E4D56" w:rsidRDefault="007E4D56" w:rsidP="007E4D56">
            <w:pPr>
              <w:spacing w:after="0" w:line="240" w:lineRule="auto"/>
              <w:rPr>
                <w:rFonts w:ascii="Times New Roman" w:eastAsia="Times New Roman" w:hAnsi="Times New Roman" w:cs="Times New Roman"/>
                <w:sz w:val="28"/>
                <w:szCs w:val="28"/>
                <w:lang w:eastAsia="ru-RU"/>
              </w:rPr>
            </w:pPr>
          </w:p>
          <w:p w:rsidR="007E4D56" w:rsidRPr="007E4D56" w:rsidRDefault="007E4D56" w:rsidP="007E4D56">
            <w:pPr>
              <w:spacing w:after="0" w:line="240" w:lineRule="auto"/>
              <w:rPr>
                <w:rFonts w:ascii="Times New Roman" w:eastAsia="Times New Roman" w:hAnsi="Times New Roman" w:cs="Times New Roman"/>
                <w:sz w:val="28"/>
                <w:szCs w:val="28"/>
                <w:lang w:eastAsia="ru-RU"/>
              </w:rPr>
            </w:pPr>
            <w:r w:rsidRPr="007E4D56">
              <w:rPr>
                <w:rFonts w:ascii="Times New Roman" w:eastAsia="Times New Roman" w:hAnsi="Times New Roman" w:cs="Times New Roman"/>
                <w:sz w:val="28"/>
                <w:szCs w:val="28"/>
                <w:lang w:eastAsia="ru-RU"/>
              </w:rPr>
              <w:t>__________________ /                  /</w:t>
            </w:r>
          </w:p>
          <w:p w:rsidR="007E4D56" w:rsidRPr="007E4D56" w:rsidRDefault="007E4D56" w:rsidP="007E4D56">
            <w:pPr>
              <w:spacing w:after="0" w:line="240" w:lineRule="auto"/>
              <w:rPr>
                <w:rFonts w:ascii="Times New Roman" w:eastAsia="Times New Roman" w:hAnsi="Times New Roman" w:cs="Times New Roman"/>
                <w:sz w:val="28"/>
                <w:szCs w:val="28"/>
                <w:lang w:eastAsia="ru-RU"/>
              </w:rPr>
            </w:pPr>
            <w:r w:rsidRPr="007E4D56">
              <w:rPr>
                <w:rFonts w:ascii="Times New Roman" w:eastAsia="Times New Roman" w:hAnsi="Times New Roman" w:cs="Times New Roman"/>
                <w:sz w:val="28"/>
                <w:szCs w:val="28"/>
                <w:lang w:eastAsia="ru-RU"/>
              </w:rPr>
              <w:t xml:space="preserve">        подпись</w:t>
            </w:r>
          </w:p>
          <w:p w:rsidR="007E4D56" w:rsidRPr="007E4D56" w:rsidRDefault="007E4D56" w:rsidP="007E4D56">
            <w:pPr>
              <w:autoSpaceDE w:val="0"/>
              <w:autoSpaceDN w:val="0"/>
              <w:adjustRightInd w:val="0"/>
              <w:spacing w:after="0" w:line="240" w:lineRule="auto"/>
              <w:rPr>
                <w:rFonts w:ascii="Times New Roman" w:eastAsia="Times New Roman" w:hAnsi="Times New Roman" w:cs="Times New Roman"/>
                <w:sz w:val="28"/>
                <w:szCs w:val="28"/>
                <w:lang w:eastAsia="ru-RU"/>
              </w:rPr>
            </w:pPr>
            <w:r w:rsidRPr="007E4D56">
              <w:rPr>
                <w:rFonts w:ascii="Times New Roman" w:eastAsia="Times New Roman" w:hAnsi="Times New Roman" w:cs="Times New Roman"/>
                <w:sz w:val="28"/>
                <w:szCs w:val="28"/>
                <w:lang w:eastAsia="ru-RU"/>
              </w:rPr>
              <w:t>МП</w:t>
            </w:r>
          </w:p>
        </w:tc>
        <w:tc>
          <w:tcPr>
            <w:tcW w:w="4785" w:type="dxa"/>
          </w:tcPr>
          <w:p w:rsidR="007E4D56" w:rsidRPr="007E4D56" w:rsidRDefault="007E4D56" w:rsidP="007E4D5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E4D56">
              <w:rPr>
                <w:rFonts w:ascii="Times New Roman" w:eastAsia="Times New Roman" w:hAnsi="Times New Roman" w:cs="Times New Roman"/>
                <w:bCs/>
                <w:sz w:val="28"/>
                <w:szCs w:val="28"/>
                <w:lang w:eastAsia="ru-RU"/>
              </w:rPr>
              <w:t>Организатор</w:t>
            </w:r>
          </w:p>
          <w:p w:rsidR="007E4D56" w:rsidRPr="007E4D56" w:rsidRDefault="007E4D56" w:rsidP="007E4D56">
            <w:pPr>
              <w:spacing w:after="0" w:line="240" w:lineRule="auto"/>
              <w:rPr>
                <w:rFonts w:ascii="Times New Roman" w:eastAsia="Times New Roman" w:hAnsi="Times New Roman" w:cs="Times New Roman"/>
                <w:sz w:val="28"/>
                <w:szCs w:val="28"/>
                <w:lang w:eastAsia="ru-RU"/>
              </w:rPr>
            </w:pPr>
          </w:p>
          <w:p w:rsidR="007E4D56" w:rsidRPr="007E4D56" w:rsidRDefault="007E4D56" w:rsidP="007E4D56">
            <w:pPr>
              <w:spacing w:after="0" w:line="240" w:lineRule="auto"/>
              <w:rPr>
                <w:rFonts w:ascii="Times New Roman" w:eastAsia="Times New Roman" w:hAnsi="Times New Roman" w:cs="Times New Roman"/>
                <w:sz w:val="28"/>
                <w:szCs w:val="28"/>
                <w:lang w:eastAsia="ru-RU"/>
              </w:rPr>
            </w:pPr>
            <w:r w:rsidRPr="007E4D56">
              <w:rPr>
                <w:rFonts w:ascii="Times New Roman" w:eastAsia="Times New Roman" w:hAnsi="Times New Roman" w:cs="Times New Roman"/>
                <w:sz w:val="28"/>
                <w:szCs w:val="28"/>
                <w:lang w:eastAsia="ru-RU"/>
              </w:rPr>
              <w:t>_______________/                                /</w:t>
            </w:r>
          </w:p>
          <w:p w:rsidR="007E4D56" w:rsidRPr="007E4D56" w:rsidRDefault="007E4D56" w:rsidP="007E4D56">
            <w:pPr>
              <w:spacing w:after="0" w:line="240" w:lineRule="auto"/>
              <w:rPr>
                <w:rFonts w:ascii="Times New Roman" w:eastAsia="Times New Roman" w:hAnsi="Times New Roman" w:cs="Times New Roman"/>
                <w:sz w:val="28"/>
                <w:szCs w:val="28"/>
                <w:lang w:eastAsia="ru-RU"/>
              </w:rPr>
            </w:pPr>
            <w:r w:rsidRPr="007E4D56">
              <w:rPr>
                <w:rFonts w:ascii="Times New Roman" w:eastAsia="Times New Roman" w:hAnsi="Times New Roman" w:cs="Times New Roman"/>
                <w:sz w:val="28"/>
                <w:szCs w:val="28"/>
                <w:lang w:eastAsia="ru-RU"/>
              </w:rPr>
              <w:t xml:space="preserve">        подпись</w:t>
            </w:r>
          </w:p>
          <w:p w:rsidR="007E4D56" w:rsidRPr="007E4D56" w:rsidRDefault="007E4D56" w:rsidP="007E4D56">
            <w:pPr>
              <w:autoSpaceDE w:val="0"/>
              <w:autoSpaceDN w:val="0"/>
              <w:adjustRightInd w:val="0"/>
              <w:spacing w:after="0" w:line="240" w:lineRule="auto"/>
              <w:rPr>
                <w:rFonts w:ascii="Times New Roman" w:eastAsia="Times New Roman" w:hAnsi="Times New Roman" w:cs="Times New Roman"/>
                <w:sz w:val="28"/>
                <w:szCs w:val="28"/>
                <w:lang w:eastAsia="ru-RU"/>
              </w:rPr>
            </w:pPr>
            <w:r w:rsidRPr="007E4D56">
              <w:rPr>
                <w:rFonts w:ascii="Times New Roman" w:eastAsia="Times New Roman" w:hAnsi="Times New Roman" w:cs="Times New Roman"/>
                <w:sz w:val="28"/>
                <w:szCs w:val="28"/>
                <w:lang w:eastAsia="ru-RU"/>
              </w:rPr>
              <w:t>МП</w:t>
            </w:r>
          </w:p>
        </w:tc>
      </w:tr>
    </w:tbl>
    <w:p w:rsidR="007E4D56" w:rsidRPr="007E4D56" w:rsidRDefault="007E4D56" w:rsidP="007E4D56">
      <w:pPr>
        <w:suppressAutoHyphens/>
        <w:spacing w:after="0" w:line="240" w:lineRule="auto"/>
        <w:rPr>
          <w:rFonts w:ascii="Times New Roman" w:eastAsia="Times New Roman" w:hAnsi="Times New Roman" w:cs="Times New Roman"/>
          <w:b/>
          <w:bCs/>
          <w:sz w:val="28"/>
          <w:szCs w:val="28"/>
          <w:lang w:eastAsia="ar-SA"/>
        </w:rPr>
      </w:pPr>
    </w:p>
    <w:p w:rsidR="008D13F0" w:rsidRPr="008D13F0" w:rsidRDefault="008D13F0" w:rsidP="00331429">
      <w:pPr>
        <w:ind w:left="4536"/>
        <w:jc w:val="center"/>
        <w:rPr>
          <w:rFonts w:ascii="Times New Roman" w:eastAsia="Times New Roman" w:hAnsi="Times New Roman" w:cs="Times New Roman"/>
          <w:bCs/>
          <w:sz w:val="26"/>
          <w:szCs w:val="26"/>
          <w:lang w:eastAsia="ru-RU"/>
        </w:rPr>
      </w:pPr>
      <w:r>
        <w:rPr>
          <w:rFonts w:ascii="Times New Roman" w:hAnsi="Times New Roman" w:cs="Times New Roman"/>
          <w:bCs/>
          <w:sz w:val="28"/>
          <w:szCs w:val="28"/>
        </w:rPr>
        <w:br w:type="column"/>
      </w:r>
      <w:bookmarkStart w:id="7" w:name="_Toc435006782"/>
      <w:bookmarkStart w:id="8" w:name="_Toc436022800"/>
      <w:bookmarkStart w:id="9" w:name="_Toc437267721"/>
      <w:r w:rsidR="00FA6E73" w:rsidRPr="008D13F0">
        <w:rPr>
          <w:rFonts w:ascii="Times New Roman" w:eastAsia="Times New Roman" w:hAnsi="Times New Roman" w:cs="Times New Roman"/>
          <w:bCs/>
          <w:sz w:val="26"/>
          <w:szCs w:val="26"/>
          <w:lang w:eastAsia="ru-RU"/>
        </w:rPr>
        <w:lastRenderedPageBreak/>
        <w:t>П</w:t>
      </w:r>
      <w:r w:rsidR="00AF313C">
        <w:rPr>
          <w:rFonts w:ascii="Times New Roman" w:eastAsia="Times New Roman" w:hAnsi="Times New Roman" w:cs="Times New Roman"/>
          <w:bCs/>
          <w:sz w:val="26"/>
          <w:szCs w:val="26"/>
          <w:lang w:eastAsia="ru-RU"/>
        </w:rPr>
        <w:t>риложение</w:t>
      </w:r>
      <w:r w:rsidR="00FA6E73" w:rsidRPr="008D13F0">
        <w:rPr>
          <w:rFonts w:ascii="Times New Roman" w:eastAsia="Times New Roman" w:hAnsi="Times New Roman" w:cs="Times New Roman"/>
          <w:bCs/>
          <w:sz w:val="26"/>
          <w:szCs w:val="26"/>
          <w:lang w:eastAsia="ru-RU"/>
        </w:rPr>
        <w:t xml:space="preserve"> </w:t>
      </w:r>
      <w:r w:rsidRPr="008D13F0">
        <w:rPr>
          <w:rFonts w:ascii="Times New Roman" w:eastAsia="Times New Roman" w:hAnsi="Times New Roman" w:cs="Times New Roman"/>
          <w:bCs/>
          <w:sz w:val="26"/>
          <w:szCs w:val="26"/>
          <w:lang w:eastAsia="ru-RU"/>
        </w:rPr>
        <w:t>№1</w:t>
      </w:r>
    </w:p>
    <w:p w:rsidR="00331429" w:rsidRPr="00331429" w:rsidRDefault="008D13F0" w:rsidP="00331429">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bCs/>
          <w:sz w:val="26"/>
          <w:szCs w:val="26"/>
          <w:lang w:eastAsia="ru-RU"/>
        </w:rPr>
        <w:t>к инвестиционному соглашению</w:t>
      </w:r>
    </w:p>
    <w:p w:rsidR="008D13F0" w:rsidRPr="00331429" w:rsidRDefault="00331429" w:rsidP="00331429">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331429">
        <w:rPr>
          <w:rFonts w:ascii="Times New Roman" w:eastAsia="Times New Roman" w:hAnsi="Times New Roman" w:cs="Times New Roman"/>
          <w:bCs/>
          <w:sz w:val="26"/>
          <w:szCs w:val="26"/>
          <w:lang w:eastAsia="ru-RU"/>
        </w:rPr>
        <w:t>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p>
    <w:p w:rsidR="008D13F0" w:rsidRPr="008D13F0" w:rsidRDefault="008D13F0" w:rsidP="008D13F0">
      <w:pPr>
        <w:spacing w:after="0" w:line="360" w:lineRule="auto"/>
        <w:ind w:left="6663"/>
        <w:jc w:val="center"/>
        <w:rPr>
          <w:rFonts w:ascii="Times New Roman" w:eastAsia="Times New Roman" w:hAnsi="Times New Roman" w:cs="Times New Roman"/>
          <w:b/>
          <w:sz w:val="26"/>
          <w:szCs w:val="26"/>
          <w:lang w:eastAsia="ru-RU"/>
        </w:rPr>
      </w:pPr>
    </w:p>
    <w:p w:rsidR="008D13F0" w:rsidRPr="008D13F0" w:rsidRDefault="008D13F0" w:rsidP="008D13F0">
      <w:pPr>
        <w:spacing w:after="0"/>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Техническое задание</w:t>
      </w:r>
    </w:p>
    <w:bookmarkEnd w:id="7"/>
    <w:bookmarkEnd w:id="8"/>
    <w:bookmarkEnd w:id="9"/>
    <w:p w:rsidR="008D13F0" w:rsidRDefault="008D13F0" w:rsidP="008D13F0">
      <w:pPr>
        <w:spacing w:after="0"/>
        <w:jc w:val="center"/>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sz w:val="26"/>
          <w:szCs w:val="26"/>
          <w:lang w:eastAsia="ru-RU"/>
        </w:rPr>
        <w:t xml:space="preserve">на </w:t>
      </w:r>
      <w:r w:rsidRPr="008D13F0">
        <w:rPr>
          <w:rFonts w:ascii="Times New Roman" w:eastAsia="Times New Roman" w:hAnsi="Times New Roman" w:cs="Times New Roman"/>
          <w:bCs/>
          <w:sz w:val="26"/>
          <w:szCs w:val="26"/>
          <w:lang w:eastAsia="ru-RU"/>
        </w:rPr>
        <w:t>создание и внедрение информационной системы «Единая карта горожанина» на территории муниципального образования "Город Архангельск"</w:t>
      </w:r>
    </w:p>
    <w:p w:rsidR="00122895" w:rsidRPr="008D13F0" w:rsidRDefault="00122895" w:rsidP="008D13F0">
      <w:pPr>
        <w:spacing w:after="0"/>
        <w:jc w:val="center"/>
        <w:rPr>
          <w:rFonts w:ascii="Times New Roman" w:eastAsia="Times New Roman" w:hAnsi="Times New Roman" w:cs="Times New Roman"/>
          <w:bCs/>
          <w:sz w:val="26"/>
          <w:szCs w:val="26"/>
          <w:lang w:eastAsia="ru-RU"/>
        </w:rPr>
      </w:pPr>
    </w:p>
    <w:p w:rsidR="008D13F0" w:rsidRPr="008D13F0" w:rsidRDefault="008D13F0" w:rsidP="00122895">
      <w:pPr>
        <w:keepNext/>
        <w:numPr>
          <w:ilvl w:val="0"/>
          <w:numId w:val="63"/>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0" w:name="Par134"/>
      <w:bookmarkStart w:id="11" w:name="Par128"/>
      <w:bookmarkStart w:id="12" w:name="Par133"/>
      <w:bookmarkStart w:id="13" w:name="Par146"/>
      <w:bookmarkStart w:id="14" w:name="Par148"/>
      <w:bookmarkStart w:id="15" w:name="Par149"/>
      <w:bookmarkStart w:id="16" w:name="Par160"/>
      <w:bookmarkStart w:id="17" w:name="Par161"/>
      <w:bookmarkStart w:id="18" w:name="Par186"/>
      <w:bookmarkStart w:id="19" w:name="Par188"/>
      <w:bookmarkStart w:id="20" w:name="Par223"/>
      <w:bookmarkStart w:id="21" w:name="Par227"/>
      <w:bookmarkStart w:id="22" w:name="Par2464"/>
      <w:bookmarkStart w:id="23" w:name="Par2471"/>
      <w:bookmarkStart w:id="24" w:name="Par26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8D13F0">
        <w:rPr>
          <w:rFonts w:ascii="Times New Roman" w:eastAsia="Times New Roman" w:hAnsi="Times New Roman" w:cs="Times New Roman"/>
          <w:b/>
          <w:bCs/>
          <w:sz w:val="26"/>
          <w:szCs w:val="26"/>
          <w:lang w:eastAsia="ru-RU"/>
        </w:rPr>
        <w:t>Цели внедрения</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kern w:val="3"/>
          <w:sz w:val="26"/>
          <w:szCs w:val="26"/>
          <w:lang w:eastAsia="zh-CN"/>
        </w:rPr>
        <w:t xml:space="preserve">Основная цель внедрения </w:t>
      </w:r>
      <w:r w:rsidRPr="008D13F0">
        <w:rPr>
          <w:rFonts w:ascii="Times New Roman" w:eastAsia="Times New Roman" w:hAnsi="Times New Roman" w:cs="Times New Roman"/>
          <w:sz w:val="26"/>
          <w:szCs w:val="26"/>
          <w:lang w:eastAsia="ru-RU"/>
        </w:rPr>
        <w:t xml:space="preserve">информационной системы «Единая карта горожанина» на территории муниципального образования «Город Архангельск» (далее – Система) </w:t>
      </w:r>
      <w:r w:rsidRPr="008D13F0">
        <w:rPr>
          <w:rFonts w:ascii="Times New Roman" w:eastAsia="Times New Roman" w:hAnsi="Times New Roman" w:cs="Times New Roman"/>
          <w:kern w:val="3"/>
          <w:sz w:val="26"/>
          <w:szCs w:val="26"/>
          <w:lang w:eastAsia="zh-CN"/>
        </w:rPr>
        <w:t xml:space="preserve">– создание информационной технологической базы для обеспечения технологической возможности оказания гражданам услуг по широкому перечню </w:t>
      </w:r>
      <w:r w:rsidRPr="008D13F0">
        <w:rPr>
          <w:rFonts w:ascii="Times New Roman" w:eastAsia="Times New Roman" w:hAnsi="Times New Roman" w:cs="Times New Roman"/>
          <w:sz w:val="26"/>
          <w:szCs w:val="26"/>
          <w:lang w:eastAsia="ru-RU"/>
        </w:rPr>
        <w:t>направлений с использованием бесконтактных смарт-карт на территории муниципального образования «Город Архангельск».</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«Единая карта горожанина» (далее также ЕКГ) – это российская пластиковая бесконтактная смарт-карта, объединяющая в себе идентификационное средство и средство платежа. ЕКГ позволяет организовать решение следующих задач:</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bookmarkStart w:id="25" w:name="_Ref289857758"/>
      <w:bookmarkStart w:id="26" w:name="_Toc437267807"/>
      <w:r w:rsidRPr="008D13F0">
        <w:rPr>
          <w:rFonts w:ascii="Times New Roman" w:eastAsia="Times New Roman" w:hAnsi="Times New Roman" w:cs="Times New Roman"/>
          <w:sz w:val="26"/>
          <w:szCs w:val="26"/>
          <w:lang w:eastAsia="ru-RU"/>
        </w:rPr>
        <w:t>внедрение перспективных технологий и создание условий по стимулированию населения муниципального образования «Город Архангельск» (далее - население)  к переходу на безналичные расчеты, в том числе путем использования бесконтактных смарт-карт;</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повышение качества транспортного обслуживания граждан на пассажирском транспорте общего пользования на территории муниципального образования "Город Архангельск", в том числе совершенствование системы учета и контроля оплаты проезда на пассажирском транспорте общего пользования пассажиров различных категорий, путем внедрения (введения) современных способов безналичной оплаты проезда;</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создание систем пропуска, учета, оплаты и организации питания обучающихся в муниципальных общеобразовательных учреждениях муниципального образования "Город Архангельск";</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совершенствования оказания населению услуг бытового обслуживания, услуг организаций культуры, иных услуг.  </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создание информационно-технической инфраструктуры Системы;</w:t>
      </w:r>
    </w:p>
    <w:p w:rsidR="008D13F0" w:rsidRPr="008D13F0" w:rsidRDefault="008D13F0" w:rsidP="00122895">
      <w:pPr>
        <w:keepNext/>
        <w:keepLines/>
        <w:suppressAutoHyphens/>
        <w:autoSpaceDN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создание иных сервисов, которые будут организованы Оператором системы в процессе ее функционирования, направленных на совершенствование оказания различных видов услуг.</w:t>
      </w:r>
    </w:p>
    <w:p w:rsidR="008D13F0" w:rsidRPr="008D13F0" w:rsidRDefault="008D13F0" w:rsidP="00122895">
      <w:pPr>
        <w:keepNext/>
        <w:numPr>
          <w:ilvl w:val="0"/>
          <w:numId w:val="63"/>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 xml:space="preserve">Требования к </w:t>
      </w:r>
      <w:bookmarkEnd w:id="25"/>
      <w:bookmarkEnd w:id="26"/>
      <w:r w:rsidRPr="008D13F0">
        <w:rPr>
          <w:rFonts w:ascii="Times New Roman" w:eastAsia="Times New Roman" w:hAnsi="Times New Roman" w:cs="Times New Roman"/>
          <w:b/>
          <w:bCs/>
          <w:sz w:val="26"/>
          <w:szCs w:val="26"/>
          <w:lang w:eastAsia="ru-RU"/>
        </w:rPr>
        <w:t>Системе</w:t>
      </w:r>
    </w:p>
    <w:p w:rsidR="008D13F0" w:rsidRPr="008D13F0" w:rsidRDefault="008D13F0" w:rsidP="00122895">
      <w:p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 xml:space="preserve">Типы используемых в Системе бесконтактных микропроцессоров (карт): </w:t>
      </w:r>
      <w:proofErr w:type="spellStart"/>
      <w:r w:rsidRPr="008D13F0">
        <w:rPr>
          <w:rFonts w:ascii="Times New Roman" w:eastAsia="Times New Roman" w:hAnsi="Times New Roman" w:cs="Times New Roman"/>
          <w:kern w:val="3"/>
          <w:sz w:val="26"/>
          <w:szCs w:val="26"/>
          <w:lang w:val="en-US" w:eastAsia="ru-RU"/>
        </w:rPr>
        <w:t>Mifare</w:t>
      </w:r>
      <w:proofErr w:type="spellEnd"/>
      <w:r w:rsidRPr="008D13F0">
        <w:rPr>
          <w:rFonts w:ascii="Times New Roman" w:eastAsia="Times New Roman" w:hAnsi="Times New Roman" w:cs="Times New Roman"/>
          <w:kern w:val="3"/>
          <w:sz w:val="26"/>
          <w:szCs w:val="26"/>
          <w:lang w:eastAsia="ru-RU"/>
        </w:rPr>
        <w:t xml:space="preserve"> </w:t>
      </w:r>
      <w:r w:rsidRPr="008D13F0">
        <w:rPr>
          <w:rFonts w:ascii="Times New Roman" w:eastAsia="Times New Roman" w:hAnsi="Times New Roman" w:cs="Times New Roman"/>
          <w:sz w:val="26"/>
          <w:szCs w:val="26"/>
          <w:lang w:val="en-US" w:eastAsia="ru-RU"/>
        </w:rPr>
        <w:t>Classic</w:t>
      </w:r>
      <w:r w:rsidRPr="008D13F0">
        <w:rPr>
          <w:rFonts w:ascii="Times New Roman" w:eastAsia="Times New Roman" w:hAnsi="Times New Roman" w:cs="Times New Roman"/>
          <w:kern w:val="3"/>
          <w:sz w:val="26"/>
          <w:szCs w:val="26"/>
          <w:lang w:eastAsia="ru-RU"/>
        </w:rPr>
        <w:t xml:space="preserve">, </w:t>
      </w:r>
      <w:proofErr w:type="spellStart"/>
      <w:r w:rsidRPr="008D13F0">
        <w:rPr>
          <w:rFonts w:ascii="Times New Roman" w:eastAsia="Times New Roman" w:hAnsi="Times New Roman" w:cs="Times New Roman"/>
          <w:sz w:val="26"/>
          <w:szCs w:val="26"/>
          <w:lang w:val="en-US" w:eastAsia="ru-RU"/>
        </w:rPr>
        <w:t>Mifare</w:t>
      </w:r>
      <w:proofErr w:type="spellEnd"/>
      <w:r w:rsidRPr="008D13F0">
        <w:rPr>
          <w:rFonts w:ascii="Times New Roman" w:eastAsia="Times New Roman" w:hAnsi="Times New Roman" w:cs="Times New Roman"/>
          <w:kern w:val="3"/>
          <w:sz w:val="26"/>
          <w:szCs w:val="26"/>
          <w:lang w:eastAsia="ru-RU"/>
        </w:rPr>
        <w:t xml:space="preserve"> </w:t>
      </w:r>
      <w:r w:rsidRPr="008D13F0">
        <w:rPr>
          <w:rFonts w:ascii="Times New Roman" w:eastAsia="Times New Roman" w:hAnsi="Times New Roman" w:cs="Times New Roman"/>
          <w:sz w:val="26"/>
          <w:szCs w:val="26"/>
          <w:lang w:val="en-US" w:eastAsia="ru-RU"/>
        </w:rPr>
        <w:t>Plus</w:t>
      </w:r>
      <w:r w:rsidRPr="008D13F0">
        <w:rPr>
          <w:rFonts w:ascii="Times New Roman" w:eastAsia="Times New Roman" w:hAnsi="Times New Roman" w:cs="Times New Roman"/>
          <w:kern w:val="3"/>
          <w:sz w:val="26"/>
          <w:szCs w:val="26"/>
          <w:lang w:eastAsia="ru-RU"/>
        </w:rPr>
        <w:t xml:space="preserve">, </w:t>
      </w:r>
      <w:proofErr w:type="spellStart"/>
      <w:r w:rsidRPr="008D13F0">
        <w:rPr>
          <w:rFonts w:ascii="Times New Roman" w:eastAsia="Times New Roman" w:hAnsi="Times New Roman" w:cs="Times New Roman"/>
          <w:sz w:val="26"/>
          <w:szCs w:val="26"/>
          <w:lang w:val="en-US" w:eastAsia="ru-RU"/>
        </w:rPr>
        <w:t>Mifare</w:t>
      </w:r>
      <w:proofErr w:type="spellEnd"/>
      <w:r w:rsidRPr="008D13F0">
        <w:rPr>
          <w:rFonts w:ascii="Times New Roman" w:eastAsia="Times New Roman" w:hAnsi="Times New Roman" w:cs="Times New Roman"/>
          <w:kern w:val="3"/>
          <w:sz w:val="26"/>
          <w:szCs w:val="26"/>
          <w:lang w:eastAsia="ru-RU"/>
        </w:rPr>
        <w:t xml:space="preserve"> </w:t>
      </w:r>
      <w:r w:rsidRPr="008D13F0">
        <w:rPr>
          <w:rFonts w:ascii="Times New Roman" w:eastAsia="Times New Roman" w:hAnsi="Times New Roman" w:cs="Times New Roman"/>
          <w:sz w:val="26"/>
          <w:szCs w:val="26"/>
          <w:lang w:val="en-US" w:eastAsia="ru-RU"/>
        </w:rPr>
        <w:t>Ultralight</w:t>
      </w:r>
      <w:r w:rsidRPr="008D13F0">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val="en-US" w:eastAsia="ru-RU"/>
        </w:rPr>
        <w:t>Java</w:t>
      </w:r>
      <w:r w:rsidRPr="008D13F0">
        <w:rPr>
          <w:rFonts w:ascii="Times New Roman" w:eastAsia="Times New Roman" w:hAnsi="Times New Roman" w:cs="Times New Roman"/>
          <w:sz w:val="26"/>
          <w:szCs w:val="26"/>
          <w:lang w:eastAsia="ru-RU"/>
        </w:rPr>
        <w:t xml:space="preserve">-кары с поддержкой эмуляции карты стандарта </w:t>
      </w:r>
      <w:proofErr w:type="spellStart"/>
      <w:r w:rsidRPr="008D13F0">
        <w:rPr>
          <w:rFonts w:ascii="Times New Roman" w:eastAsia="Times New Roman" w:hAnsi="Times New Roman" w:cs="Times New Roman"/>
          <w:sz w:val="26"/>
          <w:szCs w:val="26"/>
          <w:lang w:val="en-US" w:eastAsia="ru-RU"/>
        </w:rPr>
        <w:t>Mifare</w:t>
      </w:r>
      <w:proofErr w:type="spellEnd"/>
      <w:r w:rsidRPr="008D13F0">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val="en-US" w:eastAsia="ru-RU"/>
        </w:rPr>
        <w:t>Classic</w:t>
      </w:r>
      <w:r w:rsidRPr="008D13F0">
        <w:rPr>
          <w:rFonts w:ascii="Times New Roman" w:eastAsia="Times New Roman" w:hAnsi="Times New Roman" w:cs="Times New Roman"/>
          <w:sz w:val="26"/>
          <w:szCs w:val="26"/>
          <w:lang w:eastAsia="ru-RU"/>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 xml:space="preserve">Система должна поддерживать возможность использования в качестве карты </w:t>
      </w:r>
      <w:r w:rsidRPr="008D13F0">
        <w:rPr>
          <w:rFonts w:ascii="Times New Roman" w:eastAsia="Times New Roman" w:hAnsi="Times New Roman" w:cs="Times New Roman"/>
          <w:kern w:val="3"/>
          <w:sz w:val="26"/>
          <w:szCs w:val="26"/>
          <w:lang w:val="en-US" w:eastAsia="zh-CN"/>
        </w:rPr>
        <w:t>NFC</w:t>
      </w:r>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SIM</w:t>
      </w:r>
      <w:r w:rsidRPr="008D13F0">
        <w:rPr>
          <w:rFonts w:ascii="Times New Roman" w:eastAsia="Times New Roman" w:hAnsi="Times New Roman" w:cs="Times New Roman"/>
          <w:kern w:val="3"/>
          <w:sz w:val="26"/>
          <w:szCs w:val="26"/>
          <w:lang w:eastAsia="zh-CN"/>
        </w:rPr>
        <w:t xml:space="preserve"> карты и сотовые телефоны с поддержкой технологии </w:t>
      </w:r>
      <w:r w:rsidRPr="008D13F0">
        <w:rPr>
          <w:rFonts w:ascii="Times New Roman" w:eastAsia="Times New Roman" w:hAnsi="Times New Roman" w:cs="Times New Roman"/>
          <w:kern w:val="3"/>
          <w:sz w:val="26"/>
          <w:szCs w:val="26"/>
          <w:lang w:val="en-US" w:eastAsia="zh-CN"/>
        </w:rPr>
        <w:t>NFC</w:t>
      </w:r>
      <w:r w:rsidRPr="008D13F0">
        <w:rPr>
          <w:rFonts w:ascii="Times New Roman" w:eastAsia="Times New Roman" w:hAnsi="Times New Roman" w:cs="Times New Roman"/>
          <w:kern w:val="3"/>
          <w:sz w:val="26"/>
          <w:szCs w:val="26"/>
          <w:lang w:eastAsia="zh-CN"/>
        </w:rPr>
        <w:t xml:space="preserve"> с эмуляцией на микропроцессоре карты стандарта </w:t>
      </w:r>
      <w:proofErr w:type="spellStart"/>
      <w:r w:rsidRPr="008D13F0">
        <w:rPr>
          <w:rFonts w:ascii="Times New Roman" w:eastAsia="Times New Roman" w:hAnsi="Times New Roman" w:cs="Times New Roman"/>
          <w:kern w:val="3"/>
          <w:sz w:val="26"/>
          <w:szCs w:val="26"/>
          <w:lang w:eastAsia="zh-CN"/>
        </w:rPr>
        <w:t>Mifare</w:t>
      </w:r>
      <w:proofErr w:type="spellEnd"/>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eastAsia="zh-CN"/>
        </w:rPr>
        <w:t>Classic</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 системы за собственный счет разрабатывает, реализует и обеспечивает реализацию мероприятий направленных на защиту персональных данных, предусмотренных Федеральным Законом № 152-ФЗ «О персональных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Гарантийный срок эксплуатации создаваемой системы и всех ее компонентов, в том числе оборудования системы контроля доступа, серверного оборудования и терминальных устройств, должен составлять не менее 10 лет.</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Несанкционированный доступ к данным Системы должен быть ограничен следующими средствами: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административными и организационными средствами – размещение серверного и коммуникационного оборудования процессингового центра Системы и средств обеспечения ее бесперебойной работы должно осуществляться Исполнителем в физически защищенных помещениях. Доступ в указанные помещения должен быть строго ограничен с помощью соответствующих технических средств контроля. Должны быть разработаны специальные административные регламенты, контролирующие порядок доступа в указанные помещения, а также регулирующие доступ к данным Системы;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административными программными средствами операционной системы к отдельным ее компонентам и приложениям;</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ограничение доступа к данным Системы административными программными средствами СУБД в соответствии с ролями пользователей;</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межсетевыми экранами для отделения сетей общего пользования от создаваемых в рамках Системы ведомственных сетей с особыми требованиями к безопасности, которые должны быть определены соответствующими правилами, обеспечивающими сетевую безопасность;</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записываемая на «Единую карту горожанина» информация помимо встроенных средств криптозащиты микропроцессора должна быть защищена от несанкционированной модификации с помощью специализированных криптографических алгоритмов;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способы управления ключами доступа MIFARE</w:t>
      </w:r>
      <w:r w:rsidRPr="008D13F0">
        <w:rPr>
          <w:rFonts w:ascii="Times New Roman" w:eastAsia="Times New Roman" w:hAnsi="Times New Roman" w:cs="Times New Roman"/>
          <w:color w:val="FF0000"/>
          <w:kern w:val="3"/>
          <w:sz w:val="26"/>
          <w:szCs w:val="26"/>
          <w:lang w:eastAsia="zh-CN"/>
        </w:rPr>
        <w:t>,</w:t>
      </w:r>
      <w:r w:rsidRPr="008D13F0">
        <w:rPr>
          <w:rFonts w:ascii="Times New Roman" w:eastAsia="Times New Roman" w:hAnsi="Times New Roman" w:cs="Times New Roman"/>
          <w:kern w:val="3"/>
          <w:sz w:val="26"/>
          <w:szCs w:val="26"/>
          <w:lang w:eastAsia="zh-CN"/>
        </w:rPr>
        <w:t xml:space="preserve"> должны обеспечивать возможность применения схемы диверсификации ключей доступа для каждого сектора бесконтактного чипа MIFARE «Единой карты горожанина», должны использоваться уникальные ключи доступа для каждой карты, каждого сектора каждой карты, рассчитанные по криптографическому  алгоритму на основании уникальных параметров карты и транспортного приложения;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должен обеспечиваться контроль корректности и целостности данных, служащих основанием взаиморасчетов в Системе.</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Информационная система «Единая карта горожанина» состоит из следующих подсистем:</w:t>
      </w:r>
    </w:p>
    <w:p w:rsidR="008D13F0" w:rsidRPr="008D13F0" w:rsidRDefault="008D13F0" w:rsidP="008D13F0">
      <w:pPr>
        <w:keepNext/>
        <w:keepLines/>
        <w:widowControl w:val="0"/>
        <w:suppressAutoHyphens/>
        <w:autoSpaceDN w:val="0"/>
        <w:spacing w:after="0"/>
        <w:ind w:left="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информационно-справочного обслуживания «Личный кабинет»;</w:t>
      </w:r>
    </w:p>
    <w:p w:rsidR="008D13F0" w:rsidRPr="008D13F0" w:rsidRDefault="008D13F0" w:rsidP="008D13F0">
      <w:pPr>
        <w:keepNext/>
        <w:keepLines/>
        <w:widowControl w:val="0"/>
        <w:suppressAutoHyphens/>
        <w:autoSpaceDN w:val="0"/>
        <w:spacing w:after="0"/>
        <w:ind w:left="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«Единый сервис учащегося»;</w:t>
      </w:r>
    </w:p>
    <w:p w:rsidR="008D13F0" w:rsidRPr="008D13F0" w:rsidRDefault="008D13F0" w:rsidP="008D13F0">
      <w:pPr>
        <w:keepNext/>
        <w:keepLines/>
        <w:widowControl w:val="0"/>
        <w:suppressAutoHyphens/>
        <w:autoSpaceDN w:val="0"/>
        <w:spacing w:after="0"/>
        <w:ind w:left="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«Банные услуги»;</w:t>
      </w:r>
    </w:p>
    <w:p w:rsidR="008D13F0" w:rsidRPr="008D13F0" w:rsidRDefault="008D13F0" w:rsidP="008D13F0">
      <w:pPr>
        <w:keepNext/>
        <w:keepLines/>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учета и оплата проезда </w:t>
      </w:r>
      <w:r w:rsidRPr="008D13F0">
        <w:rPr>
          <w:rFonts w:ascii="Times New Roman" w:eastAsia="Times New Roman" w:hAnsi="Times New Roman" w:cs="Times New Roman"/>
          <w:sz w:val="26"/>
          <w:szCs w:val="26"/>
          <w:lang w:eastAsia="ru-RU"/>
        </w:rPr>
        <w:t>на пассажирском транспорте общего пользования</w:t>
      </w:r>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numPr>
          <w:ilvl w:val="0"/>
          <w:numId w:val="63"/>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Техническое задание на внедрение, организацию и обеспечение функционирования подсистемы информационно-справочного обслуживания «Личный кабинет»</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Подсистема информационно-справочного обслуживания «Личный кабинет» представляет сайт в информационно-телекоммуникационной сети «Интернет» (далее – сайт), размещаемый на территории Российской Федерации, и должна обеспечивать выполнения следующих функций:</w:t>
      </w:r>
    </w:p>
    <w:p w:rsidR="008D13F0" w:rsidRPr="008D13F0" w:rsidRDefault="008D13F0" w:rsidP="006F23A5">
      <w:pPr>
        <w:numPr>
          <w:ilvl w:val="0"/>
          <w:numId w:val="67"/>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размещение на общедоступном сайте документов правового обеспечения функционирования системы, присоединения партнеров, пополнения баланса карты;</w:t>
      </w:r>
    </w:p>
    <w:p w:rsidR="008D13F0" w:rsidRPr="008D13F0" w:rsidRDefault="008D13F0" w:rsidP="006F23A5">
      <w:pPr>
        <w:numPr>
          <w:ilvl w:val="0"/>
          <w:numId w:val="67"/>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вся размещаемая информация на сайте должна быть максимально структурирована для удобства заполнения и качественного </w:t>
      </w:r>
      <w:proofErr w:type="gramStart"/>
      <w:r w:rsidRPr="008D13F0">
        <w:rPr>
          <w:rFonts w:ascii="Times New Roman" w:eastAsia="Times New Roman" w:hAnsi="Times New Roman" w:cs="Times New Roman"/>
          <w:sz w:val="26"/>
          <w:szCs w:val="26"/>
          <w:lang w:eastAsia="ru-RU"/>
        </w:rPr>
        <w:t>отображения</w:t>
      </w:r>
      <w:proofErr w:type="gramEnd"/>
      <w:r w:rsidRPr="008D13F0">
        <w:rPr>
          <w:rFonts w:ascii="Times New Roman" w:eastAsia="Times New Roman" w:hAnsi="Times New Roman" w:cs="Times New Roman"/>
          <w:sz w:val="26"/>
          <w:szCs w:val="26"/>
          <w:lang w:eastAsia="ru-RU"/>
        </w:rPr>
        <w:t xml:space="preserve"> согласованных дизайн-макетов с Организатором;</w:t>
      </w:r>
    </w:p>
    <w:p w:rsidR="008D13F0" w:rsidRPr="008D13F0" w:rsidRDefault="008D13F0" w:rsidP="006F23A5">
      <w:pPr>
        <w:numPr>
          <w:ilvl w:val="0"/>
          <w:numId w:val="67"/>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под каждый тип объекта должен быть создан отдельный информационный блок, содержащий определенный набор свойств из существующих в системе типов. Если существующие типы свойств не удовлетворяют условиям выполнения задачи в плане удобства заполнения, обработки, вывода данных и производительности системы в целом, то должны быть разработаны дополнительные типы свойств. Связанные типы объектов должны быть дополнены свойствами, в которых можно указать их отношение друг к другу;</w:t>
      </w:r>
    </w:p>
    <w:p w:rsidR="008D13F0" w:rsidRPr="008D13F0" w:rsidRDefault="008D13F0" w:rsidP="006F23A5">
      <w:pPr>
        <w:numPr>
          <w:ilvl w:val="0"/>
          <w:numId w:val="67"/>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на любой странице сайта должна быть возможность размещения изображений, видеороликов, документов для скачивания.</w:t>
      </w:r>
    </w:p>
    <w:p w:rsidR="008D13F0" w:rsidRPr="008D13F0" w:rsidRDefault="008D13F0" w:rsidP="006F23A5">
      <w:pPr>
        <w:keepNext/>
        <w:numPr>
          <w:ilvl w:val="0"/>
          <w:numId w:val="63"/>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27" w:name="_Toc436022814"/>
      <w:bookmarkStart w:id="28" w:name="_Toc437267747"/>
      <w:r w:rsidRPr="008D13F0">
        <w:rPr>
          <w:rFonts w:ascii="Times New Roman" w:eastAsia="Times New Roman" w:hAnsi="Times New Roman" w:cs="Times New Roman"/>
          <w:b/>
          <w:bCs/>
          <w:sz w:val="26"/>
          <w:szCs w:val="26"/>
          <w:lang w:eastAsia="ru-RU"/>
        </w:rPr>
        <w:t xml:space="preserve">Техническое задание на внедрение, организацию и обеспечение функционирования подсистемы «Единый сервис учащегося» </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Подсистема «Единый сервис учащегося» применяется для оплаты учащимися муниципальных общеобразовательных учреждений муниципального образования "Город Архангельск" проезда на пассажирском транспорте общего пользования на территории муниципального образования "Город Архангельск", питания в муниципальных общеобразовательных учреждениях муниципального образования "Город Архангельск", учета доступа учащихся в муниципальные общеобразовательные учреждения муниципального образования "Город Архангельск".</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Оператор Системы обеспечивает оснащение пунктов оплаты питания не более чем 67 муниципальных общеобразовательных учреждений муниципального образования "Город Архангельск", выпуск носителей «Единой карты горожанина» за счет собственных средств. Реализация носителей «Единой карты горожанина» может осуществляться Оператором системы на возмездной основе за счет средств пользователей «Единой карты горожанина» (представителей пользователей).</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Приобретение и установка пропускного оборудования (турникетов и ограждений) не более чем в 67 муниципальных общеобразовательных учреждениях муниципального образования "Город Архангельск" будет осуществляться за счет </w:t>
      </w:r>
      <w:r w:rsidRPr="008D13F0">
        <w:rPr>
          <w:rFonts w:ascii="Times New Roman" w:eastAsia="Times New Roman" w:hAnsi="Times New Roman" w:cs="Times New Roman"/>
          <w:sz w:val="26"/>
          <w:szCs w:val="26"/>
          <w:lang w:eastAsia="ru-RU"/>
        </w:rPr>
        <w:lastRenderedPageBreak/>
        <w:t>средств Оператора системы по мере необходимости. Затраты на текущий ремонт и содержание оборудования производятся за счет собственных средств Оператора системы.</w:t>
      </w:r>
    </w:p>
    <w:p w:rsidR="008D13F0" w:rsidRPr="008D13F0" w:rsidRDefault="008D13F0" w:rsidP="006F23A5">
      <w:pPr>
        <w:keepNext/>
        <w:numPr>
          <w:ilvl w:val="1"/>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Назначение подсистемы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Автоматизированный информационный программно-аппаратный комплекс подсистемы должен включать в себя следующие функции: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автоматизированный контролируемый пропуск с использованием «Единой карты горожанина» для сотрудников, учащихся и посетителей в здания муниципальных общеобразовательных учреждений муниципального образования "Город Архангельск", обеспечение требований режима на объекте, обеспечение безопасности дежурного персонала;</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организация оплаты питания в муниципальных общеобразовательных учреждениях муниципального образования "Город Архангельск" по «Единой карте горожанина».</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осуществление оплаты услуг на сайте.</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Кроме того, могут быть реализованы функции доступа к электронному читательскому билету.</w:t>
      </w:r>
    </w:p>
    <w:p w:rsidR="008D13F0" w:rsidRPr="008D13F0" w:rsidRDefault="008D13F0" w:rsidP="006F23A5">
      <w:pPr>
        <w:keepNext/>
        <w:numPr>
          <w:ilvl w:val="1"/>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29" w:name="_ltbh1ri4ov4w" w:colFirst="0" w:colLast="0"/>
      <w:bookmarkStart w:id="30" w:name="_t9ule4y42v42" w:colFirst="0" w:colLast="0"/>
      <w:bookmarkStart w:id="31" w:name="_17dp8vu" w:colFirst="0" w:colLast="0"/>
      <w:bookmarkEnd w:id="29"/>
      <w:bookmarkEnd w:id="30"/>
      <w:bookmarkEnd w:id="31"/>
      <w:r w:rsidRPr="008D13F0">
        <w:rPr>
          <w:rFonts w:ascii="Times New Roman" w:eastAsia="Times New Roman" w:hAnsi="Times New Roman" w:cs="Times New Roman"/>
          <w:b/>
          <w:bCs/>
          <w:sz w:val="26"/>
          <w:szCs w:val="26"/>
          <w:lang w:eastAsia="ru-RU"/>
        </w:rPr>
        <w:t>Раздел подсистемы по учету доступа учащихся в муниципальные общеобразовательные учреждения муниципального образования "Город Архангельск".</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Цели создания раздела подсистемы.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Раздел подсистемы (программно-технический комплекс) по</w:t>
      </w:r>
      <w:r w:rsidRPr="008D13F0">
        <w:rPr>
          <w:rFonts w:ascii="Times New Roman" w:eastAsia="Times New Roman" w:hAnsi="Times New Roman" w:cs="Times New Roman"/>
          <w:sz w:val="24"/>
          <w:szCs w:val="24"/>
          <w:lang w:eastAsia="ru-RU"/>
        </w:rPr>
        <w:t xml:space="preserve"> </w:t>
      </w:r>
      <w:r w:rsidRPr="008D13F0">
        <w:rPr>
          <w:rFonts w:ascii="Times New Roman" w:eastAsia="Times New Roman" w:hAnsi="Times New Roman" w:cs="Times New Roman"/>
          <w:sz w:val="26"/>
          <w:szCs w:val="26"/>
          <w:lang w:eastAsia="ru-RU"/>
        </w:rPr>
        <w:t>учет</w:t>
      </w:r>
      <w:r w:rsidRPr="008D13F0">
        <w:rPr>
          <w:rFonts w:ascii="Times New Roman" w:eastAsia="Times New Roman" w:hAnsi="Times New Roman" w:cs="Times New Roman"/>
          <w:sz w:val="24"/>
          <w:szCs w:val="24"/>
          <w:lang w:eastAsia="ru-RU"/>
        </w:rPr>
        <w:t>у</w:t>
      </w:r>
      <w:r w:rsidRPr="008D13F0">
        <w:rPr>
          <w:rFonts w:ascii="Times New Roman" w:eastAsia="Times New Roman" w:hAnsi="Times New Roman" w:cs="Times New Roman"/>
          <w:sz w:val="26"/>
          <w:szCs w:val="26"/>
          <w:lang w:eastAsia="ru-RU"/>
        </w:rPr>
        <w:t xml:space="preserve"> доступа </w:t>
      </w:r>
      <w:r w:rsidRPr="008D13F0">
        <w:rPr>
          <w:rFonts w:ascii="Times New Roman" w:eastAsia="Times New Roman" w:hAnsi="Times New Roman" w:cs="Times New Roman"/>
          <w:sz w:val="24"/>
          <w:szCs w:val="24"/>
          <w:lang w:eastAsia="ru-RU"/>
        </w:rPr>
        <w:t xml:space="preserve">учащихся </w:t>
      </w:r>
      <w:r w:rsidRPr="008D13F0">
        <w:rPr>
          <w:rFonts w:ascii="Times New Roman" w:eastAsia="Times New Roman" w:hAnsi="Times New Roman" w:cs="Times New Roman"/>
          <w:sz w:val="26"/>
          <w:szCs w:val="26"/>
          <w:lang w:eastAsia="ru-RU"/>
        </w:rPr>
        <w:t>доступа учащихся в муниципальные общеобразовательные учреждения муниципального образования "Город Архангельск" (далее - СКУД) должен обеспечивать выполнение следующих функций:</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формирование и выдачу команд управления исполнительным устройствам, установленным на проходных участках при считывании зарегистрированного в памяти подсистемы идентификационного признака (кода);</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формирование базы данных в облачном сервисе;</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ручное открывание турникетов для прохода при аварийных ситуациях, пожаре, технических неисправностях";</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передачу информации о состоянии системы на АРМ Оператора 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учет времени пребывания учащихся и сотрудников в учебных заведениях.</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32" w:name="_3rdcrjn" w:colFirst="0" w:colLast="0"/>
      <w:bookmarkEnd w:id="32"/>
      <w:r w:rsidRPr="008D13F0">
        <w:rPr>
          <w:rFonts w:ascii="Times New Roman" w:eastAsia="Times New Roman" w:hAnsi="Times New Roman" w:cs="Times New Roman"/>
          <w:b/>
          <w:bCs/>
          <w:sz w:val="26"/>
          <w:szCs w:val="26"/>
          <w:lang w:eastAsia="ru-RU"/>
        </w:rPr>
        <w:t>Общая характеристика раздела подсистемы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Создаваемый на объекте Заказчика Программно-технический комплекс СКУД (далее - ПТК СКУД) должен включает в себя программную и техническую части.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Программная часть включает в себя следующие компоненты: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комплект пользовательского программного обеспечения и доступ к облачному серверу;</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дополнительные утилиты для настройки и конфигурирования оборудования;</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Техническая часть должна включать в себя:</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контроллеры СКУД;</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 xml:space="preserve">периферийное оборудование: считыватели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или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 xml:space="preserve">;  </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проходные турникеты;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ПТК СКУД представляет собой распределенную структуру контроллеров СКУД, устанавливаемых на объекте для выполнения требований настоящего Технического задания. Обработка информации осуществляется на центральном сервере с установленным серверным ПО. Взаимодействие серверов обработки данных с конечными устройствами должно осуществляется по каналам связи: CAN и </w:t>
      </w:r>
      <w:proofErr w:type="spellStart"/>
      <w:r w:rsidRPr="008D13F0">
        <w:rPr>
          <w:rFonts w:ascii="Times New Roman" w:eastAsia="Times New Roman" w:hAnsi="Times New Roman" w:cs="Times New Roman"/>
          <w:sz w:val="26"/>
          <w:szCs w:val="26"/>
          <w:lang w:eastAsia="ru-RU"/>
        </w:rPr>
        <w:t>Ethernet</w:t>
      </w:r>
      <w:proofErr w:type="spellEnd"/>
      <w:r w:rsidRPr="008D13F0">
        <w:rPr>
          <w:rFonts w:ascii="Times New Roman" w:eastAsia="Times New Roman" w:hAnsi="Times New Roman" w:cs="Times New Roman"/>
          <w:sz w:val="26"/>
          <w:szCs w:val="26"/>
          <w:lang w:eastAsia="ru-RU"/>
        </w:rPr>
        <w:t>.</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33" w:name="_lnxbz9" w:colFirst="0" w:colLast="0"/>
      <w:bookmarkEnd w:id="33"/>
      <w:r w:rsidRPr="008D13F0">
        <w:rPr>
          <w:rFonts w:ascii="Times New Roman" w:eastAsia="Times New Roman" w:hAnsi="Times New Roman" w:cs="Times New Roman"/>
          <w:b/>
          <w:bCs/>
          <w:sz w:val="26"/>
          <w:szCs w:val="26"/>
          <w:lang w:eastAsia="ru-RU"/>
        </w:rPr>
        <w:t>Требования к СКУД</w:t>
      </w:r>
    </w:p>
    <w:p w:rsidR="008D13F0" w:rsidRPr="008D13F0" w:rsidRDefault="008D13F0" w:rsidP="006F23A5">
      <w:pPr>
        <w:keepNext/>
        <w:numPr>
          <w:ilvl w:val="3"/>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34" w:name="_35nkun2" w:colFirst="0" w:colLast="0"/>
      <w:bookmarkStart w:id="35" w:name="_1ksv4uv" w:colFirst="0" w:colLast="0"/>
      <w:bookmarkEnd w:id="34"/>
      <w:bookmarkEnd w:id="35"/>
      <w:r w:rsidRPr="008D13F0">
        <w:rPr>
          <w:rFonts w:ascii="Times New Roman" w:eastAsia="Times New Roman" w:hAnsi="Times New Roman" w:cs="Times New Roman"/>
          <w:b/>
          <w:bCs/>
          <w:sz w:val="26"/>
          <w:szCs w:val="26"/>
          <w:lang w:eastAsia="ru-RU"/>
        </w:rPr>
        <w:t>Общие требования к СКУД</w:t>
      </w:r>
    </w:p>
    <w:p w:rsidR="008D13F0" w:rsidRPr="008D13F0" w:rsidRDefault="008D13F0" w:rsidP="008D13F0">
      <w:pPr>
        <w:spacing w:after="0"/>
        <w:ind w:firstLine="709"/>
        <w:jc w:val="both"/>
        <w:rPr>
          <w:rFonts w:ascii="Times New Roman" w:eastAsia="Times New Roman" w:hAnsi="Times New Roman" w:cs="Times New Roman"/>
          <w:color w:val="FF0000"/>
          <w:sz w:val="26"/>
          <w:szCs w:val="26"/>
          <w:lang w:eastAsia="ru-RU"/>
        </w:rPr>
      </w:pPr>
      <w:r w:rsidRPr="008D13F0">
        <w:rPr>
          <w:rFonts w:ascii="Times New Roman" w:eastAsia="Times New Roman" w:hAnsi="Times New Roman" w:cs="Times New Roman"/>
          <w:sz w:val="26"/>
          <w:szCs w:val="26"/>
          <w:lang w:eastAsia="ru-RU"/>
        </w:rPr>
        <w:t>Проход в здание муниципальных общеобразовательных учреждений муниципального образования "Город Архангельск" должен осуществляться через турникеты и эвакуационные выходы, оборудованные врезными сдвиговыми электромагнитными замками, должны автоматически открываться при запуске системы оповещения о пожаре и в ручном режиме по команде оператора. В дежурном режиме эвакуационные выходы находятся под охраной.</w:t>
      </w:r>
    </w:p>
    <w:p w:rsidR="008D13F0" w:rsidRPr="008D13F0" w:rsidRDefault="008D13F0" w:rsidP="006F23A5">
      <w:pPr>
        <w:keepNext/>
        <w:numPr>
          <w:ilvl w:val="3"/>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 xml:space="preserve">Алгоритмы работы СКУД </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Контроль открывания турникетов предполагает проход через них по реакции входного и выходного считывателей на правах доступа пользователя.</w:t>
      </w:r>
    </w:p>
    <w:p w:rsidR="008D13F0" w:rsidRPr="008D13F0" w:rsidRDefault="008D13F0" w:rsidP="006F23A5">
      <w:pPr>
        <w:keepNext/>
        <w:numPr>
          <w:ilvl w:val="3"/>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характеристикам взаимосвязей СКУД со смежными системами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 СКУД должно быть интегрировано с программно-техническим оснащением пунктов питания муниципальных общеобразовательных учреждений муниципального образования "Город Архангельск".</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 СКУД должно обеспечивать возможность внешнего управления из модуля «Электронный журнал», корректировка базы данных СКУД должна производиться напрямую из модуля «Электронный журнал».</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ПО СКУД должно предусматривать возможность полной интеграции с другими внешними системами Заказчика в части передачи информации о состоянии устройств, отчетов, статистики и др. </w:t>
      </w:r>
    </w:p>
    <w:p w:rsidR="008D13F0" w:rsidRPr="008D13F0" w:rsidRDefault="008D13F0" w:rsidP="006F23A5">
      <w:pPr>
        <w:keepNext/>
        <w:numPr>
          <w:ilvl w:val="3"/>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Перспективы развития, модернизации 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 СКУД должно обеспечивать возможность дальнейшего расширения системы (количества контроллеров, пользователей в системе, количества удаленных рабочих мест).</w:t>
      </w:r>
    </w:p>
    <w:p w:rsidR="008D13F0" w:rsidRPr="008D13F0" w:rsidRDefault="008D13F0" w:rsidP="006F23A5">
      <w:pPr>
        <w:keepNext/>
        <w:numPr>
          <w:ilvl w:val="3"/>
          <w:numId w:val="68"/>
        </w:numPr>
        <w:suppressAutoHyphens/>
        <w:spacing w:after="0" w:line="240" w:lineRule="auto"/>
        <w:ind w:left="142" w:firstLine="567"/>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Показатели назначения</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ПО СКУД должно поддерживать одновременную работу с не менее чем 20 контроллеров СКУД  и с не менее чем 10 Удаленными рабочими местами операторов, а также обеспечивать выполнение всех предъявляемых требований при дальнейшем масштабировании системы. </w:t>
      </w:r>
    </w:p>
    <w:p w:rsidR="008D13F0" w:rsidRPr="008D13F0" w:rsidRDefault="008D13F0" w:rsidP="006F23A5">
      <w:pPr>
        <w:keepNext/>
        <w:numPr>
          <w:ilvl w:val="2"/>
          <w:numId w:val="68"/>
        </w:numPr>
        <w:suppressAutoHyphens/>
        <w:spacing w:after="0" w:line="240" w:lineRule="auto"/>
        <w:ind w:left="142" w:firstLine="567"/>
        <w:jc w:val="both"/>
        <w:outlineLvl w:val="2"/>
        <w:rPr>
          <w:rFonts w:ascii="Times New Roman" w:eastAsia="Times New Roman" w:hAnsi="Times New Roman" w:cs="Times New Roman"/>
          <w:b/>
          <w:bCs/>
          <w:sz w:val="26"/>
          <w:szCs w:val="26"/>
          <w:lang w:eastAsia="ru-RU"/>
        </w:rPr>
      </w:pPr>
      <w:bookmarkStart w:id="36" w:name="_1y810tw" w:colFirst="0" w:colLast="0"/>
      <w:bookmarkEnd w:id="36"/>
      <w:r w:rsidRPr="008D13F0">
        <w:rPr>
          <w:rFonts w:ascii="Times New Roman" w:eastAsia="Times New Roman" w:hAnsi="Times New Roman" w:cs="Times New Roman"/>
          <w:b/>
          <w:bCs/>
          <w:sz w:val="26"/>
          <w:szCs w:val="26"/>
          <w:lang w:eastAsia="ru-RU"/>
        </w:rPr>
        <w:t>Требования к надежности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Система должна сохранять работоспособность и обеспечивать восстановление своих функций при возникновении следующих внештатных ситуаций:</w:t>
      </w:r>
    </w:p>
    <w:p w:rsidR="008D13F0" w:rsidRPr="008D13F0" w:rsidRDefault="008D13F0" w:rsidP="006F23A5">
      <w:pPr>
        <w:numPr>
          <w:ilvl w:val="0"/>
          <w:numId w:val="64"/>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при сбоях в работе аппаратной части, приводящих к перезагрузке ОС сервера СКУД. Восстановление полной работоспособности серверной части ПО СКУД должно происходить автоматически после удачного перезапуска ОС;</w:t>
      </w:r>
    </w:p>
    <w:p w:rsidR="008D13F0" w:rsidRPr="008D13F0" w:rsidRDefault="008D13F0" w:rsidP="006F23A5">
      <w:pPr>
        <w:numPr>
          <w:ilvl w:val="0"/>
          <w:numId w:val="64"/>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при ошибках в работе ПО СКУД. При установлении факта некорректной работы отдельных модулей либо всего ПО в целом должна быть предусмотрена возможность автоматического перезапуска отдельных процессов либо всего ПО в целом;</w:t>
      </w:r>
    </w:p>
    <w:p w:rsidR="008D13F0" w:rsidRPr="008D13F0" w:rsidRDefault="008D13F0" w:rsidP="006F23A5">
      <w:pPr>
        <w:numPr>
          <w:ilvl w:val="0"/>
          <w:numId w:val="64"/>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при ошибках, связанных с программным обеспечением сторонних производителей (ОС, драйверы устройств и др.), восстановление работоспособности возлагается на ОС.</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Контроллеры СКУД устанавливаются внутри охраняемого (защищаемого) объекта и должны обеспечивать круглосуточный режим работы.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Средняя наработка контроллеров СКУД на отказ должна составлять не менее 20 000 ч, что должно соответствовать вероятности безотказной работы 0,95 за 1000 ч.</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Средний срок службы контроллеров СКУД  должен быть не менее 5 лет.</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37" w:name="_4i7ojhp" w:colFirst="0" w:colLast="0"/>
      <w:bookmarkEnd w:id="37"/>
      <w:r w:rsidRPr="008D13F0">
        <w:rPr>
          <w:rFonts w:ascii="Times New Roman" w:eastAsia="Times New Roman" w:hAnsi="Times New Roman" w:cs="Times New Roman"/>
          <w:b/>
          <w:bCs/>
          <w:sz w:val="26"/>
          <w:szCs w:val="26"/>
          <w:lang w:eastAsia="ru-RU"/>
        </w:rPr>
        <w:t>Требования к безопасности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Система электропитания контроллеров СКУД должна обеспечивать защитное отключение при перегрузках и коротких замыканиях в цепях нагрузки, а также аварийное ручное отключение и автоматическое восстановление электропитания после устранения причины неисправности.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Конструкция контроллеров СКУД должна обеспечивать его пожарную безопасность в аварийном режиме работы и при нарушении правил эксплуатации согласно ГОСТ 12.1.004-91.</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Факторы, оказывающие вредные воздействия на здоровье, связанные с работой контроллеров СКУД и выполнения ими своих функций,  в том числе инфракрасное, ультрафиолетовое, рентгеновское и электромагнитное излучения, вибрация, шум, электростатические поля и т.д., не должны превышать действующих норм СанПиН 2.2.2./2.4.1340-03 от 03.06.2003  </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 xml:space="preserve"> Требования к защите информации от несанкционированного доступа</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Программная часть СКУД должна обеспечивать защиту от несанкционированного доступа (НСД) на уровне не ниже установленного требованиями, предъявляемыми к категории 1Д по классификации действующего руководящего документа </w:t>
      </w:r>
      <w:proofErr w:type="spellStart"/>
      <w:r w:rsidRPr="008D13F0">
        <w:rPr>
          <w:rFonts w:ascii="Times New Roman" w:eastAsia="Times New Roman" w:hAnsi="Times New Roman" w:cs="Times New Roman"/>
          <w:sz w:val="26"/>
          <w:szCs w:val="26"/>
          <w:lang w:eastAsia="ru-RU"/>
        </w:rPr>
        <w:t>Гостехкомиссии</w:t>
      </w:r>
      <w:proofErr w:type="spellEnd"/>
      <w:r w:rsidRPr="008D13F0">
        <w:rPr>
          <w:rFonts w:ascii="Times New Roman" w:eastAsia="Times New Roman" w:hAnsi="Times New Roman" w:cs="Times New Roman"/>
          <w:sz w:val="26"/>
          <w:szCs w:val="26"/>
          <w:lang w:eastAsia="ru-RU"/>
        </w:rPr>
        <w:t xml:space="preserve"> России «Автоматизированные системы. Защита от несанкционированного доступа к информации. Классификация автоматизированных систем» от 30.03.1992.</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Компоненты подсистемы защиты от НСД должны обеспечивать:</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идентификацию пользователя;</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проверку полномочий пользователя при работе с системой;</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разграничение доступа пользователей на уровне задач и информационных массивов.</w:t>
      </w:r>
    </w:p>
    <w:p w:rsidR="008D13F0" w:rsidRPr="008D13F0" w:rsidRDefault="008D13F0" w:rsidP="006F23A5">
      <w:pPr>
        <w:keepNext/>
        <w:numPr>
          <w:ilvl w:val="2"/>
          <w:numId w:val="68"/>
        </w:numPr>
        <w:suppressAutoHyphens/>
        <w:spacing w:after="0" w:line="240" w:lineRule="auto"/>
        <w:ind w:left="142" w:firstLine="567"/>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lastRenderedPageBreak/>
        <w:t>Требования по сохранности информации при авариях</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bookmarkStart w:id="38" w:name="_1ci93xb" w:colFirst="0" w:colLast="0"/>
      <w:bookmarkEnd w:id="38"/>
      <w:r w:rsidRPr="008D13F0">
        <w:rPr>
          <w:rFonts w:ascii="Times New Roman" w:eastAsia="Times New Roman" w:hAnsi="Times New Roman" w:cs="Times New Roman"/>
          <w:sz w:val="26"/>
          <w:szCs w:val="26"/>
          <w:lang w:eastAsia="ru-RU"/>
        </w:rPr>
        <w:t>Программное обеспечение СКУД должно восстанавливать свое функционирование при корректном перезапуске аппаратных средств. Должна быть предусмотрена возможность организации автоматического и (или) ручного резервного копирования данных системы средствами системного и базового программного обеспечения (ОС, СУБД), входящего в состав программно-технического комплекса Заказчика.</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защите от влияния внешних воздействий</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Конструкция контроллеров СКУД должна обеспечивает степень защиты оболочки IР20 по ГОСТ 14254-96.</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Контроллеры должны сохранять работоспособность и выполнение всех предъявляемых требований при воздействии внешних электромагнитных помех второй степени жесткости по ГОСТ Р 50009.</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39" w:name="_3whwml4" w:colFirst="0" w:colLast="0"/>
      <w:bookmarkEnd w:id="39"/>
      <w:r w:rsidRPr="008D13F0">
        <w:rPr>
          <w:rFonts w:ascii="Times New Roman" w:eastAsia="Times New Roman" w:hAnsi="Times New Roman" w:cs="Times New Roman"/>
          <w:b/>
          <w:bCs/>
          <w:sz w:val="26"/>
          <w:szCs w:val="26"/>
          <w:lang w:eastAsia="ru-RU"/>
        </w:rPr>
        <w:t>Требования к контроллерам СКУД</w:t>
      </w:r>
    </w:p>
    <w:p w:rsidR="008D13F0" w:rsidRPr="008D13F0" w:rsidRDefault="008D13F0" w:rsidP="008D13F0">
      <w:pPr>
        <w:spacing w:after="0"/>
        <w:ind w:firstLine="709"/>
        <w:jc w:val="both"/>
        <w:rPr>
          <w:rFonts w:ascii="Times New Roman" w:eastAsia="Times New Roman" w:hAnsi="Times New Roman" w:cs="Times New Roman"/>
          <w:color w:val="FF0000"/>
          <w:sz w:val="26"/>
          <w:szCs w:val="26"/>
          <w:lang w:eastAsia="ru-RU"/>
        </w:rPr>
      </w:pPr>
      <w:r w:rsidRPr="008D13F0">
        <w:rPr>
          <w:rFonts w:ascii="Times New Roman" w:eastAsia="Times New Roman" w:hAnsi="Times New Roman" w:cs="Times New Roman"/>
          <w:sz w:val="26"/>
          <w:szCs w:val="26"/>
          <w:lang w:eastAsia="ru-RU"/>
        </w:rPr>
        <w:t xml:space="preserve">Контроллеры СКУД должны быть универсальными и поддерживать сразу несколько типов точек доступа: дверь, две двери, турникет с </w:t>
      </w:r>
      <w:proofErr w:type="spellStart"/>
      <w:r w:rsidRPr="008D13F0">
        <w:rPr>
          <w:rFonts w:ascii="Times New Roman" w:eastAsia="Times New Roman" w:hAnsi="Times New Roman" w:cs="Times New Roman"/>
          <w:sz w:val="26"/>
          <w:szCs w:val="26"/>
          <w:lang w:eastAsia="ru-RU"/>
        </w:rPr>
        <w:t>картоприемником</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Контроллеры должны иметь встроенный блок питания от сети 220В 50 Гц с возможностью установки аккумуляторной батареей  (не менее 7 А*ч). Должна поддерживаться  функция автоматического отключения нагрузки при глубоком разряде АКБ. Все изменения режимов БП (пропадание 220В, разряд АКБ и др.) должны передаваться на сервер системы, а также отображаться на контроллерах СКУД по средствам световой индикации, а также при необходимости дублироваться звуковым сигналом.</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Энергонезависимая память контроллеров должна быть – не менее 32 000 ключей и 60 000 событий.</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Контроллеры должны иметь дополнительные входы для подключения охранных датчиков, а также дополнительные выходы для управления внешними цепями.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Контроллеры должны поддерживать работу со считывателями форматов Wiegand-26, 34 и </w:t>
      </w:r>
      <w:proofErr w:type="spellStart"/>
      <w:r w:rsidRPr="008D13F0">
        <w:rPr>
          <w:rFonts w:ascii="Times New Roman" w:eastAsia="Times New Roman" w:hAnsi="Times New Roman" w:cs="Times New Roman"/>
          <w:sz w:val="26"/>
          <w:szCs w:val="26"/>
          <w:lang w:eastAsia="ru-RU"/>
        </w:rPr>
        <w:t>TouchMemory</w:t>
      </w:r>
      <w:proofErr w:type="spellEnd"/>
      <w:r w:rsidRPr="008D13F0">
        <w:rPr>
          <w:rFonts w:ascii="Times New Roman" w:eastAsia="Times New Roman" w:hAnsi="Times New Roman" w:cs="Times New Roman"/>
          <w:sz w:val="26"/>
          <w:szCs w:val="26"/>
          <w:lang w:eastAsia="ru-RU"/>
        </w:rPr>
        <w:t>. Для совместимости со считывателями разных производителей на контроллере должна быть предусмотрена возможность выбора полярности управления индикацией считывателей.</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40" w:name="_qsh70q" w:colFirst="0" w:colLast="0"/>
      <w:bookmarkEnd w:id="40"/>
      <w:r w:rsidRPr="008D13F0">
        <w:rPr>
          <w:rFonts w:ascii="Times New Roman" w:eastAsia="Times New Roman" w:hAnsi="Times New Roman" w:cs="Times New Roman"/>
          <w:b/>
          <w:bCs/>
          <w:sz w:val="26"/>
          <w:szCs w:val="26"/>
          <w:lang w:eastAsia="ru-RU"/>
        </w:rPr>
        <w:t>Требования к ПО СКУД</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Программное обеспечение СКУД должно функционировать под управлением и быть совместимо с операционными системами 32 так и 64 разрядных версий.</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 СКУД должно иметь клиент-серверную архитектуру. Сервер и удаленные рабочие места должны работать в распределенных сетях с организацией доменов.</w:t>
      </w:r>
    </w:p>
    <w:p w:rsidR="008D13F0" w:rsidRPr="008D13F0" w:rsidRDefault="008D13F0" w:rsidP="008D13F0">
      <w:pPr>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ПО СКУД должно обеспечивать возможность подключения удаленных АРМ через сеть </w:t>
      </w:r>
      <w:proofErr w:type="spellStart"/>
      <w:r w:rsidRPr="008D13F0">
        <w:rPr>
          <w:rFonts w:ascii="Times New Roman" w:eastAsia="Times New Roman" w:hAnsi="Times New Roman" w:cs="Times New Roman"/>
          <w:sz w:val="26"/>
          <w:szCs w:val="26"/>
          <w:lang w:eastAsia="ru-RU"/>
        </w:rPr>
        <w:t>Internet</w:t>
      </w:r>
      <w:proofErr w:type="spellEnd"/>
      <w:r w:rsidRPr="008D13F0">
        <w:rPr>
          <w:rFonts w:ascii="Times New Roman" w:eastAsia="Times New Roman" w:hAnsi="Times New Roman" w:cs="Times New Roman"/>
          <w:sz w:val="26"/>
          <w:szCs w:val="26"/>
          <w:lang w:eastAsia="ru-RU"/>
        </w:rPr>
        <w:t xml:space="preserve"> с использованием протокола </w:t>
      </w:r>
      <w:r w:rsidRPr="008D13F0">
        <w:rPr>
          <w:rFonts w:ascii="Times New Roman" w:eastAsia="Times New Roman" w:hAnsi="Times New Roman" w:cs="Times New Roman"/>
          <w:sz w:val="26"/>
          <w:szCs w:val="26"/>
          <w:lang w:val="en-US" w:eastAsia="ru-RU"/>
        </w:rPr>
        <w:t>HTTPS</w:t>
      </w:r>
      <w:r w:rsidRPr="008D13F0">
        <w:rPr>
          <w:rFonts w:ascii="Times New Roman" w:eastAsia="Times New Roman" w:hAnsi="Times New Roman" w:cs="Times New Roman"/>
          <w:sz w:val="26"/>
          <w:szCs w:val="26"/>
          <w:lang w:eastAsia="ru-RU"/>
        </w:rPr>
        <w:t>, работающий через шифрованные транспортные механизмы </w:t>
      </w:r>
      <w:hyperlink r:id="rId22" w:tooltip="SSL" w:history="1">
        <w:r w:rsidRPr="008D13F0">
          <w:rPr>
            <w:rFonts w:ascii="Times New Roman" w:eastAsia="Times New Roman" w:hAnsi="Times New Roman" w:cs="Times New Roman"/>
            <w:sz w:val="26"/>
            <w:szCs w:val="26"/>
            <w:lang w:eastAsia="ru-RU"/>
          </w:rPr>
          <w:t>SSL</w:t>
        </w:r>
      </w:hyperlink>
      <w:r w:rsidRPr="008D13F0">
        <w:rPr>
          <w:rFonts w:ascii="Times New Roman" w:eastAsia="Times New Roman" w:hAnsi="Times New Roman" w:cs="Times New Roman"/>
          <w:sz w:val="26"/>
          <w:szCs w:val="26"/>
          <w:lang w:eastAsia="ru-RU"/>
        </w:rPr>
        <w:t> и </w:t>
      </w:r>
      <w:hyperlink r:id="rId23" w:history="1">
        <w:r w:rsidRPr="008D13F0">
          <w:rPr>
            <w:rFonts w:ascii="Times New Roman" w:eastAsia="Times New Roman" w:hAnsi="Times New Roman" w:cs="Times New Roman"/>
            <w:sz w:val="26"/>
            <w:szCs w:val="26"/>
            <w:lang w:eastAsia="ru-RU"/>
          </w:rPr>
          <w:t>TLS</w:t>
        </w:r>
      </w:hyperlink>
      <w:r w:rsidRPr="008D13F0">
        <w:rPr>
          <w:rFonts w:ascii="Times New Roman" w:eastAsia="Times New Roman" w:hAnsi="Times New Roman" w:cs="Times New Roman"/>
          <w:sz w:val="26"/>
          <w:szCs w:val="26"/>
          <w:lang w:eastAsia="ru-RU"/>
        </w:rPr>
        <w:t>, (Сервер СКУД может иметь внешний IP, доменное имя. АРМы используют непубличные, “серые” IP).</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В системе должна быть предусмотрена возможность экспорта отчетов в формат MS </w:t>
      </w:r>
      <w:proofErr w:type="spellStart"/>
      <w:r w:rsidRPr="008D13F0">
        <w:rPr>
          <w:rFonts w:ascii="Times New Roman" w:eastAsia="Times New Roman" w:hAnsi="Times New Roman" w:cs="Times New Roman"/>
          <w:sz w:val="26"/>
          <w:szCs w:val="26"/>
          <w:lang w:eastAsia="ru-RU"/>
        </w:rPr>
        <w:t>Word</w:t>
      </w:r>
      <w:proofErr w:type="spellEnd"/>
      <w:r w:rsidRPr="008D13F0">
        <w:rPr>
          <w:rFonts w:ascii="Times New Roman" w:eastAsia="Times New Roman" w:hAnsi="Times New Roman" w:cs="Times New Roman"/>
          <w:sz w:val="26"/>
          <w:szCs w:val="26"/>
          <w:lang w:eastAsia="ru-RU"/>
        </w:rPr>
        <w:t xml:space="preserve">, MS </w:t>
      </w:r>
      <w:proofErr w:type="spellStart"/>
      <w:r w:rsidRPr="008D13F0">
        <w:rPr>
          <w:rFonts w:ascii="Times New Roman" w:eastAsia="Times New Roman" w:hAnsi="Times New Roman" w:cs="Times New Roman"/>
          <w:sz w:val="26"/>
          <w:szCs w:val="26"/>
          <w:lang w:eastAsia="ru-RU"/>
        </w:rPr>
        <w:t>Excel</w:t>
      </w:r>
      <w:proofErr w:type="spellEnd"/>
      <w:r w:rsidRPr="008D13F0">
        <w:rPr>
          <w:rFonts w:ascii="Times New Roman" w:eastAsia="Times New Roman" w:hAnsi="Times New Roman" w:cs="Times New Roman"/>
          <w:sz w:val="26"/>
          <w:szCs w:val="26"/>
          <w:lang w:eastAsia="ru-RU"/>
        </w:rPr>
        <w:t>, PDF.</w:t>
      </w:r>
    </w:p>
    <w:p w:rsidR="008D13F0" w:rsidRPr="008D13F0" w:rsidRDefault="008D13F0" w:rsidP="006F23A5">
      <w:pPr>
        <w:keepNext/>
        <w:numPr>
          <w:ilvl w:val="1"/>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lastRenderedPageBreak/>
        <w:t>Раздел подсистемы организации оплаты питания в муниципальных общеобразовательных учреждениях муниципального образования "Город Архангельск</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Назначение системы</w:t>
      </w:r>
    </w:p>
    <w:p w:rsidR="008D13F0" w:rsidRPr="008D13F0" w:rsidRDefault="008D13F0" w:rsidP="008D13F0">
      <w:pPr>
        <w:keepNext/>
        <w:suppressAutoHyphens/>
        <w:spacing w:after="0"/>
        <w:ind w:firstLine="709"/>
        <w:jc w:val="both"/>
        <w:outlineLvl w:val="2"/>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bCs/>
          <w:sz w:val="26"/>
          <w:szCs w:val="26"/>
          <w:lang w:eastAsia="ru-RU"/>
        </w:rPr>
        <w:t>Раздел подсистемы (программно-технический комплекс) организации оплаты питания в муниципальных общеобразовательных учреждениях муниципального образования "Город Архангельск (далее – Электронная столовая) предназначен для автоматизации процесса взаиморасчетов в пунктах питания муниципальных общеобразовательных учреждениях муниципального образования "Город Архангельск.</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Электронная столовая должна обеспечивать выполнение следующих функций:</w:t>
      </w:r>
    </w:p>
    <w:p w:rsidR="008D13F0" w:rsidRPr="008D13F0" w:rsidRDefault="008D13F0" w:rsidP="006F23A5">
      <w:pPr>
        <w:numPr>
          <w:ilvl w:val="0"/>
          <w:numId w:val="65"/>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формирование базы данных в облачном сервере, расположенном на территории Российской Федерации;</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предоставления личного кабинета сотруднику муниципального общеобразовательного учреждения муниципального образования "Город Архангельск и сотруднику организатора питания для внесения данных в базу данных;</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пополнения родителем (законным представителем) лицевого счета учащегося различными удобными и общедоступными способами, такими как через отделения различных банков, так и через различные платежные сервисы, в том числе с использованием SMS. Пополнение должно осуществляться в «</w:t>
      </w:r>
      <w:proofErr w:type="spellStart"/>
      <w:r w:rsidRPr="008D13F0">
        <w:rPr>
          <w:rFonts w:ascii="Times New Roman" w:eastAsia="Times New Roman" w:hAnsi="Times New Roman" w:cs="Times New Roman"/>
          <w:sz w:val="26"/>
          <w:szCs w:val="26"/>
          <w:lang w:eastAsia="ru-RU"/>
        </w:rPr>
        <w:t>Online</w:t>
      </w:r>
      <w:proofErr w:type="spellEnd"/>
      <w:r w:rsidRPr="008D13F0">
        <w:rPr>
          <w:rFonts w:ascii="Times New Roman" w:eastAsia="Times New Roman" w:hAnsi="Times New Roman" w:cs="Times New Roman"/>
          <w:sz w:val="26"/>
          <w:szCs w:val="26"/>
          <w:lang w:eastAsia="ru-RU"/>
        </w:rPr>
        <w:t>» или «</w:t>
      </w:r>
      <w:proofErr w:type="spellStart"/>
      <w:r w:rsidRPr="008D13F0">
        <w:rPr>
          <w:rFonts w:ascii="Times New Roman" w:eastAsia="Times New Roman" w:hAnsi="Times New Roman" w:cs="Times New Roman"/>
          <w:sz w:val="26"/>
          <w:szCs w:val="26"/>
          <w:lang w:eastAsia="ru-RU"/>
        </w:rPr>
        <w:t>Of</w:t>
      </w:r>
      <w:proofErr w:type="spellEnd"/>
      <w:r w:rsidRPr="008D13F0">
        <w:rPr>
          <w:rFonts w:ascii="Times New Roman" w:eastAsia="Times New Roman" w:hAnsi="Times New Roman" w:cs="Times New Roman"/>
          <w:sz w:val="26"/>
          <w:szCs w:val="26"/>
          <w:lang w:val="en-US" w:eastAsia="ru-RU"/>
        </w:rPr>
        <w:t>f</w:t>
      </w:r>
      <w:proofErr w:type="spellStart"/>
      <w:r w:rsidRPr="008D13F0">
        <w:rPr>
          <w:rFonts w:ascii="Times New Roman" w:eastAsia="Times New Roman" w:hAnsi="Times New Roman" w:cs="Times New Roman"/>
          <w:sz w:val="26"/>
          <w:szCs w:val="26"/>
          <w:lang w:eastAsia="ru-RU"/>
        </w:rPr>
        <w:t>line</w:t>
      </w:r>
      <w:proofErr w:type="spellEnd"/>
      <w:r w:rsidRPr="008D13F0">
        <w:rPr>
          <w:rFonts w:ascii="Times New Roman" w:eastAsia="Times New Roman" w:hAnsi="Times New Roman" w:cs="Times New Roman"/>
          <w:sz w:val="26"/>
          <w:szCs w:val="26"/>
          <w:lang w:eastAsia="ru-RU"/>
        </w:rPr>
        <w:t>» режиме или с помощью оператора системы (агента);</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родителем (законным представителем) сформировать меню для своего ребенка;</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подачи классным руководителем заявки в электронном виде на питание, указав при этом группу детей (ФИО детей, количество);</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просмотра истории поданных и обработанных заявок;</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просмотра меню на выбранную дату;</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учитывать как количественное, так и суммовое питание детей;</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самостоятельно создавать заказы учащимся, не питающимся под накрытие, как в терминале самообслуживания и на кассе у сотрудника столовой, так и в мобильном приложении;</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формировать различные отчеты необходимые как организатору питания, родителю так и администрации муниципальных общеобразовательных учреждений муниципального образования "Город Архангельск";</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учащемуся воспользоваться оплатой по «Единой карте горожанина» в любом муниципальном общеобразовательном учреждении муниципального образования "Город Архангельск", где установлена система несмотря на то, что он привязан в базе данных к определенному муниципальному общеобразовательному учреждению муниципального образования "Город Архангельск";</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моментальной отмены покупки при совершении ошибки;</w:t>
      </w:r>
    </w:p>
    <w:p w:rsidR="008D13F0" w:rsidRPr="008D13F0" w:rsidRDefault="008D13F0" w:rsidP="006F23A5">
      <w:pPr>
        <w:numPr>
          <w:ilvl w:val="0"/>
          <w:numId w:val="65"/>
        </w:numPr>
        <w:spacing w:after="0" w:line="240" w:lineRule="auto"/>
        <w:ind w:left="0" w:firstLine="709"/>
        <w:jc w:val="both"/>
        <w:rPr>
          <w:rFonts w:ascii="Times New Roman" w:eastAsia="Times New Roman" w:hAnsi="Times New Roman" w:cs="Times New Roman"/>
          <w:sz w:val="26"/>
          <w:szCs w:val="26"/>
          <w:lang w:eastAsia="ru-RU"/>
        </w:rPr>
      </w:pPr>
      <w:bookmarkStart w:id="41" w:name="_26in1rg" w:colFirst="0" w:colLast="0"/>
      <w:bookmarkEnd w:id="41"/>
      <w:r w:rsidRPr="008D13F0">
        <w:rPr>
          <w:rFonts w:ascii="Times New Roman" w:eastAsia="Times New Roman" w:hAnsi="Times New Roman" w:cs="Times New Roman"/>
          <w:sz w:val="26"/>
          <w:szCs w:val="26"/>
          <w:lang w:eastAsia="ru-RU"/>
        </w:rPr>
        <w:t xml:space="preserve">возможность родителю (законному представителю) просматривать в личном кабинете или мобильном приложении покупки ребенка, остатки на счете, </w:t>
      </w:r>
      <w:r w:rsidRPr="008D13F0">
        <w:rPr>
          <w:rFonts w:ascii="Times New Roman" w:eastAsia="Times New Roman" w:hAnsi="Times New Roman" w:cs="Times New Roman"/>
          <w:sz w:val="26"/>
          <w:szCs w:val="26"/>
          <w:lang w:eastAsia="ru-RU"/>
        </w:rPr>
        <w:lastRenderedPageBreak/>
        <w:t>начисление бонусов, начисление дотаций, устанавливать максимальную сумму покупки ребенком, а также просматривать время входа и выхода ребенка из школы.</w:t>
      </w:r>
    </w:p>
    <w:p w:rsidR="008D13F0" w:rsidRPr="008D13F0" w:rsidRDefault="008D13F0" w:rsidP="006F23A5">
      <w:pPr>
        <w:keepNext/>
        <w:numPr>
          <w:ilvl w:val="2"/>
          <w:numId w:val="68"/>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Общая характеристика Электронной столовой.</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Электронная столовая  должна включает в себя программную и техническую части.</w:t>
      </w:r>
    </w:p>
    <w:p w:rsidR="008D13F0" w:rsidRPr="008D13F0" w:rsidRDefault="008D13F0" w:rsidP="008D13F0">
      <w:pPr>
        <w:tabs>
          <w:tab w:val="left" w:pos="142"/>
        </w:tabs>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Программная часть включает в себя следующие компоненты:</w:t>
      </w:r>
    </w:p>
    <w:p w:rsidR="008D13F0" w:rsidRPr="008D13F0" w:rsidRDefault="008D13F0" w:rsidP="006F23A5">
      <w:pPr>
        <w:numPr>
          <w:ilvl w:val="0"/>
          <w:numId w:val="66"/>
        </w:numPr>
        <w:tabs>
          <w:tab w:val="left" w:pos="142"/>
        </w:tabs>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комплект пользовательского программного обеспечения и доступ к облачному серверу Оператора системы, который размещается на территории Российской Федерации;</w:t>
      </w:r>
    </w:p>
    <w:p w:rsidR="008D13F0" w:rsidRPr="008D13F0" w:rsidRDefault="008D13F0" w:rsidP="006F23A5">
      <w:pPr>
        <w:numPr>
          <w:ilvl w:val="0"/>
          <w:numId w:val="66"/>
        </w:numPr>
        <w:tabs>
          <w:tab w:val="left" w:pos="142"/>
        </w:tabs>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дополнительные утилиты для настройки и конфигурирования оборудования;</w:t>
      </w:r>
    </w:p>
    <w:p w:rsidR="008D13F0" w:rsidRPr="008D13F0" w:rsidRDefault="008D13F0" w:rsidP="008D13F0">
      <w:pPr>
        <w:tabs>
          <w:tab w:val="left" w:pos="142"/>
        </w:tabs>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техническая часть должна включать в себя:</w:t>
      </w:r>
    </w:p>
    <w:p w:rsidR="008D13F0" w:rsidRPr="008D13F0" w:rsidRDefault="008D13F0" w:rsidP="006F23A5">
      <w:pPr>
        <w:numPr>
          <w:ilvl w:val="0"/>
          <w:numId w:val="66"/>
        </w:numPr>
        <w:tabs>
          <w:tab w:val="left" w:pos="142"/>
        </w:tabs>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персональный компьютер или моноблок или планшет с техническими характеристиками не ниже: </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оперативная память не меньше 2 Гб;</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сетевая карта поддерживающая </w:t>
      </w:r>
      <w:proofErr w:type="spellStart"/>
      <w:r w:rsidRPr="008D13F0">
        <w:rPr>
          <w:rFonts w:ascii="Times New Roman" w:eastAsia="Times New Roman" w:hAnsi="Times New Roman" w:cs="Times New Roman"/>
          <w:sz w:val="26"/>
          <w:szCs w:val="26"/>
          <w:lang w:eastAsia="ru-RU"/>
        </w:rPr>
        <w:t>Ethernet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блок питания мощностью не менее 500 Вт;</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экран не меньше 15”;</w:t>
      </w:r>
    </w:p>
    <w:p w:rsidR="008D13F0" w:rsidRPr="008D13F0" w:rsidRDefault="008D13F0" w:rsidP="006F23A5">
      <w:pPr>
        <w:numPr>
          <w:ilvl w:val="0"/>
          <w:numId w:val="66"/>
        </w:numPr>
        <w:tabs>
          <w:tab w:val="left" w:pos="142"/>
        </w:tabs>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периферийное оборудование: RFID считыватель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w:t>
      </w:r>
    </w:p>
    <w:p w:rsidR="008D13F0" w:rsidRPr="008D13F0" w:rsidRDefault="008D13F0" w:rsidP="006F23A5">
      <w:pPr>
        <w:numPr>
          <w:ilvl w:val="0"/>
          <w:numId w:val="66"/>
        </w:numPr>
        <w:tabs>
          <w:tab w:val="left" w:pos="142"/>
        </w:tabs>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навесные или напольные терминалы самообслуживания с техническими характеристиками не ниже:</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 компьютер:</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оперативная память не менее 2 Гб; </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блок питания мощностью не менее 500 Вт;</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 термопринтер;</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в) RFID считыватель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 Монитор: диагональ не менее 17”;</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 терминалы для распечатки чек-заказа, созданного пользователем с техническими характеристиками не ниже:</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термопринтер;</w:t>
      </w:r>
    </w:p>
    <w:p w:rsidR="008D13F0" w:rsidRPr="008D13F0" w:rsidRDefault="008D13F0" w:rsidP="008D13F0">
      <w:pPr>
        <w:tabs>
          <w:tab w:val="left" w:pos="142"/>
        </w:tabs>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е)</w:t>
      </w:r>
      <w:r w:rsidRPr="008D13F0">
        <w:rPr>
          <w:rFonts w:ascii="Times New Roman" w:eastAsia="Times New Roman" w:hAnsi="Times New Roman" w:cs="Times New Roman"/>
          <w:sz w:val="24"/>
          <w:szCs w:val="24"/>
          <w:lang w:eastAsia="ru-RU"/>
        </w:rPr>
        <w:t xml:space="preserve"> </w:t>
      </w:r>
      <w:r w:rsidRPr="008D13F0">
        <w:rPr>
          <w:rFonts w:ascii="Times New Roman" w:eastAsia="Times New Roman" w:hAnsi="Times New Roman" w:cs="Times New Roman"/>
          <w:sz w:val="26"/>
          <w:szCs w:val="26"/>
          <w:lang w:eastAsia="ru-RU"/>
        </w:rPr>
        <w:t>карт-</w:t>
      </w:r>
      <w:proofErr w:type="spellStart"/>
      <w:r w:rsidRPr="008D13F0">
        <w:rPr>
          <w:rFonts w:ascii="Times New Roman" w:eastAsia="Times New Roman" w:hAnsi="Times New Roman" w:cs="Times New Roman"/>
          <w:sz w:val="26"/>
          <w:szCs w:val="26"/>
          <w:lang w:eastAsia="ru-RU"/>
        </w:rPr>
        <w:t>ридер</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RFID считыватель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Электронная столовая представляет собой распределенную структуру оборудования, установленного в учебном заведении для выполнения требований настоящего Технического задания и входит в подсистему «Единый сервис учащегося» информационной системы «Единая карта горожанина». Обработка информации осуществляется на центральном сервере Оператора 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Взаимодействие сервера обработки данных с конечными устройствами должно осуществляется по каналам связи: </w:t>
      </w:r>
      <w:r w:rsidRPr="008D13F0">
        <w:rPr>
          <w:rFonts w:ascii="Times New Roman" w:eastAsia="Times New Roman" w:hAnsi="Times New Roman" w:cs="Times New Roman"/>
          <w:sz w:val="26"/>
          <w:szCs w:val="26"/>
          <w:lang w:val="en-US" w:eastAsia="ru-RU"/>
        </w:rPr>
        <w:t>Internet</w:t>
      </w:r>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Ethernet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Затраты на эксплуатацию и техническое обслуживание оборудование производит Оператор системы за счет собственных средств.</w:t>
      </w:r>
    </w:p>
    <w:p w:rsidR="008D13F0" w:rsidRPr="008D13F0" w:rsidRDefault="008D13F0" w:rsidP="006F23A5">
      <w:pPr>
        <w:keepNext/>
        <w:numPr>
          <w:ilvl w:val="0"/>
          <w:numId w:val="63"/>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 xml:space="preserve">Техническое задание на внедрение, организацию и обеспечение функционирования подсистемы «Банные услуги» </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Подсистема «Банные услуги» применяется для оплаты услуг бань муниципального унитарного предприятия "Городские бани" муниципального образования "Город Архангельск".</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Оператор Системы обеспечивает оснащение не более чем 17 пунктов оплаты услуг бань муниципального унитарного предприятия "Городские бани" муниципального образования "Город Архангельск", выпуск носителей «Единой карты горожанина» за счет собственных средств. Реализация носителей «Единой карты горожанина» может осуществляться Оператором системы на возмездной основе за счет средств пользователей «Единой карты горожанина».</w:t>
      </w:r>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Назначение подсистемы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Автоматизированный информационный программно-аппаратный комплекс подсистемы предназначен для автоматизации процесса взаиморасчетов в пунктах</w:t>
      </w:r>
      <w:r w:rsidRPr="008D13F0">
        <w:rPr>
          <w:rFonts w:ascii="Times New Roman" w:eastAsia="Times New Roman" w:hAnsi="Times New Roman" w:cs="Times New Roman"/>
          <w:b/>
          <w:sz w:val="24"/>
          <w:szCs w:val="24"/>
          <w:lang w:eastAsia="ru-RU"/>
        </w:rPr>
        <w:t xml:space="preserve"> </w:t>
      </w:r>
      <w:r w:rsidRPr="008D13F0">
        <w:rPr>
          <w:rFonts w:ascii="Times New Roman" w:eastAsia="Times New Roman" w:hAnsi="Times New Roman" w:cs="Times New Roman"/>
          <w:sz w:val="26"/>
          <w:szCs w:val="26"/>
          <w:lang w:eastAsia="ru-RU"/>
        </w:rPr>
        <w:t>оплаты услуг помывки в общих отделениях бань муниципального унитарного предприятия "Городские бани" муниципального образования "Город Архангельск" и должен включать в себя следующие функции: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организация оплаты услуг помывки в общих отделениях бань муниципального унитарного предприятия "Городские бани" муниципального образования "Город Архангельск" по «Единой карте горожанина».</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осуществление оплаты услуг на сайте;</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формирование базы данных в облачном сервере, расположенном на территории Российской Федерации;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предоставления личного кабинета сотруднику муниципального унитарного предприятия "Городские бани" муниципального образования "Город Архангельск" для внесения данных в базу данных;</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пополнения лицевого счета держателя «Единой карты горожанина» различными удобными и общедоступными способами, такими как через отделения различных банков, так и через различные платежные сервисы, в том числе с использованием SMS. Пополнение должно осуществляться в «</w:t>
      </w:r>
      <w:proofErr w:type="spellStart"/>
      <w:r w:rsidRPr="008D13F0">
        <w:rPr>
          <w:rFonts w:ascii="Times New Roman" w:eastAsia="Times New Roman" w:hAnsi="Times New Roman" w:cs="Times New Roman"/>
          <w:sz w:val="26"/>
          <w:szCs w:val="26"/>
          <w:lang w:eastAsia="ru-RU"/>
        </w:rPr>
        <w:t>Online</w:t>
      </w:r>
      <w:proofErr w:type="spellEnd"/>
      <w:r w:rsidRPr="008D13F0">
        <w:rPr>
          <w:rFonts w:ascii="Times New Roman" w:eastAsia="Times New Roman" w:hAnsi="Times New Roman" w:cs="Times New Roman"/>
          <w:sz w:val="26"/>
          <w:szCs w:val="26"/>
          <w:lang w:eastAsia="ru-RU"/>
        </w:rPr>
        <w:t>» или «</w:t>
      </w:r>
      <w:proofErr w:type="spellStart"/>
      <w:r w:rsidRPr="008D13F0">
        <w:rPr>
          <w:rFonts w:ascii="Times New Roman" w:eastAsia="Times New Roman" w:hAnsi="Times New Roman" w:cs="Times New Roman"/>
          <w:sz w:val="26"/>
          <w:szCs w:val="26"/>
          <w:lang w:eastAsia="ru-RU"/>
        </w:rPr>
        <w:t>Of</w:t>
      </w:r>
      <w:proofErr w:type="spellEnd"/>
      <w:r w:rsidRPr="008D13F0">
        <w:rPr>
          <w:rFonts w:ascii="Times New Roman" w:eastAsia="Times New Roman" w:hAnsi="Times New Roman" w:cs="Times New Roman"/>
          <w:sz w:val="26"/>
          <w:szCs w:val="26"/>
          <w:lang w:val="en-US" w:eastAsia="ru-RU"/>
        </w:rPr>
        <w:t>f</w:t>
      </w:r>
      <w:proofErr w:type="spellStart"/>
      <w:r w:rsidRPr="008D13F0">
        <w:rPr>
          <w:rFonts w:ascii="Times New Roman" w:eastAsia="Times New Roman" w:hAnsi="Times New Roman" w:cs="Times New Roman"/>
          <w:sz w:val="26"/>
          <w:szCs w:val="26"/>
          <w:lang w:eastAsia="ru-RU"/>
        </w:rPr>
        <w:t>line</w:t>
      </w:r>
      <w:proofErr w:type="spellEnd"/>
      <w:r w:rsidRPr="008D13F0">
        <w:rPr>
          <w:rFonts w:ascii="Times New Roman" w:eastAsia="Times New Roman" w:hAnsi="Times New Roman" w:cs="Times New Roman"/>
          <w:sz w:val="26"/>
          <w:szCs w:val="26"/>
          <w:lang w:eastAsia="ru-RU"/>
        </w:rPr>
        <w:t>» режиме или с помощью оператора системы (агента);</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формировать различные отчеты необходимые как муниципальному унитарному предприятию "Городские бани" муниципального образования "Город Архангельск", так и администрации муниципальных общеобразовательных учреждений муниципального образования "Город Архангельск";</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возможность моментальной отмены покупки при совершении ошибки.</w:t>
      </w:r>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Общая характеристика подсистемы «Банные услуги»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Подсистема «Банные услуги» включает в себя программную и техническую части.</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Программная часть включает в себя следующие компоненты:</w:t>
      </w:r>
    </w:p>
    <w:p w:rsidR="008D13F0" w:rsidRPr="008D13F0" w:rsidRDefault="008D13F0" w:rsidP="006F23A5">
      <w:pPr>
        <w:numPr>
          <w:ilvl w:val="0"/>
          <w:numId w:val="70"/>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комплект пользовательского программного обеспечения и доступ к облачному серверу Оператора системы, который размещается на территории Российской Федерации;</w:t>
      </w:r>
    </w:p>
    <w:p w:rsidR="008D13F0" w:rsidRPr="008D13F0" w:rsidRDefault="008D13F0" w:rsidP="006F23A5">
      <w:pPr>
        <w:numPr>
          <w:ilvl w:val="0"/>
          <w:numId w:val="70"/>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дополнительные утилиты для настройки и конфигурирования оборудования;</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техническая часть должна включать в себя:</w:t>
      </w:r>
    </w:p>
    <w:p w:rsidR="008D13F0" w:rsidRPr="008D13F0" w:rsidRDefault="008D13F0" w:rsidP="006F23A5">
      <w:pPr>
        <w:numPr>
          <w:ilvl w:val="0"/>
          <w:numId w:val="70"/>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персональный компьютер или моноблок или планшет с техническими характеристиками не ниже: </w:t>
      </w:r>
    </w:p>
    <w:p w:rsidR="008D13F0" w:rsidRPr="008D13F0" w:rsidRDefault="008D13F0" w:rsidP="008D13F0">
      <w:pPr>
        <w:spacing w:after="0"/>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оперативная память не меньше 2 Гб;</w:t>
      </w:r>
    </w:p>
    <w:p w:rsidR="008D13F0" w:rsidRPr="008D13F0" w:rsidRDefault="008D13F0" w:rsidP="008D13F0">
      <w:pPr>
        <w:spacing w:after="0"/>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сетевая карта поддерживающая </w:t>
      </w:r>
      <w:proofErr w:type="spellStart"/>
      <w:r w:rsidRPr="008D13F0">
        <w:rPr>
          <w:rFonts w:ascii="Times New Roman" w:eastAsia="Times New Roman" w:hAnsi="Times New Roman" w:cs="Times New Roman"/>
          <w:sz w:val="26"/>
          <w:szCs w:val="26"/>
          <w:lang w:eastAsia="ru-RU"/>
        </w:rPr>
        <w:t>Ethernet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блок питания мощностью не менее 500 Вт;</w:t>
      </w:r>
    </w:p>
    <w:p w:rsidR="008D13F0" w:rsidRPr="008D13F0" w:rsidRDefault="008D13F0" w:rsidP="008D13F0">
      <w:pPr>
        <w:spacing w:after="0"/>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экран не меньше 15”;</w:t>
      </w:r>
    </w:p>
    <w:p w:rsidR="008D13F0" w:rsidRPr="008D13F0" w:rsidRDefault="008D13F0" w:rsidP="006F23A5">
      <w:pPr>
        <w:numPr>
          <w:ilvl w:val="0"/>
          <w:numId w:val="70"/>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периферийное оборудование: RFID считыватель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w:t>
      </w:r>
    </w:p>
    <w:p w:rsidR="008D13F0" w:rsidRPr="008D13F0" w:rsidRDefault="008D13F0" w:rsidP="006F23A5">
      <w:pPr>
        <w:numPr>
          <w:ilvl w:val="0"/>
          <w:numId w:val="70"/>
        </w:numPr>
        <w:spacing w:after="0" w:line="240" w:lineRule="auto"/>
        <w:ind w:left="0"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навесные или напольные терминалы самообслуживания с техническими характеристиками не ниже:</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 компьютер:</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оперативная память не менее 2 Гб; </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блок питания мощностью не менее 500 Вт;</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 термопринтер;</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в) RFID считыватель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 Монитор: диагональ не менее 17”;</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 терминалы для распечатки чек-заказа, созданного пользователем с техническими характеристиками не ниже:</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термопринтер;</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е)</w:t>
      </w:r>
      <w:r w:rsidRPr="008D13F0">
        <w:rPr>
          <w:rFonts w:ascii="Times New Roman" w:eastAsia="Times New Roman" w:hAnsi="Times New Roman" w:cs="Times New Roman"/>
          <w:sz w:val="24"/>
          <w:szCs w:val="24"/>
          <w:lang w:eastAsia="ru-RU"/>
        </w:rPr>
        <w:t xml:space="preserve"> </w:t>
      </w:r>
      <w:r w:rsidRPr="008D13F0">
        <w:rPr>
          <w:rFonts w:ascii="Times New Roman" w:eastAsia="Times New Roman" w:hAnsi="Times New Roman" w:cs="Times New Roman"/>
          <w:sz w:val="26"/>
          <w:szCs w:val="26"/>
          <w:lang w:eastAsia="ru-RU"/>
        </w:rPr>
        <w:t>карт-</w:t>
      </w:r>
      <w:proofErr w:type="spellStart"/>
      <w:r w:rsidRPr="008D13F0">
        <w:rPr>
          <w:rFonts w:ascii="Times New Roman" w:eastAsia="Times New Roman" w:hAnsi="Times New Roman" w:cs="Times New Roman"/>
          <w:sz w:val="26"/>
          <w:szCs w:val="26"/>
          <w:lang w:eastAsia="ru-RU"/>
        </w:rPr>
        <w:t>ридер</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RFID считыватель с поддержкой технологий </w:t>
      </w:r>
      <w:proofErr w:type="spellStart"/>
      <w:r w:rsidRPr="008D13F0">
        <w:rPr>
          <w:rFonts w:ascii="Times New Roman" w:eastAsia="Times New Roman" w:hAnsi="Times New Roman" w:cs="Times New Roman"/>
          <w:sz w:val="26"/>
          <w:szCs w:val="26"/>
          <w:lang w:eastAsia="ru-RU"/>
        </w:rPr>
        <w:t>Host-Based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Card</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Emulation</w:t>
      </w:r>
      <w:proofErr w:type="spellEnd"/>
      <w:r w:rsidRPr="008D13F0">
        <w:rPr>
          <w:rFonts w:ascii="Times New Roman" w:eastAsia="Times New Roman" w:hAnsi="Times New Roman" w:cs="Times New Roman"/>
          <w:sz w:val="26"/>
          <w:szCs w:val="26"/>
          <w:lang w:eastAsia="ru-RU"/>
        </w:rPr>
        <w:t xml:space="preserve"> (HCE) и  </w:t>
      </w:r>
      <w:proofErr w:type="spellStart"/>
      <w:r w:rsidRPr="008D13F0">
        <w:rPr>
          <w:rFonts w:ascii="Times New Roman" w:eastAsia="Times New Roman" w:hAnsi="Times New Roman" w:cs="Times New Roman"/>
          <w:sz w:val="26"/>
          <w:szCs w:val="26"/>
          <w:lang w:eastAsia="ru-RU"/>
        </w:rPr>
        <w:t>Bluetooth</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Smart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Подсистема «Банные услуги» представляет собой распределенную структуру оборудования, установленного в банях муниципального унитарного предприятия "Городские бани" муниципального образования "Город Архангельск" для выполнения требований настоящего Технического задания. Обработка информации осуществляется на центральном сервере Оператора системы.</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Взаимодействие сервера обработки данных с конечными устройствами должно осуществляется по каналам связи: </w:t>
      </w:r>
      <w:r w:rsidRPr="008D13F0">
        <w:rPr>
          <w:rFonts w:ascii="Times New Roman" w:eastAsia="Times New Roman" w:hAnsi="Times New Roman" w:cs="Times New Roman"/>
          <w:sz w:val="26"/>
          <w:szCs w:val="26"/>
          <w:lang w:val="en-US" w:eastAsia="ru-RU"/>
        </w:rPr>
        <w:t>Internet</w:t>
      </w:r>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Ethernet</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Затраты на эксплуатацию и техническое обслуживание оборудование производит Оператор системы за счет собственных средств.</w:t>
      </w:r>
    </w:p>
    <w:p w:rsidR="008D13F0" w:rsidRPr="008D13F0" w:rsidRDefault="008D13F0" w:rsidP="006F23A5">
      <w:pPr>
        <w:numPr>
          <w:ilvl w:val="0"/>
          <w:numId w:val="69"/>
        </w:numPr>
        <w:spacing w:after="0" w:line="240" w:lineRule="auto"/>
        <w:ind w:left="0" w:firstLine="709"/>
        <w:contextualSpacing/>
        <w:jc w:val="both"/>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 xml:space="preserve">Техническое задание на внедрение, организацию и обеспечение функционирования подсистемы </w:t>
      </w:r>
      <w:bookmarkEnd w:id="27"/>
      <w:bookmarkEnd w:id="28"/>
      <w:r w:rsidRPr="008D13F0">
        <w:rPr>
          <w:rFonts w:ascii="Times New Roman" w:eastAsia="Times New Roman" w:hAnsi="Times New Roman" w:cs="Times New Roman"/>
          <w:b/>
          <w:sz w:val="26"/>
          <w:szCs w:val="26"/>
          <w:lang w:eastAsia="ru-RU"/>
        </w:rPr>
        <w:t>«Учет и оплата проезда на пассажирском транспорте общего пользования»</w:t>
      </w:r>
    </w:p>
    <w:p w:rsidR="008D13F0" w:rsidRPr="008D13F0" w:rsidRDefault="008D13F0" w:rsidP="006F23A5">
      <w:pPr>
        <w:numPr>
          <w:ilvl w:val="1"/>
          <w:numId w:val="69"/>
        </w:numPr>
        <w:spacing w:after="0" w:line="240" w:lineRule="auto"/>
        <w:ind w:left="0" w:firstLine="709"/>
        <w:contextualSpacing/>
        <w:jc w:val="both"/>
        <w:rPr>
          <w:rFonts w:ascii="Times New Roman" w:eastAsia="Times New Roman" w:hAnsi="Times New Roman" w:cs="Times New Roman"/>
          <w:b/>
          <w:sz w:val="26"/>
          <w:szCs w:val="26"/>
          <w:lang w:eastAsia="ru-RU"/>
        </w:rPr>
      </w:pPr>
      <w:bookmarkStart w:id="42" w:name="_Toc436022815"/>
      <w:bookmarkStart w:id="43" w:name="_Toc437267748"/>
      <w:r w:rsidRPr="008D13F0">
        <w:rPr>
          <w:rFonts w:ascii="Times New Roman" w:eastAsia="Times New Roman" w:hAnsi="Times New Roman" w:cs="Times New Roman"/>
          <w:b/>
          <w:sz w:val="26"/>
          <w:szCs w:val="26"/>
          <w:lang w:eastAsia="ru-RU"/>
        </w:rPr>
        <w:t>Перечень обозначений и сокращений настоящего технического задания</w:t>
      </w:r>
      <w:bookmarkEnd w:id="42"/>
      <w:bookmarkEnd w:id="43"/>
    </w:p>
    <w:p w:rsidR="008D13F0" w:rsidRPr="008D13F0" w:rsidRDefault="008D13F0" w:rsidP="008D13F0">
      <w:pPr>
        <w:spacing w:after="0" w:line="240" w:lineRule="auto"/>
        <w:rPr>
          <w:rFonts w:ascii="Times New Roman" w:eastAsia="Times New Roman" w:hAnsi="Times New Roman" w:cs="Times New Roman"/>
          <w:sz w:val="24"/>
          <w:szCs w:val="24"/>
          <w:lang w:eastAsia="ru-RU"/>
        </w:rPr>
      </w:pPr>
    </w:p>
    <w:tbl>
      <w:tblPr>
        <w:tblW w:w="5053" w:type="pct"/>
        <w:tblInd w:w="106" w:type="dxa"/>
        <w:tblLook w:val="04A0" w:firstRow="1" w:lastRow="0" w:firstColumn="1" w:lastColumn="0" w:noHBand="0" w:noVBand="1"/>
      </w:tblPr>
      <w:tblGrid>
        <w:gridCol w:w="3256"/>
        <w:gridCol w:w="10"/>
        <w:gridCol w:w="6692"/>
      </w:tblGrid>
      <w:tr w:rsidR="008D13F0" w:rsidRPr="008D13F0" w:rsidTr="002C609F">
        <w:trPr>
          <w:trHeight w:val="113"/>
          <w:tblHeader/>
        </w:trPr>
        <w:tc>
          <w:tcPr>
            <w:tcW w:w="1635" w:type="pct"/>
            <w:tcBorders>
              <w:top w:val="single" w:sz="8" w:space="0" w:color="auto"/>
              <w:left w:val="single" w:sz="8" w:space="0" w:color="auto"/>
              <w:bottom w:val="single" w:sz="8" w:space="0" w:color="auto"/>
              <w:right w:val="single" w:sz="8" w:space="0" w:color="auto"/>
            </w:tcBorders>
            <w:vAlign w:val="center"/>
          </w:tcPr>
          <w:p w:rsidR="008D13F0" w:rsidRPr="008D13F0" w:rsidRDefault="008D13F0" w:rsidP="008D13F0">
            <w:pPr>
              <w:spacing w:after="0"/>
              <w:ind w:firstLine="709"/>
              <w:jc w:val="both"/>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Сокращение</w:t>
            </w:r>
          </w:p>
        </w:tc>
        <w:tc>
          <w:tcPr>
            <w:tcW w:w="3365" w:type="pct"/>
            <w:gridSpan w:val="2"/>
            <w:tcBorders>
              <w:top w:val="single" w:sz="8" w:space="0" w:color="auto"/>
              <w:left w:val="nil"/>
              <w:bottom w:val="single" w:sz="8" w:space="0" w:color="auto"/>
              <w:right w:val="single" w:sz="8" w:space="0" w:color="auto"/>
            </w:tcBorders>
            <w:vAlign w:val="center"/>
          </w:tcPr>
          <w:p w:rsidR="008D13F0" w:rsidRPr="008D13F0" w:rsidRDefault="008D13F0" w:rsidP="008D13F0">
            <w:pPr>
              <w:widowControl w:val="0"/>
              <w:suppressLineNumbers/>
              <w:suppressAutoHyphens/>
              <w:autoSpaceDN w:val="0"/>
              <w:spacing w:after="0"/>
              <w:jc w:val="center"/>
              <w:rPr>
                <w:rFonts w:ascii="Times New Roman" w:eastAsia="Times New Roman" w:hAnsi="Times New Roman" w:cs="Times New Roman"/>
                <w:b/>
                <w:bCs/>
                <w:color w:val="000000"/>
                <w:kern w:val="3"/>
                <w:sz w:val="26"/>
                <w:szCs w:val="26"/>
                <w:lang w:eastAsia="ru-RU"/>
              </w:rPr>
            </w:pPr>
            <w:r w:rsidRPr="008D13F0">
              <w:rPr>
                <w:rFonts w:ascii="Times New Roman" w:eastAsia="Times New Roman" w:hAnsi="Times New Roman" w:cs="Times New Roman"/>
                <w:b/>
                <w:bCs/>
                <w:color w:val="000000"/>
                <w:kern w:val="3"/>
                <w:sz w:val="26"/>
                <w:szCs w:val="26"/>
                <w:lang w:eastAsia="ru-RU"/>
              </w:rPr>
              <w:t>Расшифровка</w:t>
            </w:r>
          </w:p>
        </w:tc>
      </w:tr>
      <w:tr w:rsidR="008D13F0" w:rsidRPr="008D13F0" w:rsidTr="002C609F">
        <w:trPr>
          <w:trHeight w:val="113"/>
        </w:trPr>
        <w:tc>
          <w:tcPr>
            <w:tcW w:w="1635" w:type="pct"/>
            <w:tcBorders>
              <w:top w:val="single" w:sz="2" w:space="0" w:color="auto"/>
              <w:left w:val="single" w:sz="2" w:space="0" w:color="auto"/>
              <w:bottom w:val="single" w:sz="2" w:space="0" w:color="auto"/>
              <w:right w:val="single" w:sz="2"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АСУОП</w:t>
            </w:r>
          </w:p>
        </w:tc>
        <w:tc>
          <w:tcPr>
            <w:tcW w:w="3365" w:type="pct"/>
            <w:gridSpan w:val="2"/>
            <w:tcBorders>
              <w:top w:val="single" w:sz="2" w:space="0" w:color="auto"/>
              <w:left w:val="single" w:sz="2" w:space="0" w:color="auto"/>
              <w:bottom w:val="single" w:sz="2" w:space="0" w:color="auto"/>
              <w:right w:val="single" w:sz="2" w:space="0" w:color="auto"/>
            </w:tcBorders>
            <w:vAlign w:val="center"/>
          </w:tcPr>
          <w:p w:rsidR="008D13F0" w:rsidRPr="008D13F0" w:rsidRDefault="008D13F0" w:rsidP="008D13F0">
            <w:pPr>
              <w:widowControl w:val="0"/>
              <w:suppressLineNumbers/>
              <w:suppressAutoHyphens/>
              <w:autoSpaceDN w:val="0"/>
              <w:spacing w:after="0" w:line="240" w:lineRule="auto"/>
              <w:jc w:val="both"/>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Автоматизированная система учета и оплаты проезда, является подсистемой «Учет и оплата проезда на пассажирском транспорте общего пользования» информационной системы «Единая карта горожанина» </w:t>
            </w:r>
          </w:p>
        </w:tc>
      </w:tr>
      <w:tr w:rsidR="008D13F0" w:rsidRPr="008D13F0" w:rsidTr="002C609F">
        <w:trPr>
          <w:trHeight w:val="113"/>
        </w:trPr>
        <w:tc>
          <w:tcPr>
            <w:tcW w:w="1635" w:type="pct"/>
            <w:tcBorders>
              <w:top w:val="single" w:sz="2" w:space="0" w:color="auto"/>
              <w:left w:val="single" w:sz="2" w:space="0" w:color="auto"/>
              <w:bottom w:val="single" w:sz="2" w:space="0" w:color="auto"/>
              <w:right w:val="single" w:sz="2"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Процессинговый центр </w:t>
            </w:r>
          </w:p>
        </w:tc>
        <w:tc>
          <w:tcPr>
            <w:tcW w:w="3365" w:type="pct"/>
            <w:gridSpan w:val="2"/>
            <w:tcBorders>
              <w:top w:val="single" w:sz="2" w:space="0" w:color="auto"/>
              <w:left w:val="single" w:sz="2" w:space="0" w:color="auto"/>
              <w:bottom w:val="single" w:sz="2" w:space="0" w:color="auto"/>
              <w:right w:val="single" w:sz="2" w:space="0" w:color="auto"/>
            </w:tcBorders>
            <w:vAlign w:val="center"/>
          </w:tcPr>
          <w:p w:rsidR="008D13F0" w:rsidRPr="008D13F0" w:rsidRDefault="008D13F0" w:rsidP="008D13F0">
            <w:pPr>
              <w:widowControl w:val="0"/>
              <w:suppressLineNumbers/>
              <w:suppressAutoHyphens/>
              <w:autoSpaceDN w:val="0"/>
              <w:spacing w:after="0" w:line="240" w:lineRule="auto"/>
              <w:jc w:val="both"/>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Специализированный вычислительный центр, состоящий из программно-аппаратных средств, каналов связи, прикладного и системного программного обеспечения, необходимых для обеспечения в автоматическом режиме информационного взаимодействия между Участниками системы по обслуживанию «Единых карт горожанина», обработки Транзакций, формируемых при функционировании Системы, формирования отчетов и уведомлений Участникам системы о взаиморасчетах</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CSV</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LineNumbers/>
              <w:suppressAutoHyphens/>
              <w:autoSpaceDN w:val="0"/>
              <w:spacing w:after="0" w:line="240" w:lineRule="auto"/>
              <w:jc w:val="both"/>
              <w:rPr>
                <w:rFonts w:ascii="Times New Roman" w:eastAsia="Times New Roman" w:hAnsi="Times New Roman" w:cs="Times New Roman"/>
                <w:color w:val="000000"/>
                <w:kern w:val="3"/>
                <w:sz w:val="26"/>
                <w:szCs w:val="26"/>
                <w:lang w:eastAsia="ru-RU"/>
              </w:rPr>
            </w:pPr>
            <w:proofErr w:type="spellStart"/>
            <w:r w:rsidRPr="008D13F0">
              <w:rPr>
                <w:rFonts w:ascii="Times New Roman" w:eastAsia="Times New Roman" w:hAnsi="Times New Roman" w:cs="Times New Roman"/>
                <w:color w:val="000000"/>
                <w:kern w:val="3"/>
                <w:sz w:val="26"/>
                <w:szCs w:val="26"/>
                <w:lang w:eastAsia="ru-RU"/>
              </w:rPr>
              <w:t>Comma</w:t>
            </w:r>
            <w:proofErr w:type="spellEnd"/>
            <w:r w:rsidRPr="008D13F0">
              <w:rPr>
                <w:rFonts w:ascii="Times New Roman" w:eastAsia="Times New Roman" w:hAnsi="Times New Roman" w:cs="Times New Roman"/>
                <w:color w:val="000000"/>
                <w:kern w:val="3"/>
                <w:sz w:val="26"/>
                <w:szCs w:val="26"/>
                <w:lang w:eastAsia="ru-RU"/>
              </w:rPr>
              <w:t xml:space="preserve"> </w:t>
            </w:r>
            <w:proofErr w:type="spellStart"/>
            <w:r w:rsidRPr="008D13F0">
              <w:rPr>
                <w:rFonts w:ascii="Times New Roman" w:eastAsia="Times New Roman" w:hAnsi="Times New Roman" w:cs="Times New Roman"/>
                <w:color w:val="000000"/>
                <w:kern w:val="3"/>
                <w:sz w:val="26"/>
                <w:szCs w:val="26"/>
                <w:lang w:eastAsia="ru-RU"/>
              </w:rPr>
              <w:t>Separated</w:t>
            </w:r>
            <w:proofErr w:type="spellEnd"/>
            <w:r w:rsidRPr="008D13F0">
              <w:rPr>
                <w:rFonts w:ascii="Times New Roman" w:eastAsia="Times New Roman" w:hAnsi="Times New Roman" w:cs="Times New Roman"/>
                <w:color w:val="000000"/>
                <w:kern w:val="3"/>
                <w:sz w:val="26"/>
                <w:szCs w:val="26"/>
                <w:lang w:eastAsia="ru-RU"/>
              </w:rPr>
              <w:t xml:space="preserve"> </w:t>
            </w:r>
            <w:proofErr w:type="spellStart"/>
            <w:r w:rsidRPr="008D13F0">
              <w:rPr>
                <w:rFonts w:ascii="Times New Roman" w:eastAsia="Times New Roman" w:hAnsi="Times New Roman" w:cs="Times New Roman"/>
                <w:color w:val="000000"/>
                <w:kern w:val="3"/>
                <w:sz w:val="26"/>
                <w:szCs w:val="26"/>
                <w:lang w:eastAsia="ru-RU"/>
              </w:rPr>
              <w:t>Values</w:t>
            </w:r>
            <w:proofErr w:type="spellEnd"/>
            <w:r w:rsidRPr="008D13F0">
              <w:rPr>
                <w:rFonts w:ascii="Times New Roman" w:eastAsia="Times New Roman" w:hAnsi="Times New Roman" w:cs="Times New Roman"/>
                <w:color w:val="000000"/>
                <w:kern w:val="3"/>
                <w:sz w:val="26"/>
                <w:szCs w:val="26"/>
                <w:lang w:eastAsia="ru-RU"/>
              </w:rPr>
              <w:t>. Текстовый формат, предназначенный для представления табличных данных</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DBF</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LineNumbers/>
              <w:suppressAutoHyphens/>
              <w:autoSpaceDN w:val="0"/>
              <w:spacing w:after="0" w:line="240" w:lineRule="auto"/>
              <w:jc w:val="both"/>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Формат хранения данных, используемый в качестве одного из стандартных способов хранения и передачи информации системами управления базами данных, электронными таблицами и т.д.</w:t>
            </w:r>
          </w:p>
        </w:tc>
      </w:tr>
      <w:tr w:rsidR="008D13F0" w:rsidRPr="008D13F0" w:rsidTr="002C609F">
        <w:trPr>
          <w:trHeight w:val="113"/>
        </w:trPr>
        <w:tc>
          <w:tcPr>
            <w:tcW w:w="1635" w:type="pct"/>
            <w:tcBorders>
              <w:top w:val="single" w:sz="4" w:space="0" w:color="auto"/>
              <w:left w:val="single" w:sz="4" w:space="0" w:color="auto"/>
              <w:bottom w:val="single" w:sz="4" w:space="0" w:color="auto"/>
              <w:right w:val="single" w:sz="4"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HTML</w:t>
            </w:r>
          </w:p>
        </w:tc>
        <w:tc>
          <w:tcPr>
            <w:tcW w:w="3365" w:type="pct"/>
            <w:gridSpan w:val="2"/>
            <w:tcBorders>
              <w:top w:val="single" w:sz="4" w:space="0" w:color="auto"/>
              <w:left w:val="single" w:sz="4" w:space="0" w:color="auto"/>
              <w:bottom w:val="single" w:sz="4" w:space="0" w:color="auto"/>
              <w:right w:val="single" w:sz="4"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proofErr w:type="spellStart"/>
            <w:r w:rsidRPr="008D13F0">
              <w:rPr>
                <w:rFonts w:ascii="Times New Roman" w:eastAsia="Times New Roman" w:hAnsi="Times New Roman" w:cs="Times New Roman"/>
                <w:color w:val="000000"/>
                <w:kern w:val="3"/>
                <w:sz w:val="26"/>
                <w:szCs w:val="26"/>
                <w:lang w:val="en-US" w:eastAsia="ru-RU"/>
              </w:rPr>
              <w:t>HyperText</w:t>
            </w:r>
            <w:proofErr w:type="spellEnd"/>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Markup</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Language</w:t>
            </w:r>
            <w:r w:rsidRPr="008D13F0">
              <w:rPr>
                <w:rFonts w:ascii="Times New Roman" w:eastAsia="Times New Roman" w:hAnsi="Times New Roman" w:cs="Times New Roman"/>
                <w:color w:val="000000"/>
                <w:kern w:val="3"/>
                <w:sz w:val="26"/>
                <w:szCs w:val="26"/>
                <w:lang w:eastAsia="ru-RU"/>
              </w:rPr>
              <w:t xml:space="preserve">. Текстовые документы, содержащие код на языке </w:t>
            </w:r>
            <w:r w:rsidRPr="008D13F0">
              <w:rPr>
                <w:rFonts w:ascii="Times New Roman" w:eastAsia="Times New Roman" w:hAnsi="Times New Roman" w:cs="Times New Roman"/>
                <w:color w:val="000000"/>
                <w:kern w:val="3"/>
                <w:sz w:val="26"/>
                <w:szCs w:val="26"/>
                <w:lang w:val="en-US" w:eastAsia="ru-RU"/>
              </w:rPr>
              <w:t>HTML</w:t>
            </w:r>
          </w:p>
        </w:tc>
      </w:tr>
      <w:tr w:rsidR="008D13F0" w:rsidRPr="008D13F0" w:rsidTr="002C609F">
        <w:trPr>
          <w:trHeight w:val="113"/>
        </w:trPr>
        <w:tc>
          <w:tcPr>
            <w:tcW w:w="1635" w:type="pct"/>
            <w:tcBorders>
              <w:top w:val="single" w:sz="4" w:space="0" w:color="auto"/>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IP</w:t>
            </w:r>
          </w:p>
        </w:tc>
        <w:tc>
          <w:tcPr>
            <w:tcW w:w="3365" w:type="pct"/>
            <w:gridSpan w:val="2"/>
            <w:tcBorders>
              <w:top w:val="single" w:sz="4" w:space="0" w:color="auto"/>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Internet Protocol</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LAN</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Local</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Area</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Network</w:t>
            </w:r>
            <w:r w:rsidRPr="008D13F0">
              <w:rPr>
                <w:rFonts w:ascii="Times New Roman" w:eastAsia="Times New Roman" w:hAnsi="Times New Roman" w:cs="Times New Roman"/>
                <w:color w:val="000000"/>
                <w:kern w:val="3"/>
                <w:sz w:val="26"/>
                <w:szCs w:val="26"/>
                <w:lang w:eastAsia="ru-RU"/>
              </w:rPr>
              <w:t>. Локальная вычислительная сеть</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shd w:val="clear" w:color="auto" w:fill="FFFFFF"/>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NFC</w:t>
            </w:r>
          </w:p>
        </w:tc>
        <w:tc>
          <w:tcPr>
            <w:tcW w:w="3365" w:type="pct"/>
            <w:gridSpan w:val="2"/>
            <w:tcBorders>
              <w:top w:val="nil"/>
              <w:left w:val="nil"/>
              <w:bottom w:val="single" w:sz="8" w:space="0" w:color="auto"/>
              <w:right w:val="single" w:sz="8" w:space="0" w:color="auto"/>
            </w:tcBorders>
            <w:shd w:val="clear" w:color="auto" w:fill="FFFFFF"/>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Near</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Field</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Communication</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NFC </w:t>
            </w:r>
            <w:r w:rsidRPr="008D13F0">
              <w:rPr>
                <w:rFonts w:ascii="Times New Roman" w:eastAsia="Times New Roman" w:hAnsi="Times New Roman" w:cs="Times New Roman"/>
                <w:color w:val="000000"/>
                <w:kern w:val="3"/>
                <w:sz w:val="26"/>
                <w:szCs w:val="26"/>
                <w:lang w:eastAsia="ru-RU"/>
              </w:rPr>
              <w:t>(«коммуникация ближнего поля»)</w:t>
            </w:r>
            <w:r w:rsidRPr="008D13F0">
              <w:rPr>
                <w:rFonts w:ascii="Times New Roman" w:eastAsia="Times New Roman" w:hAnsi="Times New Roman" w:cs="Times New Roman"/>
                <w:color w:val="000000"/>
                <w:kern w:val="3"/>
                <w:sz w:val="26"/>
                <w:szCs w:val="26"/>
                <w:lang w:val="en-US" w:eastAsia="ru-RU"/>
              </w:rPr>
              <w:t> </w:t>
            </w:r>
            <w:r w:rsidRPr="008D13F0">
              <w:rPr>
                <w:rFonts w:ascii="Times New Roman" w:eastAsia="Times New Roman" w:hAnsi="Times New Roman" w:cs="Times New Roman"/>
                <w:color w:val="000000"/>
                <w:kern w:val="3"/>
                <w:sz w:val="26"/>
                <w:szCs w:val="26"/>
                <w:lang w:eastAsia="ru-RU"/>
              </w:rPr>
              <w:t>- технология беспроводной высокочастотной связи малого радиуса действия</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proofErr w:type="spellStart"/>
            <w:r w:rsidRPr="008D13F0">
              <w:rPr>
                <w:rFonts w:ascii="Times New Roman" w:eastAsia="Times New Roman" w:hAnsi="Times New Roman" w:cs="Times New Roman"/>
                <w:sz w:val="26"/>
                <w:szCs w:val="26"/>
                <w:lang w:eastAsia="ru-RU"/>
              </w:rPr>
              <w:t>Offline</w:t>
            </w:r>
            <w:proofErr w:type="spellEnd"/>
            <w:r w:rsidRPr="008D13F0">
              <w:rPr>
                <w:rFonts w:ascii="Times New Roman" w:eastAsia="Times New Roman" w:hAnsi="Times New Roman" w:cs="Times New Roman"/>
                <w:sz w:val="26"/>
                <w:szCs w:val="26"/>
                <w:lang w:eastAsia="ru-RU"/>
              </w:rPr>
              <w:t>-режим</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Режим работы устройства, при котором полный функционал доступен без постоянного подключения к сети интернет</w:t>
            </w:r>
          </w:p>
        </w:tc>
      </w:tr>
      <w:tr w:rsidR="008D13F0" w:rsidRPr="008D13F0" w:rsidTr="002C609F">
        <w:trPr>
          <w:trHeight w:val="113"/>
        </w:trPr>
        <w:tc>
          <w:tcPr>
            <w:tcW w:w="1635" w:type="pct"/>
            <w:tcBorders>
              <w:top w:val="nil"/>
              <w:left w:val="single" w:sz="8" w:space="0" w:color="auto"/>
              <w:bottom w:val="single" w:sz="4"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proofErr w:type="spellStart"/>
            <w:r w:rsidRPr="008D13F0">
              <w:rPr>
                <w:rFonts w:ascii="Times New Roman" w:eastAsia="Times New Roman" w:hAnsi="Times New Roman" w:cs="Times New Roman"/>
                <w:sz w:val="26"/>
                <w:szCs w:val="26"/>
                <w:lang w:eastAsia="ru-RU"/>
              </w:rPr>
              <w:t>Online</w:t>
            </w:r>
            <w:proofErr w:type="spellEnd"/>
            <w:r w:rsidRPr="008D13F0">
              <w:rPr>
                <w:rFonts w:ascii="Times New Roman" w:eastAsia="Times New Roman" w:hAnsi="Times New Roman" w:cs="Times New Roman"/>
                <w:sz w:val="26"/>
                <w:szCs w:val="26"/>
                <w:lang w:eastAsia="ru-RU"/>
              </w:rPr>
              <w:t>-режим</w:t>
            </w:r>
          </w:p>
        </w:tc>
        <w:tc>
          <w:tcPr>
            <w:tcW w:w="3365" w:type="pct"/>
            <w:gridSpan w:val="2"/>
            <w:tcBorders>
              <w:top w:val="nil"/>
              <w:left w:val="nil"/>
              <w:bottom w:val="single" w:sz="4"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Режим работы устройства, при котором полный функционал доступен только при наличии постоянного подключения к сети интернет</w:t>
            </w:r>
          </w:p>
        </w:tc>
      </w:tr>
      <w:tr w:rsidR="008D13F0" w:rsidRPr="008D13F0" w:rsidTr="002C609F">
        <w:trPr>
          <w:trHeight w:val="113"/>
        </w:trPr>
        <w:tc>
          <w:tcPr>
            <w:tcW w:w="1635" w:type="pct"/>
            <w:tcBorders>
              <w:top w:val="single" w:sz="4" w:space="0" w:color="auto"/>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RTF</w:t>
            </w:r>
          </w:p>
        </w:tc>
        <w:tc>
          <w:tcPr>
            <w:tcW w:w="3365" w:type="pct"/>
            <w:gridSpan w:val="2"/>
            <w:tcBorders>
              <w:top w:val="single" w:sz="4" w:space="0" w:color="auto"/>
              <w:left w:val="nil"/>
              <w:bottom w:val="single" w:sz="8" w:space="0" w:color="auto"/>
              <w:right w:val="single" w:sz="8" w:space="0" w:color="auto"/>
            </w:tcBorders>
            <w:vAlign w:val="center"/>
          </w:tcPr>
          <w:p w:rsidR="008D13F0" w:rsidRPr="008D13F0" w:rsidRDefault="008D13F0" w:rsidP="008D13F0">
            <w:pPr>
              <w:keepNext/>
              <w:keepLines/>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Rich</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Text</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Format</w:t>
            </w:r>
            <w:r w:rsidRPr="008D13F0">
              <w:rPr>
                <w:rFonts w:ascii="Times New Roman" w:eastAsia="Times New Roman" w:hAnsi="Times New Roman" w:cs="Times New Roman"/>
                <w:color w:val="000000"/>
                <w:kern w:val="3"/>
                <w:sz w:val="26"/>
                <w:szCs w:val="26"/>
                <w:lang w:eastAsia="ru-RU"/>
              </w:rPr>
              <w:t>. Межплатформенный формат хранения размеченных текстовых документов</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shd w:val="clear" w:color="auto" w:fill="FFFFFF"/>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SAM</w:t>
            </w:r>
          </w:p>
        </w:tc>
        <w:tc>
          <w:tcPr>
            <w:tcW w:w="3365" w:type="pct"/>
            <w:gridSpan w:val="2"/>
            <w:tcBorders>
              <w:top w:val="nil"/>
              <w:left w:val="nil"/>
              <w:bottom w:val="single" w:sz="8" w:space="0" w:color="auto"/>
              <w:right w:val="single" w:sz="8" w:space="0" w:color="auto"/>
            </w:tcBorders>
            <w:shd w:val="clear" w:color="auto" w:fill="FFFFFF"/>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Secure</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Application</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Module</w:t>
            </w:r>
            <w:r w:rsidRPr="008D13F0">
              <w:rPr>
                <w:rFonts w:ascii="Times New Roman" w:eastAsia="Times New Roman" w:hAnsi="Times New Roman" w:cs="Times New Roman"/>
                <w:color w:val="000000"/>
                <w:kern w:val="3"/>
                <w:sz w:val="26"/>
                <w:szCs w:val="26"/>
                <w:lang w:eastAsia="ru-RU"/>
              </w:rPr>
              <w:t xml:space="preserve"> – модуль приложений безопасности. Модуль, управляющий подсистемой безопасности в программном обеспечении терминальных устройств  Системы. Используется для проверки подлинности данных, шифрования данных, хранимых в памяти терминальных устройств, шифрования данных, передаваемых между терминальными устройствами и Системой</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SMS</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Short Messaging Service </w:t>
            </w:r>
            <w:r w:rsidRPr="008D13F0">
              <w:rPr>
                <w:rFonts w:ascii="Times New Roman" w:eastAsia="Times New Roman" w:hAnsi="Times New Roman" w:cs="Times New Roman"/>
                <w:color w:val="000000"/>
                <w:kern w:val="3"/>
                <w:sz w:val="26"/>
                <w:szCs w:val="26"/>
                <w:lang w:eastAsia="ru-RU"/>
              </w:rPr>
              <w:t>(служба коротких сообщений)</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SQL</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Structured</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Query</w:t>
            </w:r>
            <w:r w:rsidRPr="008D13F0">
              <w:rPr>
                <w:rFonts w:ascii="Times New Roman" w:eastAsia="Times New Roman" w:hAnsi="Times New Roman" w:cs="Times New Roman"/>
                <w:color w:val="000000"/>
                <w:kern w:val="3"/>
                <w:sz w:val="26"/>
                <w:szCs w:val="26"/>
                <w:lang w:eastAsia="ru-RU"/>
              </w:rPr>
              <w:t xml:space="preserve"> </w:t>
            </w:r>
            <w:r w:rsidRPr="008D13F0">
              <w:rPr>
                <w:rFonts w:ascii="Times New Roman" w:eastAsia="Times New Roman" w:hAnsi="Times New Roman" w:cs="Times New Roman"/>
                <w:color w:val="000000"/>
                <w:kern w:val="3"/>
                <w:sz w:val="26"/>
                <w:szCs w:val="26"/>
                <w:lang w:val="en-US" w:eastAsia="ru-RU"/>
              </w:rPr>
              <w:t>Language</w:t>
            </w:r>
            <w:r w:rsidRPr="008D13F0">
              <w:rPr>
                <w:rFonts w:ascii="Times New Roman" w:eastAsia="Times New Roman" w:hAnsi="Times New Roman" w:cs="Times New Roman"/>
                <w:color w:val="000000"/>
                <w:kern w:val="3"/>
                <w:sz w:val="26"/>
                <w:szCs w:val="26"/>
                <w:lang w:eastAsia="ru-RU"/>
              </w:rPr>
              <w:t xml:space="preserve"> (язык программирования, </w:t>
            </w:r>
            <w:r w:rsidRPr="008D13F0">
              <w:rPr>
                <w:rFonts w:ascii="Times New Roman" w:eastAsia="Times New Roman" w:hAnsi="Times New Roman" w:cs="Times New Roman"/>
                <w:color w:val="000000"/>
                <w:kern w:val="3"/>
                <w:sz w:val="26"/>
                <w:szCs w:val="26"/>
                <w:lang w:eastAsia="ru-RU"/>
              </w:rPr>
              <w:lastRenderedPageBreak/>
              <w:t>применяемый для создания, модификации и управления данными в реляционной базе данных, управляемой соответствующей системой управления базами данных)</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TCP</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val="en-US" w:eastAsia="ru-RU"/>
              </w:rPr>
              <w:t>Transmission Control Protocol</w:t>
            </w:r>
            <w:r w:rsidRPr="008D13F0">
              <w:rPr>
                <w:rFonts w:ascii="Times New Roman" w:eastAsia="Times New Roman" w:hAnsi="Times New Roman" w:cs="Times New Roman"/>
                <w:color w:val="000000"/>
                <w:kern w:val="3"/>
                <w:sz w:val="26"/>
                <w:szCs w:val="26"/>
                <w:lang w:eastAsia="ru-RU"/>
              </w:rPr>
              <w:t xml:space="preserve"> (протокол управления передачей)</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UNIX</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Группа переносимых, многозадачных и многопользовательских операционных систем</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АВР</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Устройство автоматического ввода резерва</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Автоматизированное рабочее место оператора выдачи персональных карт </w:t>
            </w:r>
          </w:p>
        </w:tc>
        <w:tc>
          <w:tcPr>
            <w:tcW w:w="3365" w:type="pct"/>
            <w:gridSpan w:val="2"/>
            <w:tcBorders>
              <w:top w:val="nil"/>
              <w:left w:val="nil"/>
              <w:bottom w:val="single" w:sz="8" w:space="0" w:color="auto"/>
              <w:right w:val="single" w:sz="8" w:space="0" w:color="auto"/>
            </w:tcBorders>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Автоматизированное рабочее место представляет собой  веб-интерфейс к серверу ИС ВПК, предоставляющий оператору функции, необходимые для регистрации выдачи карты.</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АРМ</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Автоматизированное рабочее место</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БД</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База данных</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Билет</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Проездной документ в электронной форме, подтверждающий право проезда пассажира в общественном транспорте</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Блок-лист</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Перечень утраченных (утерянных, украденных) карт, заблокированных к обслуживанию в Системе</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ГОСТ</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Государственный стандарт</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proofErr w:type="spellStart"/>
            <w:r w:rsidRPr="008D13F0">
              <w:rPr>
                <w:rFonts w:ascii="Times New Roman" w:eastAsia="Times New Roman" w:hAnsi="Times New Roman" w:cs="Times New Roman"/>
                <w:sz w:val="26"/>
                <w:szCs w:val="26"/>
                <w:lang w:eastAsia="ru-RU"/>
              </w:rPr>
              <w:t>Деблок</w:t>
            </w:r>
            <w:proofErr w:type="spellEnd"/>
            <w:r w:rsidRPr="008D13F0">
              <w:rPr>
                <w:rFonts w:ascii="Times New Roman" w:eastAsia="Times New Roman" w:hAnsi="Times New Roman" w:cs="Times New Roman"/>
                <w:sz w:val="26"/>
                <w:szCs w:val="26"/>
                <w:lang w:eastAsia="ru-RU"/>
              </w:rPr>
              <w:t>-лист</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Перечень карт, ранее заблокированных к обслуживанию в Системе, но теперь разрешенных для использования</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Держатель Единой карты</w:t>
            </w:r>
          </w:p>
        </w:tc>
        <w:tc>
          <w:tcPr>
            <w:tcW w:w="3365" w:type="pct"/>
            <w:gridSpan w:val="2"/>
            <w:tcBorders>
              <w:top w:val="nil"/>
              <w:left w:val="nil"/>
              <w:bottom w:val="single" w:sz="8" w:space="0" w:color="auto"/>
              <w:right w:val="single" w:sz="8" w:space="0" w:color="auto"/>
            </w:tcBorders>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Гражданин, получивший в установленном порядке </w:t>
            </w:r>
            <w:r w:rsidRPr="008D13F0">
              <w:rPr>
                <w:rFonts w:ascii="Times New Roman" w:eastAsia="Times New Roman" w:hAnsi="Times New Roman" w:cs="Times New Roman"/>
                <w:sz w:val="26"/>
                <w:szCs w:val="26"/>
                <w:lang w:eastAsia="ru-RU"/>
              </w:rPr>
              <w:t>Единую карту горожанина</w:t>
            </w:r>
            <w:r w:rsidRPr="008D13F0">
              <w:rPr>
                <w:rFonts w:ascii="Times New Roman" w:eastAsia="Times New Roman" w:hAnsi="Times New Roman" w:cs="Times New Roman"/>
                <w:color w:val="000000"/>
                <w:kern w:val="3"/>
                <w:sz w:val="26"/>
                <w:szCs w:val="26"/>
                <w:lang w:eastAsia="ru-RU"/>
              </w:rPr>
              <w:t>.</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ЖКИ</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Жидкокристаллический индикатор</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Информационная система выдачи персональных карт (ИС ВПК)</w:t>
            </w:r>
          </w:p>
        </w:tc>
        <w:tc>
          <w:tcPr>
            <w:tcW w:w="3365" w:type="pct"/>
            <w:gridSpan w:val="2"/>
            <w:tcBorders>
              <w:top w:val="nil"/>
              <w:left w:val="nil"/>
              <w:bottom w:val="single" w:sz="8" w:space="0" w:color="auto"/>
              <w:right w:val="single" w:sz="8" w:space="0" w:color="auto"/>
            </w:tcBorders>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Работающий в режиме онлайн программно-аппаратный комплекс c базой данных, в которой хранится информация о выданных гражданам персональных карт. Основные задачи, решаемые с помощью ИС ВПК – автоматизация регистрации выдачи персональных карт гражданам, имеющим право льготного проезда, и выгрузка информации о выданных картах другим участникам реализуемого проекта.</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ИБП</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Источник бесперебойного питания</w:t>
            </w:r>
          </w:p>
        </w:tc>
      </w:tr>
      <w:tr w:rsidR="008D13F0" w:rsidRPr="008D13F0" w:rsidTr="002C609F">
        <w:trPr>
          <w:cantSplit/>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Инкассация терминала</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Процедура, при которой производится выгрузка транзакций из терминалов (Транспортных терминалов, Терминалов пополнения) в процессинговый центр</w:t>
            </w:r>
          </w:p>
        </w:tc>
      </w:tr>
      <w:tr w:rsidR="008D13F0" w:rsidRPr="008D13F0" w:rsidTr="002C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3"/>
        </w:trPr>
        <w:tc>
          <w:tcPr>
            <w:tcW w:w="1640" w:type="pct"/>
            <w:gridSpan w:val="2"/>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Льготные категории граждан</w:t>
            </w:r>
          </w:p>
        </w:tc>
        <w:tc>
          <w:tcPr>
            <w:tcW w:w="3360" w:type="pct"/>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b/>
                <w:color w:val="000000"/>
                <w:kern w:val="3"/>
                <w:sz w:val="26"/>
                <w:szCs w:val="26"/>
              </w:rPr>
            </w:pPr>
            <w:r w:rsidRPr="008D13F0">
              <w:rPr>
                <w:rFonts w:ascii="Times New Roman" w:eastAsia="Times New Roman" w:hAnsi="Times New Roman" w:cs="Times New Roman"/>
                <w:color w:val="000000"/>
                <w:kern w:val="3"/>
                <w:sz w:val="26"/>
                <w:szCs w:val="26"/>
                <w:lang w:eastAsia="ru-RU"/>
              </w:rPr>
              <w:t>Отдельные категории граждан, имеющих право на оказание мер социальной поддержки при получении транспортных услуг на пассажирском транспорте общего пользования на территории муниципального образования «Город Архангельск».</w:t>
            </w:r>
          </w:p>
        </w:tc>
      </w:tr>
      <w:tr w:rsidR="008D13F0" w:rsidRPr="008D13F0" w:rsidTr="002C609F">
        <w:trPr>
          <w:cantSplit/>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Номинал «Единой карты горожанина»</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Значение Счетчика карты, при достижении которого изменяется величина скидки на проезд. Изменение величины скидки производится при осуществлении операции пополнения карты</w:t>
            </w:r>
          </w:p>
        </w:tc>
      </w:tr>
      <w:tr w:rsidR="008D13F0" w:rsidRPr="008D13F0" w:rsidTr="002C609F">
        <w:trPr>
          <w:cantSplit/>
          <w:trHeight w:val="113"/>
        </w:trPr>
        <w:tc>
          <w:tcPr>
            <w:tcW w:w="1635" w:type="pct"/>
            <w:tcBorders>
              <w:top w:val="nil"/>
              <w:left w:val="single" w:sz="8" w:space="0" w:color="auto"/>
              <w:bottom w:val="single" w:sz="8" w:space="0" w:color="auto"/>
              <w:right w:val="single" w:sz="8" w:space="0" w:color="auto"/>
            </w:tcBorders>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Оператор Системы</w:t>
            </w:r>
          </w:p>
        </w:tc>
        <w:tc>
          <w:tcPr>
            <w:tcW w:w="3365" w:type="pct"/>
            <w:gridSpan w:val="2"/>
            <w:tcBorders>
              <w:top w:val="nil"/>
              <w:left w:val="nil"/>
              <w:bottom w:val="single" w:sz="8" w:space="0" w:color="auto"/>
              <w:right w:val="single" w:sz="8" w:space="0" w:color="auto"/>
            </w:tcBorders>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Организация или индивидуальный предприниматель, отвечающий за  технические, организационные и эксплуатационные  мероприятия по внедрению и функционированию, осуществляющий координацию действий Агентов и участников системы по организации распространения и обращению «Единой карты горожанина»</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ОС</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Операционная система</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Паспорт карты</w:t>
            </w:r>
          </w:p>
        </w:tc>
        <w:tc>
          <w:tcPr>
            <w:tcW w:w="3365" w:type="pct"/>
            <w:gridSpan w:val="2"/>
            <w:tcBorders>
              <w:top w:val="nil"/>
              <w:left w:val="nil"/>
              <w:bottom w:val="single" w:sz="8" w:space="0" w:color="auto"/>
              <w:right w:val="single" w:sz="8" w:space="0" w:color="auto"/>
            </w:tcBorders>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Пакет информации о выпущенной в оборот карте, содержащий необходимый набор данных для учета ее использования в АСУОП.</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ПО</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Программное обеспечение</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Пункт пополнения</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Специализированный пункт Агента, оборудованный Терминалом пополнения</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РФ</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Российская Федерация</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Стоп-лист терминалов</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Перечень утраченных (утерянных, украденных) Терминалов пополнения, заблокированных к работе в Системе. Наличие терминала в стоп-листе означает, что все карты, пополненные на этом терминалы с момента блокировки перестают работать в системе</w:t>
            </w:r>
          </w:p>
        </w:tc>
      </w:tr>
      <w:tr w:rsidR="008D13F0" w:rsidRPr="008D13F0" w:rsidTr="002C609F">
        <w:trPr>
          <w:trHeight w:val="113"/>
        </w:trPr>
        <w:tc>
          <w:tcPr>
            <w:tcW w:w="1635" w:type="pct"/>
            <w:tcBorders>
              <w:top w:val="nil"/>
              <w:left w:val="single" w:sz="8" w:space="0" w:color="auto"/>
              <w:bottom w:val="single" w:sz="4"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СУБД</w:t>
            </w:r>
          </w:p>
        </w:tc>
        <w:tc>
          <w:tcPr>
            <w:tcW w:w="3365" w:type="pct"/>
            <w:gridSpan w:val="2"/>
            <w:tcBorders>
              <w:top w:val="nil"/>
              <w:left w:val="nil"/>
              <w:bottom w:val="single" w:sz="4"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Система управления базой данных</w:t>
            </w:r>
          </w:p>
        </w:tc>
      </w:tr>
      <w:tr w:rsidR="008D13F0" w:rsidRPr="008D13F0" w:rsidTr="002C609F">
        <w:trPr>
          <w:trHeight w:val="113"/>
        </w:trPr>
        <w:tc>
          <w:tcPr>
            <w:tcW w:w="1635" w:type="pct"/>
            <w:tcBorders>
              <w:top w:val="single" w:sz="4" w:space="0" w:color="auto"/>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Счетчик карты</w:t>
            </w:r>
          </w:p>
        </w:tc>
        <w:tc>
          <w:tcPr>
            <w:tcW w:w="3365" w:type="pct"/>
            <w:gridSpan w:val="2"/>
            <w:tcBorders>
              <w:top w:val="single" w:sz="4" w:space="0" w:color="auto"/>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Учетные единицы, </w:t>
            </w:r>
            <w:r w:rsidRPr="008D13F0">
              <w:rPr>
                <w:rFonts w:ascii="Times New Roman" w:eastAsia="Times New Roman" w:hAnsi="Times New Roman" w:cs="Times New Roman"/>
                <w:kern w:val="3"/>
                <w:sz w:val="26"/>
                <w:szCs w:val="26"/>
                <w:lang w:eastAsia="ru-RU"/>
              </w:rPr>
              <w:t>записанные в транспортное приложение на карты в пунктах пополнения в качестве средств по оплате проезда</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Терминал пополнения</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Специализированное устройство, оборудованное считывателем карт, предназначенное для совершения операций подключения, пополнения, активации и проверки остатка</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ТЗ</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Техническое задание</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Транзакция</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Информационный файл, формируемый при обмене данными между Терминалом </w:t>
            </w:r>
            <w:r w:rsidRPr="008D13F0">
              <w:rPr>
                <w:rFonts w:ascii="Times New Roman" w:eastAsia="Times New Roman" w:hAnsi="Times New Roman" w:cs="Times New Roman"/>
                <w:kern w:val="3"/>
                <w:sz w:val="26"/>
                <w:szCs w:val="26"/>
                <w:lang w:eastAsia="ru-RU"/>
              </w:rPr>
              <w:t xml:space="preserve">пополнения, Транспортным терминалом, Терминалом ревизора и программно-аппаратным </w:t>
            </w:r>
            <w:r w:rsidRPr="008D13F0">
              <w:rPr>
                <w:rFonts w:ascii="Times New Roman" w:eastAsia="Times New Roman" w:hAnsi="Times New Roman" w:cs="Times New Roman"/>
                <w:color w:val="000000"/>
                <w:kern w:val="3"/>
                <w:sz w:val="26"/>
                <w:szCs w:val="26"/>
                <w:lang w:eastAsia="ru-RU"/>
              </w:rPr>
              <w:t>комплексом Системы</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Единая карта горожанина (ЕКГ)</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Пластиковая (картонная) карта, электронное средство платежа, предназначенное для осуществления пользователем операции подключения к Системе, пополнения, регистрации (оплаты), активации, проверки остатка предоплаты  и включающее в себя в электронном виде, часть или все обязательные реквизиты платежа, предусмотренные действующим законодательством Российской Федерации</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Транспортное приложение</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FF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Программное обеспечение, представленное в объективной форме,  совокупность данных и команд, записываемая в область данных физического или эмулируемого чипа стандарта </w:t>
            </w:r>
            <w:proofErr w:type="spellStart"/>
            <w:r w:rsidRPr="008D13F0">
              <w:rPr>
                <w:rFonts w:ascii="Times New Roman" w:eastAsia="Times New Roman" w:hAnsi="Times New Roman" w:cs="Times New Roman"/>
                <w:color w:val="000000"/>
                <w:kern w:val="3"/>
                <w:sz w:val="26"/>
                <w:szCs w:val="26"/>
                <w:lang w:eastAsia="ru-RU"/>
              </w:rPr>
              <w:t>Mifare</w:t>
            </w:r>
            <w:proofErr w:type="spellEnd"/>
            <w:r w:rsidRPr="008D13F0">
              <w:rPr>
                <w:rFonts w:ascii="Times New Roman" w:eastAsia="Times New Roman" w:hAnsi="Times New Roman" w:cs="Times New Roman"/>
                <w:color w:val="000000"/>
                <w:kern w:val="3"/>
                <w:sz w:val="26"/>
                <w:szCs w:val="26"/>
                <w:lang w:eastAsia="ru-RU"/>
              </w:rPr>
              <w:t xml:space="preserve"> </w:t>
            </w:r>
            <w:proofErr w:type="spellStart"/>
            <w:r w:rsidRPr="008D13F0">
              <w:rPr>
                <w:rFonts w:ascii="Times New Roman" w:eastAsia="Times New Roman" w:hAnsi="Times New Roman" w:cs="Times New Roman"/>
                <w:color w:val="000000"/>
                <w:kern w:val="3"/>
                <w:sz w:val="26"/>
                <w:szCs w:val="26"/>
                <w:lang w:eastAsia="ru-RU"/>
              </w:rPr>
              <w:t>Classic</w:t>
            </w:r>
            <w:proofErr w:type="spellEnd"/>
            <w:r w:rsidRPr="008D13F0">
              <w:rPr>
                <w:rFonts w:ascii="Times New Roman" w:eastAsia="Times New Roman" w:hAnsi="Times New Roman" w:cs="Times New Roman"/>
                <w:color w:val="000000"/>
                <w:kern w:val="3"/>
                <w:sz w:val="26"/>
                <w:szCs w:val="26"/>
                <w:lang w:eastAsia="ru-RU"/>
              </w:rPr>
              <w:t xml:space="preserve"> / </w:t>
            </w:r>
            <w:proofErr w:type="spellStart"/>
            <w:r w:rsidRPr="008D13F0">
              <w:rPr>
                <w:rFonts w:ascii="Times New Roman" w:eastAsia="Times New Roman" w:hAnsi="Times New Roman" w:cs="Times New Roman"/>
                <w:color w:val="000000"/>
                <w:kern w:val="3"/>
                <w:sz w:val="26"/>
                <w:szCs w:val="26"/>
                <w:lang w:eastAsia="ru-RU"/>
              </w:rPr>
              <w:t>Mifare</w:t>
            </w:r>
            <w:proofErr w:type="spellEnd"/>
            <w:r w:rsidRPr="008D13F0">
              <w:rPr>
                <w:rFonts w:ascii="Times New Roman" w:eastAsia="Times New Roman" w:hAnsi="Times New Roman" w:cs="Times New Roman"/>
                <w:color w:val="000000"/>
                <w:kern w:val="3"/>
                <w:sz w:val="26"/>
                <w:szCs w:val="26"/>
                <w:lang w:eastAsia="ru-RU"/>
              </w:rPr>
              <w:t xml:space="preserve"> </w:t>
            </w:r>
            <w:proofErr w:type="spellStart"/>
            <w:r w:rsidRPr="008D13F0">
              <w:rPr>
                <w:rFonts w:ascii="Times New Roman" w:eastAsia="Times New Roman" w:hAnsi="Times New Roman" w:cs="Times New Roman"/>
                <w:color w:val="000000"/>
                <w:kern w:val="3"/>
                <w:sz w:val="26"/>
                <w:szCs w:val="26"/>
                <w:lang w:eastAsia="ru-RU"/>
              </w:rPr>
              <w:t>Plus</w:t>
            </w:r>
            <w:proofErr w:type="spellEnd"/>
            <w:r w:rsidRPr="008D13F0">
              <w:rPr>
                <w:rFonts w:ascii="Times New Roman" w:eastAsia="Times New Roman" w:hAnsi="Times New Roman" w:cs="Times New Roman"/>
                <w:color w:val="000000"/>
                <w:kern w:val="3"/>
                <w:sz w:val="26"/>
                <w:szCs w:val="26"/>
                <w:lang w:eastAsia="ru-RU"/>
              </w:rPr>
              <w:t xml:space="preserve"> и предназначенная для осуществления пользователем, в зависимости от используемого им вида Транспортного приложения, операции подключения к Системе, пополнения, активации, проверки остатка предоплаты, регистрации (оплаты) проезда в транспортных средствах Транспортных перевозчиков,  включающее в себя в электронном виде, часть или все обязательные реквизиты билета, предусмотренные действующим законодательством Российской Федерации</w:t>
            </w:r>
          </w:p>
        </w:tc>
      </w:tr>
      <w:tr w:rsidR="008D13F0" w:rsidRPr="008D13F0" w:rsidTr="002C609F">
        <w:trPr>
          <w:cantSplit/>
          <w:trHeight w:val="113"/>
        </w:trPr>
        <w:tc>
          <w:tcPr>
            <w:tcW w:w="1635" w:type="pct"/>
            <w:tcBorders>
              <w:top w:val="nil"/>
              <w:left w:val="single" w:sz="8" w:space="0" w:color="auto"/>
              <w:bottom w:val="single" w:sz="8" w:space="0" w:color="auto"/>
              <w:right w:val="single" w:sz="8" w:space="0" w:color="auto"/>
            </w:tcBorders>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Транспортное предприятие (Транспортный перевозчик)</w:t>
            </w:r>
          </w:p>
        </w:tc>
        <w:tc>
          <w:tcPr>
            <w:tcW w:w="3365" w:type="pct"/>
            <w:gridSpan w:val="2"/>
            <w:tcBorders>
              <w:top w:val="nil"/>
              <w:left w:val="nil"/>
              <w:bottom w:val="single" w:sz="8" w:space="0" w:color="auto"/>
              <w:right w:val="single" w:sz="8" w:space="0" w:color="auto"/>
            </w:tcBorders>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Транспортные организации и индивидуальные предприниматели, осуществляющие пассажирские перевозки в </w:t>
            </w:r>
            <w:r w:rsidRPr="008D13F0">
              <w:rPr>
                <w:rFonts w:ascii="Times New Roman" w:eastAsia="Times New Roman" w:hAnsi="Times New Roman" w:cs="Times New Roman"/>
                <w:kern w:val="3"/>
                <w:sz w:val="26"/>
                <w:szCs w:val="26"/>
                <w:lang w:eastAsia="ru-RU"/>
              </w:rPr>
              <w:t>городском и пригородном сообщении по Единой карте горожанина</w:t>
            </w:r>
            <w:r w:rsidRPr="008D13F0">
              <w:rPr>
                <w:rFonts w:ascii="Times New Roman" w:eastAsia="Times New Roman" w:hAnsi="Times New Roman" w:cs="Times New Roman"/>
                <w:color w:val="000000"/>
                <w:kern w:val="3"/>
                <w:sz w:val="26"/>
                <w:szCs w:val="26"/>
                <w:lang w:eastAsia="ru-RU"/>
              </w:rPr>
              <w:t>.</w:t>
            </w:r>
          </w:p>
        </w:tc>
      </w:tr>
      <w:tr w:rsidR="008D13F0" w:rsidRPr="008D13F0" w:rsidTr="002C609F">
        <w:trPr>
          <w:cantSplit/>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Транспортный терминал</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Специализированное устройство, переносное или стационарно установленное (оборудованный терминал для прохода пассажиров) в транспортном средстве Транспортного перевозчика, предназначенное для считывания информации </w:t>
            </w:r>
            <w:r w:rsidRPr="008D13F0">
              <w:rPr>
                <w:rFonts w:ascii="Times New Roman" w:eastAsia="Times New Roman" w:hAnsi="Times New Roman" w:cs="Times New Roman"/>
                <w:kern w:val="3"/>
                <w:sz w:val="26"/>
                <w:szCs w:val="26"/>
                <w:lang w:eastAsia="ru-RU"/>
              </w:rPr>
              <w:t>хранящейся в памяти Единой карты горожанина</w:t>
            </w:r>
            <w:r w:rsidRPr="008D13F0">
              <w:rPr>
                <w:rFonts w:ascii="Times New Roman" w:eastAsia="Times New Roman" w:hAnsi="Times New Roman" w:cs="Times New Roman"/>
                <w:color w:val="000000"/>
                <w:kern w:val="3"/>
                <w:sz w:val="26"/>
                <w:szCs w:val="26"/>
                <w:lang w:eastAsia="ru-RU"/>
              </w:rPr>
              <w:t>, операции регистрации проезда в данном транспортном средстве по установленному тарифу</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ТС</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Транспортное средство</w:t>
            </w:r>
          </w:p>
        </w:tc>
      </w:tr>
      <w:tr w:rsidR="008D13F0" w:rsidRPr="008D13F0" w:rsidTr="002C609F">
        <w:trPr>
          <w:trHeight w:val="113"/>
        </w:trPr>
        <w:tc>
          <w:tcPr>
            <w:tcW w:w="1635" w:type="pct"/>
            <w:tcBorders>
              <w:top w:val="nil"/>
              <w:left w:val="single" w:sz="8" w:space="0" w:color="auto"/>
              <w:bottom w:val="single" w:sz="8" w:space="0" w:color="auto"/>
              <w:right w:val="single" w:sz="8" w:space="0" w:color="auto"/>
            </w:tcBorders>
            <w:vAlign w:val="center"/>
          </w:tcPr>
          <w:p w:rsidR="008D13F0" w:rsidRPr="008D13F0" w:rsidRDefault="008D13F0" w:rsidP="008D13F0">
            <w:pPr>
              <w:spacing w:after="0"/>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Управляющая информация (терминалов)</w:t>
            </w:r>
          </w:p>
        </w:tc>
        <w:tc>
          <w:tcPr>
            <w:tcW w:w="3365" w:type="pct"/>
            <w:gridSpan w:val="2"/>
            <w:tcBorders>
              <w:top w:val="nil"/>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Специализированный набор данных терминальных устройств, предназначенный для штатного функционирования и управления устройствами в рамках Системы</w:t>
            </w:r>
          </w:p>
        </w:tc>
      </w:tr>
      <w:tr w:rsidR="008D13F0" w:rsidRPr="008D13F0" w:rsidTr="002C609F">
        <w:trPr>
          <w:trHeight w:val="113"/>
        </w:trPr>
        <w:tc>
          <w:tcPr>
            <w:tcW w:w="1635" w:type="pct"/>
            <w:tcBorders>
              <w:top w:val="single" w:sz="8" w:space="0" w:color="auto"/>
              <w:left w:val="single" w:sz="8" w:space="0" w:color="auto"/>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Эмитент</w:t>
            </w:r>
          </w:p>
        </w:tc>
        <w:tc>
          <w:tcPr>
            <w:tcW w:w="3365" w:type="pct"/>
            <w:gridSpan w:val="2"/>
            <w:tcBorders>
              <w:top w:val="single" w:sz="8" w:space="0" w:color="auto"/>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Организация, осуществляющая эмиссию (выпуск) </w:t>
            </w:r>
            <w:r w:rsidRPr="008D13F0">
              <w:rPr>
                <w:rFonts w:ascii="Times New Roman" w:eastAsia="Times New Roman" w:hAnsi="Times New Roman" w:cs="Times New Roman"/>
                <w:sz w:val="26"/>
                <w:szCs w:val="26"/>
                <w:lang w:eastAsia="ru-RU"/>
              </w:rPr>
              <w:t>Единых  карт горожан</w:t>
            </w:r>
          </w:p>
        </w:tc>
      </w:tr>
      <w:tr w:rsidR="008D13F0" w:rsidRPr="008D13F0" w:rsidTr="002C609F">
        <w:trPr>
          <w:trHeight w:val="798"/>
        </w:trPr>
        <w:tc>
          <w:tcPr>
            <w:tcW w:w="1635" w:type="pct"/>
            <w:tcBorders>
              <w:top w:val="single" w:sz="8" w:space="0" w:color="auto"/>
              <w:left w:val="single" w:sz="8" w:space="0" w:color="auto"/>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Агент</w:t>
            </w:r>
          </w:p>
        </w:tc>
        <w:tc>
          <w:tcPr>
            <w:tcW w:w="3365" w:type="pct"/>
            <w:gridSpan w:val="2"/>
            <w:tcBorders>
              <w:top w:val="single" w:sz="8" w:space="0" w:color="auto"/>
              <w:left w:val="nil"/>
              <w:bottom w:val="single" w:sz="8" w:space="0" w:color="auto"/>
              <w:right w:val="single" w:sz="8" w:space="0" w:color="auto"/>
            </w:tcBorders>
            <w:vAlign w:val="center"/>
          </w:tcPr>
          <w:p w:rsidR="008D13F0" w:rsidRPr="008D13F0" w:rsidRDefault="008D13F0" w:rsidP="008D13F0">
            <w:pPr>
              <w:widowControl w:val="0"/>
              <w:suppressAutoHyphens/>
              <w:autoSpaceDN w:val="0"/>
              <w:spacing w:after="0" w:line="240" w:lineRule="auto"/>
              <w:rPr>
                <w:rFonts w:ascii="Times New Roman" w:eastAsia="Times New Roman" w:hAnsi="Times New Roman" w:cs="Times New Roman"/>
                <w:color w:val="000000"/>
                <w:kern w:val="3"/>
                <w:sz w:val="26"/>
                <w:szCs w:val="26"/>
                <w:lang w:eastAsia="ru-RU"/>
              </w:rPr>
            </w:pPr>
            <w:r w:rsidRPr="008D13F0">
              <w:rPr>
                <w:rFonts w:ascii="Times New Roman" w:eastAsia="Times New Roman" w:hAnsi="Times New Roman" w:cs="Times New Roman"/>
                <w:color w:val="000000"/>
                <w:kern w:val="3"/>
                <w:sz w:val="26"/>
                <w:szCs w:val="26"/>
                <w:lang w:eastAsia="ru-RU"/>
              </w:rPr>
              <w:t xml:space="preserve">юридическое лицо или индивидуальный предприниматель, заключившие договор с оператором АСУОП на право продажи </w:t>
            </w:r>
            <w:r w:rsidRPr="008D13F0">
              <w:rPr>
                <w:rFonts w:ascii="Times New Roman" w:eastAsia="Times New Roman" w:hAnsi="Times New Roman" w:cs="Times New Roman"/>
                <w:sz w:val="26"/>
                <w:szCs w:val="26"/>
                <w:lang w:eastAsia="ru-RU"/>
              </w:rPr>
              <w:t xml:space="preserve">Единых карт горожан </w:t>
            </w:r>
            <w:r w:rsidRPr="008D13F0">
              <w:rPr>
                <w:rFonts w:ascii="Times New Roman" w:eastAsia="Times New Roman" w:hAnsi="Times New Roman" w:cs="Times New Roman"/>
                <w:color w:val="000000"/>
                <w:kern w:val="3"/>
                <w:sz w:val="26"/>
                <w:szCs w:val="26"/>
                <w:lang w:eastAsia="ru-RU"/>
              </w:rPr>
              <w:t>гражданам, а также на право выполнения операций по пополнению Единых карт горожан;</w:t>
            </w:r>
          </w:p>
        </w:tc>
      </w:tr>
    </w:tbl>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44" w:name="_Toc255314696"/>
      <w:bookmarkStart w:id="45" w:name="_Toc403387077"/>
      <w:bookmarkStart w:id="46" w:name="_Toc437267750"/>
      <w:r w:rsidRPr="008D13F0">
        <w:rPr>
          <w:rFonts w:ascii="Times New Roman" w:eastAsia="Times New Roman" w:hAnsi="Times New Roman" w:cs="Times New Roman"/>
          <w:b/>
          <w:bCs/>
          <w:sz w:val="26"/>
          <w:szCs w:val="26"/>
          <w:lang w:eastAsia="ru-RU"/>
        </w:rPr>
        <w:lastRenderedPageBreak/>
        <w:t xml:space="preserve">Назначение, цели </w:t>
      </w:r>
      <w:bookmarkEnd w:id="44"/>
      <w:r w:rsidRPr="008D13F0">
        <w:rPr>
          <w:rFonts w:ascii="Times New Roman" w:eastAsia="Times New Roman" w:hAnsi="Times New Roman" w:cs="Times New Roman"/>
          <w:b/>
          <w:bCs/>
          <w:sz w:val="26"/>
          <w:szCs w:val="26"/>
          <w:lang w:eastAsia="ru-RU"/>
        </w:rPr>
        <w:t xml:space="preserve">и правовые основы создания и эксплуатации </w:t>
      </w:r>
      <w:bookmarkEnd w:id="45"/>
      <w:bookmarkEnd w:id="46"/>
      <w:r w:rsidRPr="008D13F0">
        <w:rPr>
          <w:rFonts w:ascii="Times New Roman" w:eastAsia="Times New Roman" w:hAnsi="Times New Roman" w:cs="Times New Roman"/>
          <w:b/>
          <w:bCs/>
          <w:sz w:val="26"/>
          <w:szCs w:val="26"/>
          <w:lang w:eastAsia="ru-RU"/>
        </w:rPr>
        <w:t>АСУОП</w:t>
      </w:r>
    </w:p>
    <w:p w:rsidR="008D13F0" w:rsidRPr="008D13F0" w:rsidRDefault="008D13F0" w:rsidP="008D13F0">
      <w:pPr>
        <w:keepNext/>
        <w:keepLines/>
        <w:widowControl w:val="0"/>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bookmarkStart w:id="47" w:name="_Toc255314697"/>
      <w:bookmarkStart w:id="48" w:name="_Toc403387078"/>
      <w:bookmarkStart w:id="49" w:name="_Toc437267751"/>
      <w:r w:rsidRPr="008D13F0">
        <w:rPr>
          <w:rFonts w:ascii="Times New Roman" w:eastAsia="Times New Roman" w:hAnsi="Times New Roman" w:cs="Times New Roman"/>
          <w:b/>
          <w:bCs/>
          <w:iCs/>
          <w:kern w:val="3"/>
          <w:sz w:val="26"/>
          <w:szCs w:val="26"/>
          <w:lang w:eastAsia="zh-CN"/>
        </w:rPr>
        <w:t>6.2.1. Назначение</w:t>
      </w:r>
      <w:bookmarkEnd w:id="47"/>
      <w:bookmarkEnd w:id="48"/>
      <w:bookmarkEnd w:id="49"/>
      <w:r w:rsidRPr="008D13F0">
        <w:rPr>
          <w:rFonts w:ascii="Times New Roman" w:eastAsia="Times New Roman" w:hAnsi="Times New Roman" w:cs="Times New Roman"/>
          <w:b/>
          <w:bCs/>
          <w:iCs/>
          <w:kern w:val="3"/>
          <w:sz w:val="26"/>
          <w:szCs w:val="26"/>
          <w:lang w:eastAsia="zh-CN"/>
        </w:rPr>
        <w:t xml:space="preserve"> под</w:t>
      </w:r>
      <w:r w:rsidR="006755A1">
        <w:rPr>
          <w:rFonts w:ascii="Times New Roman" w:eastAsia="Times New Roman" w:hAnsi="Times New Roman" w:cs="Times New Roman"/>
          <w:b/>
          <w:bCs/>
          <w:iCs/>
          <w:kern w:val="3"/>
          <w:sz w:val="26"/>
          <w:szCs w:val="26"/>
          <w:lang w:eastAsia="zh-CN"/>
        </w:rPr>
        <w:t>с</w:t>
      </w:r>
      <w:r w:rsidRPr="008D13F0">
        <w:rPr>
          <w:rFonts w:ascii="Times New Roman" w:eastAsia="Times New Roman" w:hAnsi="Times New Roman" w:cs="Times New Roman"/>
          <w:b/>
          <w:bCs/>
          <w:iCs/>
          <w:kern w:val="3"/>
          <w:sz w:val="26"/>
          <w:szCs w:val="26"/>
          <w:lang w:eastAsia="zh-CN"/>
        </w:rPr>
        <w:t>истемы</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sz w:val="26"/>
          <w:szCs w:val="26"/>
          <w:lang w:eastAsia="ru-RU"/>
        </w:rPr>
        <w:t>Подсистема «Учет и оплата проезда на пассажирском транспорте общего пользования» информационной системы «Единая карта горожанина»</w:t>
      </w:r>
      <w:r w:rsidRPr="008D13F0">
        <w:rPr>
          <w:rFonts w:ascii="Times New Roman" w:eastAsia="Times New Roman" w:hAnsi="Times New Roman" w:cs="Times New Roman"/>
          <w:kern w:val="3"/>
          <w:sz w:val="26"/>
          <w:szCs w:val="26"/>
          <w:lang w:eastAsia="zh-CN"/>
        </w:rPr>
        <w:t xml:space="preserve"> (далее – АСУОП или Система) предназначена для обеспечения информационного и технологического взаимодействия между лицами, участвующими в работе Системы, при оказании пользователям услуг перевозки в пассажирском транспорте общего пользования с использованием бесконтактных смарт-карт.</w:t>
      </w:r>
      <w:bookmarkStart w:id="50" w:name="_Toc255314698"/>
      <w:bookmarkStart w:id="51" w:name="_Toc403387079"/>
      <w:bookmarkStart w:id="52" w:name="_Toc437267752"/>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b/>
          <w:bCs/>
          <w:iCs/>
          <w:kern w:val="3"/>
          <w:sz w:val="26"/>
          <w:szCs w:val="26"/>
          <w:lang w:eastAsia="zh-CN"/>
        </w:rPr>
        <w:t xml:space="preserve">6.2.2. Цели </w:t>
      </w:r>
      <w:bookmarkEnd w:id="50"/>
      <w:r w:rsidRPr="008D13F0">
        <w:rPr>
          <w:rFonts w:ascii="Times New Roman" w:eastAsia="Times New Roman" w:hAnsi="Times New Roman" w:cs="Times New Roman"/>
          <w:b/>
          <w:bCs/>
          <w:iCs/>
          <w:kern w:val="3"/>
          <w:sz w:val="26"/>
          <w:szCs w:val="26"/>
          <w:lang w:eastAsia="zh-CN"/>
        </w:rPr>
        <w:t>внедрения</w:t>
      </w:r>
      <w:bookmarkEnd w:id="51"/>
      <w:bookmarkEnd w:id="52"/>
      <w:r w:rsidRPr="008D13F0">
        <w:rPr>
          <w:rFonts w:ascii="Times New Roman" w:eastAsia="Times New Roman" w:hAnsi="Times New Roman" w:cs="Times New Roman"/>
          <w:b/>
          <w:bCs/>
          <w:iCs/>
          <w:kern w:val="3"/>
          <w:sz w:val="26"/>
          <w:szCs w:val="26"/>
          <w:lang w:eastAsia="zh-CN"/>
        </w:rPr>
        <w:t xml:space="preserve"> под</w:t>
      </w:r>
      <w:r w:rsidR="006755A1">
        <w:rPr>
          <w:rFonts w:ascii="Times New Roman" w:eastAsia="Times New Roman" w:hAnsi="Times New Roman" w:cs="Times New Roman"/>
          <w:b/>
          <w:bCs/>
          <w:iCs/>
          <w:kern w:val="3"/>
          <w:sz w:val="26"/>
          <w:szCs w:val="26"/>
          <w:lang w:eastAsia="zh-CN"/>
        </w:rPr>
        <w:t>с</w:t>
      </w:r>
      <w:r w:rsidRPr="008D13F0">
        <w:rPr>
          <w:rFonts w:ascii="Times New Roman" w:eastAsia="Times New Roman" w:hAnsi="Times New Roman" w:cs="Times New Roman"/>
          <w:b/>
          <w:bCs/>
          <w:iCs/>
          <w:kern w:val="3"/>
          <w:sz w:val="26"/>
          <w:szCs w:val="26"/>
          <w:lang w:eastAsia="zh-CN"/>
        </w:rPr>
        <w:t>истемы</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Основная цель внедрения Системы - обеспечение технологической возможности оказания гражданам услуг по оплате проезда на пассажирском транспорте общего пользования на территории муниципального образования «Город Архангельск» с использованием бесконтактных смарт-карт или банковских карт.</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позволит решить следующие задачи:</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учет пассажиропотока в разрезе категорий пассажиров;</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повышение эффективности использования бюджетных средств;</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обеспечение объективного контроля прохождения и расходования средств городского бюджета, выделяемых для оплаты бесплатного проезда отдельных категорий граждан;</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автоматизация регистрации выдачи персональных ЕКГ гражданам, имеющим право льготного проезда, и организация информационного взаимодействия с другими участниками реализуемого проекта;</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обеспечение денежных компенсаций Транспортным перевозчикам за реальный объем оказанных услуг;</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повышение защищенности проездных документов от незаконного использования и воспроизведения;</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повышение качества предоставления услуг пассажирских перевозок;</w:t>
      </w:r>
    </w:p>
    <w:p w:rsidR="008D13F0" w:rsidRPr="008D13F0" w:rsidRDefault="008D13F0" w:rsidP="006F23A5">
      <w:pPr>
        <w:keepNext/>
        <w:keepLines/>
        <w:widowControl w:val="0"/>
        <w:numPr>
          <w:ilvl w:val="0"/>
          <w:numId w:val="17"/>
        </w:numPr>
        <w:tabs>
          <w:tab w:val="left" w:pos="851"/>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повышение удовлетворенности граждан работой </w:t>
      </w:r>
      <w:r w:rsidRPr="008D13F0">
        <w:rPr>
          <w:rFonts w:ascii="Times New Roman" w:eastAsia="Times New Roman" w:hAnsi="Times New Roman" w:cs="Times New Roman"/>
          <w:sz w:val="26"/>
          <w:szCs w:val="26"/>
          <w:lang w:eastAsia="ru-RU"/>
        </w:rPr>
        <w:t>пассажирского транспорта общего пользования</w:t>
      </w:r>
      <w:r w:rsidRPr="008D13F0">
        <w:rPr>
          <w:rFonts w:ascii="Times New Roman" w:eastAsia="Times New Roman" w:hAnsi="Times New Roman" w:cs="Times New Roman"/>
          <w:kern w:val="3"/>
          <w:sz w:val="26"/>
          <w:szCs w:val="26"/>
          <w:lang w:eastAsia="zh-CN"/>
        </w:rPr>
        <w:t xml:space="preserve"> на территории муниципального образования «Город Архангельск» за счет создания современного инструмента по приему платежей на транспорте и внедрения современных инновационных технологий.</w:t>
      </w:r>
    </w:p>
    <w:p w:rsidR="008D13F0" w:rsidRPr="008D13F0" w:rsidRDefault="008D13F0" w:rsidP="008D13F0">
      <w:pPr>
        <w:keepNext/>
        <w:keepLines/>
        <w:widowControl w:val="0"/>
        <w:suppressAutoHyphens/>
        <w:autoSpaceDN w:val="0"/>
        <w:spacing w:after="0"/>
        <w:ind w:left="709"/>
        <w:jc w:val="both"/>
        <w:outlineLvl w:val="1"/>
        <w:rPr>
          <w:rFonts w:ascii="Times New Roman" w:eastAsia="Times New Roman" w:hAnsi="Times New Roman" w:cs="Times New Roman"/>
          <w:kern w:val="3"/>
          <w:sz w:val="26"/>
          <w:szCs w:val="26"/>
          <w:lang w:eastAsia="zh-CN"/>
        </w:rPr>
      </w:pPr>
      <w:bookmarkStart w:id="53" w:name="_Toc437267754"/>
      <w:r w:rsidRPr="008D13F0">
        <w:rPr>
          <w:rFonts w:ascii="Times New Roman" w:eastAsia="Times New Roman" w:hAnsi="Times New Roman" w:cs="Times New Roman"/>
          <w:b/>
          <w:bCs/>
          <w:iCs/>
          <w:kern w:val="3"/>
          <w:sz w:val="26"/>
          <w:szCs w:val="26"/>
          <w:lang w:eastAsia="zh-CN"/>
        </w:rPr>
        <w:t>6.2.3. Состав, объем и виды работ</w:t>
      </w:r>
      <w:bookmarkEnd w:id="53"/>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Создание и ввод в эксплуатацию АСУОП должно включать:</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предоставление собственной или арендованной технологической площадки и вычислительных ресурсов Оператора системы, размещаемых на территории Российской Федерации, отвечающих требованиям настоящего Технического задания и обеспечивающих предусмотренные режимы функционирования Системы, для размещения централизованной программно-аппаратной части Системы;</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предоставление Администрации муниципального образования «Город Архангельск» необходимого серверного оборудования для размещения и учета данных о льготных категориях граждан;</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развертывание полного перечня программных компонентов, необходимых для работы Системы;</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обеспечение взаимодействия оборудования сети распространения и </w:t>
      </w:r>
      <w:r w:rsidRPr="008D13F0">
        <w:rPr>
          <w:rFonts w:ascii="Times New Roman" w:eastAsia="Times New Roman" w:hAnsi="Times New Roman" w:cs="Times New Roman"/>
          <w:kern w:val="3"/>
          <w:sz w:val="26"/>
          <w:szCs w:val="26"/>
          <w:lang w:eastAsia="zh-CN"/>
        </w:rPr>
        <w:lastRenderedPageBreak/>
        <w:t>пополнения карт с программно-аппаратным комплексом Системы и ЕКГ;</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развертывание </w:t>
      </w:r>
      <w:r w:rsidRPr="008D13F0">
        <w:rPr>
          <w:rFonts w:ascii="Times New Roman" w:eastAsia="Times New Roman" w:hAnsi="Times New Roman" w:cs="Times New Roman"/>
          <w:color w:val="000000"/>
          <w:kern w:val="3"/>
          <w:sz w:val="26"/>
          <w:szCs w:val="26"/>
          <w:lang w:eastAsia="ru-RU"/>
        </w:rPr>
        <w:t xml:space="preserve">автоматизированных рабочих мест информационной системы  выдачи </w:t>
      </w:r>
      <w:r w:rsidRPr="008D13F0">
        <w:rPr>
          <w:rFonts w:ascii="Times New Roman" w:eastAsia="Times New Roman" w:hAnsi="Times New Roman" w:cs="Times New Roman"/>
          <w:kern w:val="3"/>
          <w:sz w:val="26"/>
          <w:szCs w:val="26"/>
          <w:lang w:eastAsia="ru-RU"/>
        </w:rPr>
        <w:t>ЕКГ;</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обучение пользователей Системы;</w:t>
      </w:r>
    </w:p>
    <w:p w:rsidR="008D13F0" w:rsidRPr="008D13F0" w:rsidRDefault="008D13F0" w:rsidP="006F23A5">
      <w:pPr>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проведение испытаний Системы и переход к промышленной эксплуатации.</w:t>
      </w:r>
    </w:p>
    <w:p w:rsidR="008D13F0" w:rsidRPr="008D13F0" w:rsidRDefault="008D13F0" w:rsidP="008D13F0">
      <w:pPr>
        <w:keepNext/>
        <w:keepLines/>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Оператор систем самостоятельно, за свой счет организует и несет затраты на эксплуатацию и содержание защищенного канала связи IP-VPN третьего уровня L3 с пропускной способностью, необходимой для стабильной работы Системы. </w:t>
      </w:r>
    </w:p>
    <w:p w:rsidR="008D13F0" w:rsidRPr="008D13F0" w:rsidRDefault="008D13F0" w:rsidP="008D13F0">
      <w:pPr>
        <w:keepNext/>
        <w:keepLines/>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 системы обеспечивает постоянную, непрерывную передачу информации о льготных категориях пассажиров напрямую на сервера Оператора системы, размещаемые в Администрации муниципального образования «Город Архангельск».</w:t>
      </w:r>
    </w:p>
    <w:p w:rsidR="008D13F0" w:rsidRPr="008D13F0" w:rsidRDefault="008D13F0" w:rsidP="008D13F0">
      <w:pPr>
        <w:keepNext/>
        <w:keepLines/>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 этапе эксплуатации Исполнителю необходимо обеспечить:</w:t>
      </w:r>
    </w:p>
    <w:p w:rsidR="008D13F0" w:rsidRPr="008D13F0" w:rsidRDefault="008D13F0" w:rsidP="006F23A5">
      <w:pPr>
        <w:widowControl w:val="0"/>
        <w:numPr>
          <w:ilvl w:val="0"/>
          <w:numId w:val="19"/>
        </w:numPr>
        <w:tabs>
          <w:tab w:val="left" w:pos="993"/>
        </w:tabs>
        <w:suppressAutoHyphens/>
        <w:autoSpaceDN w:val="0"/>
        <w:spacing w:after="0" w:line="240" w:lineRule="auto"/>
        <w:ind w:left="0" w:firstLine="709"/>
        <w:contextualSpacing/>
        <w:jc w:val="both"/>
        <w:rPr>
          <w:rFonts w:ascii="Times New Roman" w:eastAsia="Times New Roman" w:hAnsi="Times New Roman" w:cs="Times New Roman"/>
          <w:kern w:val="3"/>
          <w:sz w:val="26"/>
          <w:szCs w:val="26"/>
          <w:lang w:eastAsia="ar-SA"/>
        </w:rPr>
      </w:pPr>
      <w:r w:rsidRPr="008D13F0">
        <w:rPr>
          <w:rFonts w:ascii="Times New Roman" w:eastAsia="Times New Roman" w:hAnsi="Times New Roman" w:cs="Times New Roman"/>
          <w:kern w:val="3"/>
          <w:sz w:val="26"/>
          <w:szCs w:val="26"/>
          <w:lang w:eastAsia="ar-SA"/>
        </w:rPr>
        <w:t>периодическое техническое обслуживание оборудования, входящего в Систему;</w:t>
      </w:r>
    </w:p>
    <w:p w:rsidR="008D13F0" w:rsidRPr="008D13F0" w:rsidRDefault="008D13F0" w:rsidP="006F23A5">
      <w:pPr>
        <w:widowControl w:val="0"/>
        <w:numPr>
          <w:ilvl w:val="0"/>
          <w:numId w:val="19"/>
        </w:numPr>
        <w:tabs>
          <w:tab w:val="left" w:pos="993"/>
        </w:tabs>
        <w:suppressAutoHyphens/>
        <w:autoSpaceDN w:val="0"/>
        <w:spacing w:after="0" w:line="240" w:lineRule="auto"/>
        <w:ind w:left="0" w:firstLine="709"/>
        <w:contextualSpacing/>
        <w:jc w:val="both"/>
        <w:rPr>
          <w:rFonts w:ascii="Times New Roman" w:eastAsia="Times New Roman" w:hAnsi="Times New Roman" w:cs="Times New Roman"/>
          <w:kern w:val="3"/>
          <w:sz w:val="26"/>
          <w:szCs w:val="26"/>
          <w:lang w:eastAsia="ar-SA"/>
        </w:rPr>
      </w:pPr>
      <w:r w:rsidRPr="008D13F0">
        <w:rPr>
          <w:rFonts w:ascii="Times New Roman" w:eastAsia="Times New Roman" w:hAnsi="Times New Roman" w:cs="Times New Roman"/>
          <w:kern w:val="3"/>
          <w:sz w:val="26"/>
          <w:szCs w:val="26"/>
          <w:lang w:eastAsia="ar-SA"/>
        </w:rPr>
        <w:t>обеспечить необходимый уровень технической поддержки от производителя на оборудование, входящее в Систему;</w:t>
      </w:r>
    </w:p>
    <w:p w:rsidR="008D13F0" w:rsidRPr="008D13F0" w:rsidRDefault="008D13F0" w:rsidP="006F23A5">
      <w:pPr>
        <w:widowControl w:val="0"/>
        <w:numPr>
          <w:ilvl w:val="0"/>
          <w:numId w:val="19"/>
        </w:numPr>
        <w:tabs>
          <w:tab w:val="left" w:pos="993"/>
        </w:tabs>
        <w:suppressAutoHyphens/>
        <w:autoSpaceDN w:val="0"/>
        <w:spacing w:after="0" w:line="240" w:lineRule="auto"/>
        <w:ind w:left="0" w:firstLine="709"/>
        <w:contextualSpacing/>
        <w:jc w:val="both"/>
        <w:rPr>
          <w:rFonts w:ascii="Times New Roman" w:eastAsia="Times New Roman" w:hAnsi="Times New Roman" w:cs="Times New Roman"/>
          <w:kern w:val="3"/>
          <w:sz w:val="26"/>
          <w:szCs w:val="26"/>
          <w:lang w:eastAsia="ar-SA"/>
        </w:rPr>
      </w:pPr>
      <w:r w:rsidRPr="008D13F0">
        <w:rPr>
          <w:rFonts w:ascii="Times New Roman" w:eastAsia="Times New Roman" w:hAnsi="Times New Roman" w:cs="Times New Roman"/>
          <w:kern w:val="3"/>
          <w:sz w:val="26"/>
          <w:szCs w:val="26"/>
          <w:lang w:eastAsia="ar-SA"/>
        </w:rPr>
        <w:t xml:space="preserve">обеспечить необходимый уровень поддержки на все программное обеспечение, входящее в Систему; </w:t>
      </w:r>
    </w:p>
    <w:p w:rsidR="008D13F0" w:rsidRPr="008D13F0" w:rsidRDefault="008D13F0" w:rsidP="006F23A5">
      <w:pPr>
        <w:widowControl w:val="0"/>
        <w:numPr>
          <w:ilvl w:val="0"/>
          <w:numId w:val="19"/>
        </w:numPr>
        <w:tabs>
          <w:tab w:val="left" w:pos="993"/>
        </w:tabs>
        <w:suppressAutoHyphens/>
        <w:autoSpaceDN w:val="0"/>
        <w:spacing w:after="0" w:line="240" w:lineRule="auto"/>
        <w:ind w:left="0" w:firstLine="709"/>
        <w:contextualSpacing/>
        <w:jc w:val="both"/>
        <w:rPr>
          <w:rFonts w:ascii="Times New Roman" w:eastAsia="Times New Roman" w:hAnsi="Times New Roman" w:cs="Times New Roman"/>
          <w:kern w:val="3"/>
          <w:sz w:val="26"/>
          <w:szCs w:val="26"/>
          <w:lang w:eastAsia="ar-SA"/>
        </w:rPr>
      </w:pPr>
      <w:r w:rsidRPr="008D13F0">
        <w:rPr>
          <w:rFonts w:ascii="Times New Roman" w:eastAsia="Times New Roman" w:hAnsi="Times New Roman" w:cs="Times New Roman"/>
          <w:kern w:val="3"/>
          <w:sz w:val="26"/>
          <w:szCs w:val="26"/>
          <w:lang w:eastAsia="ar-SA"/>
        </w:rPr>
        <w:t>обеспечить замену запасных частей в рамках гарантийных обязательств.</w:t>
      </w:r>
    </w:p>
    <w:p w:rsidR="008D13F0" w:rsidRPr="008D13F0" w:rsidRDefault="008D13F0" w:rsidP="006F23A5">
      <w:pPr>
        <w:widowControl w:val="0"/>
        <w:numPr>
          <w:ilvl w:val="0"/>
          <w:numId w:val="19"/>
        </w:numPr>
        <w:tabs>
          <w:tab w:val="left" w:pos="993"/>
        </w:tabs>
        <w:suppressAutoHyphens/>
        <w:autoSpaceDN w:val="0"/>
        <w:spacing w:after="0" w:line="240" w:lineRule="auto"/>
        <w:ind w:left="0" w:firstLine="709"/>
        <w:contextualSpacing/>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sz w:val="26"/>
          <w:szCs w:val="26"/>
          <w:lang w:eastAsia="ru-RU"/>
        </w:rPr>
        <w:t>обеспечить возможность масштабирования по количеству и местоположению функциональных подсистем с сохранением единых требований к параметрам функционирования всей АСУОП.</w:t>
      </w:r>
    </w:p>
    <w:p w:rsidR="008D13F0" w:rsidRPr="008D13F0" w:rsidRDefault="008D13F0" w:rsidP="006F23A5">
      <w:pPr>
        <w:widowControl w:val="0"/>
        <w:numPr>
          <w:ilvl w:val="0"/>
          <w:numId w:val="19"/>
        </w:numPr>
        <w:tabs>
          <w:tab w:val="left" w:pos="993"/>
        </w:tabs>
        <w:suppressAutoHyphens/>
        <w:autoSpaceDN w:val="0"/>
        <w:spacing w:after="0" w:line="240" w:lineRule="auto"/>
        <w:ind w:left="0" w:firstLine="709"/>
        <w:contextualSpacing/>
        <w:jc w:val="both"/>
        <w:rPr>
          <w:rFonts w:ascii="Times New Roman" w:eastAsia="Times New Roman" w:hAnsi="Times New Roman" w:cs="Times New Roman"/>
          <w:kern w:val="3"/>
          <w:sz w:val="26"/>
          <w:szCs w:val="26"/>
          <w:lang w:eastAsia="ar-SA"/>
        </w:rPr>
      </w:pPr>
      <w:r w:rsidRPr="008D13F0">
        <w:rPr>
          <w:rFonts w:ascii="Times New Roman" w:eastAsia="Times New Roman" w:hAnsi="Times New Roman" w:cs="Times New Roman"/>
          <w:kern w:val="3"/>
          <w:sz w:val="26"/>
          <w:szCs w:val="26"/>
          <w:lang w:eastAsia="ar-SA"/>
        </w:rPr>
        <w:t>обеспечить возможность гражданам, имеющим право на льготный проезд в общественном транспорте,  использование «</w:t>
      </w:r>
      <w:r w:rsidRPr="008D13F0">
        <w:rPr>
          <w:rFonts w:ascii="Times New Roman" w:eastAsia="Times New Roman" w:hAnsi="Times New Roman" w:cs="Times New Roman"/>
          <w:sz w:val="26"/>
          <w:szCs w:val="26"/>
          <w:lang w:eastAsia="ru-RU"/>
        </w:rPr>
        <w:t xml:space="preserve">Единой карты горожанина» при проезде в общественном транспорте по </w:t>
      </w:r>
      <w:r w:rsidRPr="008D13F0">
        <w:rPr>
          <w:rFonts w:ascii="Times New Roman" w:eastAsia="Times New Roman" w:hAnsi="Times New Roman" w:cs="Times New Roman"/>
          <w:kern w:val="3"/>
          <w:sz w:val="26"/>
          <w:szCs w:val="26"/>
          <w:lang w:eastAsia="ar-SA"/>
        </w:rPr>
        <w:t>льготным поездкам, а в случае исчерпания месячного лимита поездок, использование ЕКГ при оплате за наличные, собственные средства, учитываемые  на ЕКГ (сначала – льготные поездки, затем, после их использования, поездки за свой счет).</w:t>
      </w:r>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54" w:name="_Toc403387080"/>
      <w:bookmarkStart w:id="55" w:name="_Toc255314699"/>
      <w:bookmarkStart w:id="56" w:name="_Toc419275189"/>
      <w:bookmarkStart w:id="57" w:name="_Toc437267755"/>
      <w:r w:rsidRPr="008D13F0">
        <w:rPr>
          <w:rFonts w:ascii="Times New Roman" w:eastAsia="Times New Roman" w:hAnsi="Times New Roman" w:cs="Times New Roman"/>
          <w:b/>
          <w:bCs/>
          <w:sz w:val="26"/>
          <w:szCs w:val="26"/>
          <w:lang w:eastAsia="ru-RU"/>
        </w:rPr>
        <w:lastRenderedPageBreak/>
        <w:t>Характеристика объекта автоматизации</w:t>
      </w:r>
      <w:bookmarkEnd w:id="54"/>
      <w:bookmarkEnd w:id="55"/>
      <w:bookmarkEnd w:id="56"/>
      <w:bookmarkEnd w:id="57"/>
    </w:p>
    <w:p w:rsidR="008D13F0" w:rsidRPr="008D13F0" w:rsidRDefault="008D13F0" w:rsidP="008D13F0">
      <w:pPr>
        <w:keepNext/>
        <w:keepLines/>
        <w:widowControl w:val="0"/>
        <w:tabs>
          <w:tab w:val="left" w:pos="1134"/>
        </w:tabs>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bookmarkStart w:id="58" w:name="_Toc403387082"/>
      <w:bookmarkStart w:id="59" w:name="_Toc255314701"/>
      <w:bookmarkStart w:id="60" w:name="_Toc437267756"/>
      <w:r w:rsidRPr="008D13F0">
        <w:rPr>
          <w:rFonts w:ascii="Times New Roman" w:eastAsia="Times New Roman" w:hAnsi="Times New Roman" w:cs="Times New Roman"/>
          <w:b/>
          <w:bCs/>
          <w:iCs/>
          <w:kern w:val="3"/>
          <w:sz w:val="26"/>
          <w:szCs w:val="26"/>
          <w:lang w:eastAsia="zh-CN"/>
        </w:rPr>
        <w:t>6.3.1. Перечень автоматизируемых функций</w:t>
      </w:r>
      <w:bookmarkEnd w:id="58"/>
      <w:bookmarkEnd w:id="59"/>
      <w:r w:rsidRPr="008D13F0">
        <w:rPr>
          <w:rFonts w:ascii="Times New Roman" w:eastAsia="Times New Roman" w:hAnsi="Times New Roman" w:cs="Times New Roman"/>
          <w:b/>
          <w:bCs/>
          <w:iCs/>
          <w:kern w:val="3"/>
          <w:sz w:val="26"/>
          <w:szCs w:val="26"/>
          <w:lang w:eastAsia="zh-CN"/>
        </w:rPr>
        <w:t xml:space="preserve"> Участников системы</w:t>
      </w:r>
      <w:bookmarkEnd w:id="60"/>
    </w:p>
    <w:p w:rsidR="008D13F0" w:rsidRPr="008D13F0" w:rsidRDefault="008D13F0" w:rsidP="008D13F0">
      <w:pPr>
        <w:keepNext/>
        <w:keepLines/>
        <w:tabs>
          <w:tab w:val="left" w:pos="1134"/>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выпуск «Единых карт горожанина» различных видов, в том числе, для льготных категорий граждан;</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сбор и обработка данных об объемах оказанных Транспортными перевозчиками услуг пассажирской перевозки, оказанных гражданам, являющимся пользователями ЕКГ, на основании данных, предоставленных Процессинговым центром Системы;</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расчет компенсационных выплат Транспортным перевозчикам за оказанные пользователям Единых карт горожан услуги пассажирской перевозки;</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расчет компенсационных выплат Транспортным перевозчикам за оказанные пользователям специальных видов «Единой карты горожанина» услуги пассажирской перевозки;</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сбор и обработка данных об объемах оказанных Транспортными перевозчиками услуг пассажирской перевозки, оказанных гражданам, осуществляющим оплату проезда за наличные денежные средства, на основании данных, предоставленных Процессинговым центром Системы;</w:t>
      </w:r>
    </w:p>
    <w:p w:rsidR="008D13F0" w:rsidRPr="008D13F0" w:rsidRDefault="008D13F0" w:rsidP="008D13F0">
      <w:pPr>
        <w:keepNext/>
        <w:keepLines/>
        <w:tabs>
          <w:tab w:val="left" w:pos="1134"/>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перевозчик:</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предоставление гражданам услуг пассажирской перевозки в транспортных средствах с использованием оборудования Системы, «Единой карты горожанина»;</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учет оплаты проезда в транспортных средствах.</w:t>
      </w:r>
    </w:p>
    <w:p w:rsidR="008D13F0" w:rsidRPr="008D13F0" w:rsidRDefault="008D13F0" w:rsidP="008D13F0">
      <w:pPr>
        <w:keepNext/>
        <w:keepLines/>
        <w:tabs>
          <w:tab w:val="left" w:pos="1134"/>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Агенты (Агентские сети):</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организация пунктов пополнения «Единой карты горожанина» для всех категорий граждан;</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операции подключения к Системе, пополнения «Единой карты горожанина», активации, проверки остатка.</w:t>
      </w:r>
    </w:p>
    <w:p w:rsidR="008D13F0" w:rsidRPr="008D13F0" w:rsidRDefault="008D13F0" w:rsidP="008D13F0">
      <w:pPr>
        <w:keepNext/>
        <w:keepLines/>
        <w:tabs>
          <w:tab w:val="left" w:pos="1134"/>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Расчетный центр:</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выполнение взаиморасчетов между Участниками системы.</w:t>
      </w:r>
    </w:p>
    <w:p w:rsidR="008D13F0" w:rsidRPr="008D13F0" w:rsidRDefault="008D13F0" w:rsidP="008D13F0">
      <w:pPr>
        <w:keepNext/>
        <w:keepLines/>
        <w:widowControl w:val="0"/>
        <w:tabs>
          <w:tab w:val="left" w:pos="1134"/>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Администрация муниципального образования «Город Архангельск»:</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Проведение анализа информации о выполнении транспортной работы, работы водителей, работы транспортных средств, оборудованных терминалами оплаты (дневные, вечерние и ночные; регулярность выполнения рейсов; пробег общий и линейный; время работы общее и на линии; простои).</w:t>
      </w:r>
    </w:p>
    <w:p w:rsidR="008D13F0" w:rsidRPr="008D13F0" w:rsidRDefault="008D13F0" w:rsidP="006F23A5">
      <w:pPr>
        <w:keepNext/>
        <w:keepLines/>
        <w:widowControl w:val="0"/>
        <w:numPr>
          <w:ilvl w:val="0"/>
          <w:numId w:val="20"/>
        </w:numPr>
        <w:tabs>
          <w:tab w:val="left" w:pos="1134"/>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Проведение анализа отчетов о количестве реализованных, пополненных (активированных) ЕКГ, о количестве транзакций, совершенных в течение месяца по оплате проезда пассажирами и перевозки багажа на автомобильном транспорте общего пользования ЕКГ и за наличный расчет.</w:t>
      </w:r>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61" w:name="_Toc403387083"/>
      <w:bookmarkStart w:id="62" w:name="_Toc437267757"/>
      <w:r w:rsidRPr="008D13F0">
        <w:rPr>
          <w:rFonts w:ascii="Times New Roman" w:eastAsia="Times New Roman" w:hAnsi="Times New Roman" w:cs="Times New Roman"/>
          <w:b/>
          <w:bCs/>
          <w:sz w:val="26"/>
          <w:szCs w:val="26"/>
          <w:lang w:eastAsia="ru-RU"/>
        </w:rPr>
        <w:t>Требования к системе</w:t>
      </w:r>
      <w:bookmarkEnd w:id="61"/>
      <w:bookmarkEnd w:id="62"/>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архитектуре Системы и схемам развертывания</w:t>
      </w:r>
    </w:p>
    <w:p w:rsidR="008D13F0" w:rsidRPr="008D13F0" w:rsidRDefault="008D13F0" w:rsidP="006F23A5">
      <w:pPr>
        <w:keepNext/>
        <w:keepLines/>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 Системы и иное прикладное и специальное ПО должны размещаться на собственной или арендованной технологической площадке и вычислительных мощностях Оператора, расположенной на территории Российской Федерации.</w:t>
      </w:r>
    </w:p>
    <w:p w:rsidR="008D13F0" w:rsidRPr="008D13F0" w:rsidRDefault="008D13F0" w:rsidP="006F23A5">
      <w:pPr>
        <w:keepNext/>
        <w:keepLines/>
        <w:widowControl w:val="0"/>
        <w:numPr>
          <w:ilvl w:val="0"/>
          <w:numId w:val="18"/>
        </w:numPr>
        <w:tabs>
          <w:tab w:val="left" w:pos="993"/>
        </w:tabs>
        <w:suppressAutoHyphens/>
        <w:autoSpaceDN w:val="0"/>
        <w:spacing w:after="0" w:line="240" w:lineRule="auto"/>
        <w:ind w:left="0"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  Системы, необходимое для учета поездок должно размещаться на серверах Оператора системы, расположенных на технологических площадках  Администрации муниципального образования «Город Архангельск».</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Программный комплекс АСУОП должен обеспечивать стабильное функционирование в режиме 365х24х7 на вычислительных мощностях и общесистемном ПО (включая операционные системы и системы управления базами данных) в следующем минимальном составе серверов с характеристиками:</w:t>
      </w:r>
    </w:p>
    <w:p w:rsidR="008D13F0" w:rsidRPr="008D13F0" w:rsidRDefault="008D13F0" w:rsidP="008D13F0">
      <w:pPr>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Вычислительные мощности могут обеспечиваться виртуальными ресурсами с соответствующими характеристиками. </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Состав Системы</w:t>
      </w:r>
    </w:p>
    <w:p w:rsidR="008D13F0" w:rsidRPr="008D13F0" w:rsidRDefault="008D13F0" w:rsidP="008D13F0">
      <w:pPr>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состав Системы должны входить следующие функциональные подсистемы:</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Процессинговый центр (далее ПЦ) – подсистема, предназначенная для обеспечения функционирования Системы в автоматическом режиме, обработки транзакций, формируемых при функционировании, формирования отчетов, обеспечения информационной безопасности, резервного копирования данных Системы в режиме реального времени.</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Управляющая подсистема предназначена для изменения параметров и настроек Системы, регистрации и изменения данных, содержащихся в справочниках Системы.</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Подсистема обслуживания карт предназначена для реализации учета оплаты (регистрации) проезда пользователями ЕКГ.</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Подсистема пополнения предназначена для предоставления в пользование ЕКГ гражданам, приема денежных средств в счет предоплаты за услуги пассажирской перевозки, сбора информации о предоставленных в пользование ЕКГ и передачи ее в ПЦ.</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Отчетная подсистема предназначена для формирования отчетных форм Системы в интерактивном режиме, сохранения сформированных отчетных форм Системы на компьютер.</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Подсистема выдачи ЕКГ льготным категориям граждан. Передается уполномоченному органу муниципального образования «Город Архангельск».</w:t>
      </w:r>
    </w:p>
    <w:p w:rsidR="008D13F0" w:rsidRPr="008D13F0" w:rsidRDefault="008D13F0" w:rsidP="006F23A5">
      <w:pPr>
        <w:widowControl w:val="0"/>
        <w:numPr>
          <w:ilvl w:val="0"/>
          <w:numId w:val="21"/>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Внешние подсистемы не входят в состав Системы, но оказывают непосредственное влияние на ее функционирование путем информационного взаимодействия с ее подсистемами. Для внешних подсистем необходимо определить состав входных/выходных данных, интерфейсов и протоколов взаимодействия с основными подсистемами Системы.</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способам и средствам связи для информационного обмена между подсистемами</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Информационный обмен между подсистемами Системы должен осуществляться посредством стандартных протоколов и интерфейсов электронного взаимодействия.</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Управление Системой должно осуществляться с использованием специализированного АРМ управления.</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Формирование отчетов в системе должно осуществляться в режиме реального времени, через специально установленное автоматизированное рабочее место на территории Администрации муниципального образования «Город Архангельск».</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Система должна обеспечивать предоставление информации, в ней аккумулированной, Оператору, Администрации муниципального образования «Город Архангельск», Участникам системы при наличии соответствующих прав доступа, </w:t>
      </w:r>
      <w:r w:rsidRPr="008D13F0">
        <w:rPr>
          <w:rFonts w:ascii="Times New Roman" w:eastAsia="Times New Roman" w:hAnsi="Times New Roman" w:cs="Times New Roman"/>
          <w:kern w:val="3"/>
          <w:sz w:val="26"/>
          <w:szCs w:val="26"/>
          <w:lang w:eastAsia="zh-CN"/>
        </w:rPr>
        <w:lastRenderedPageBreak/>
        <w:t>которые выделяются при подписании соответствующих соглашений о сотрудничестве.</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режимам функционирования Системы</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соответствии с требованиями, предъявляемыми к режимам функционирования городского и пригородного пассажирского транспорта в целом, Система должна функционировать круглогодично в автоматическом режиме, обеспечивая непрерывный круглосуточный режим работы, за исключением регламентных остановок для проведения технических и профилактических работ.</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В целях недопущения блокирования функций по обслуживанию граждан на транспорте с использованием ЕКГ, в силу возможного наличия перебоев в работе каналов связи, должна быть обеспечена возможность функционирования терминального оборудования Транспортных перевозчиков Системы в режиме </w:t>
      </w:r>
      <w:proofErr w:type="spellStart"/>
      <w:r w:rsidRPr="008D13F0">
        <w:rPr>
          <w:rFonts w:ascii="Times New Roman" w:eastAsia="Times New Roman" w:hAnsi="Times New Roman" w:cs="Times New Roman"/>
          <w:kern w:val="3"/>
          <w:sz w:val="26"/>
          <w:szCs w:val="26"/>
          <w:lang w:eastAsia="zh-CN"/>
        </w:rPr>
        <w:t>Offline</w:t>
      </w:r>
      <w:proofErr w:type="spellEnd"/>
      <w:r w:rsidRPr="008D13F0">
        <w:rPr>
          <w:rFonts w:ascii="Times New Roman" w:eastAsia="Times New Roman" w:hAnsi="Times New Roman" w:cs="Times New Roman"/>
          <w:kern w:val="3"/>
          <w:sz w:val="26"/>
          <w:szCs w:val="26"/>
          <w:lang w:eastAsia="zh-CN"/>
        </w:rPr>
        <w:t xml:space="preserve"> в течение установленного настройками Системы периода времени.</w:t>
      </w:r>
      <w:bookmarkStart w:id="63" w:name="_Toc103656954"/>
      <w:bookmarkStart w:id="64" w:name="_Toc103669590"/>
      <w:bookmarkStart w:id="65" w:name="_Toc103670359"/>
      <w:bookmarkStart w:id="66" w:name="_Toc103670439"/>
      <w:bookmarkEnd w:id="63"/>
      <w:bookmarkEnd w:id="64"/>
      <w:bookmarkEnd w:id="65"/>
      <w:bookmarkEnd w:id="66"/>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Перспективы развития и модернизации  Системы</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иметь возможность масштабирования по количеству и местоположению функциональных подсистем с сохранением единых требований к параметрам функционирования всей Системы.</w:t>
      </w:r>
      <w:bookmarkStart w:id="67" w:name="_Toc255314706"/>
      <w:bookmarkStart w:id="68" w:name="_Toc403387087"/>
      <w:bookmarkStart w:id="69" w:name="_Toc437267761"/>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показателям назначения</w:t>
      </w:r>
      <w:bookmarkEnd w:id="67"/>
      <w:bookmarkEnd w:id="68"/>
      <w:bookmarkEnd w:id="69"/>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качестве основного параметра, характеризующего степень соответствия Системы ее назначению, необходимо принять информационно-технологическую емкость системы, которая выражается в поддержке системой следующих параметров на момент ввода Системы в эксплуатацию:</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оборудование для основной и резервной базы данных Системы способно предоставлять все основные функции и поддерживать работоспособность Системы в соответствии с требованиями эксплуатации при средней нагрузке не менее 300 000 транзакций в день;</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число ЕКГ – до 150 000 карт; </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число граждан, имеющих право на льготный проезд в общественном пассажирском транспорте на территории МО «Город Архангельск»  - до 35 000 карт;</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число пунктов пополнения – не менее 30;</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количество Транспортных перевозчиков – не менее  50; </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количество транспортных средств Транспортных перевозчиков – не менее  400;</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количество пунктов выдачи персональных ЕКГ - 10.</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Допустимые пределы модернизации и развития  Системы</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предусматривать возможность подключения новых Пунктов пополнения ЕКГ, имеющих типовой состав аппаратных, программных, технологических средств и штатных процедур функционирования без дополнительных разработок.</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 увеличении количества ЕКГ в Системе организуются дополнительные рабочие места (АРМ операторов). Также изменяются требования к быстродействию серверов баз данных и средствам телекоммуникаций. При этом структура базы данных, системные и прикладные программные средства изменяться не должны.</w:t>
      </w:r>
      <w:bookmarkStart w:id="70" w:name="_Требования_к_показателям"/>
      <w:bookmarkStart w:id="71" w:name="_Toc255314707"/>
      <w:bookmarkStart w:id="72" w:name="_Toc86484726"/>
      <w:bookmarkStart w:id="73" w:name="_Toc84666943"/>
      <w:bookmarkStart w:id="74" w:name="_Toc419275197"/>
      <w:bookmarkStart w:id="75" w:name="_Toc403387088"/>
      <w:bookmarkStart w:id="76" w:name="_Toc437267762"/>
      <w:bookmarkEnd w:id="70"/>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lastRenderedPageBreak/>
        <w:t>Требования к надежност</w:t>
      </w:r>
      <w:bookmarkEnd w:id="71"/>
      <w:bookmarkEnd w:id="72"/>
      <w:bookmarkEnd w:id="73"/>
      <w:bookmarkEnd w:id="74"/>
      <w:r w:rsidRPr="008D13F0">
        <w:rPr>
          <w:rFonts w:ascii="Times New Roman" w:eastAsia="Times New Roman" w:hAnsi="Times New Roman" w:cs="Times New Roman"/>
          <w:b/>
          <w:bCs/>
          <w:sz w:val="26"/>
          <w:szCs w:val="26"/>
          <w:lang w:eastAsia="ru-RU"/>
        </w:rPr>
        <w:t>и</w:t>
      </w:r>
      <w:bookmarkEnd w:id="75"/>
      <w:bookmarkEnd w:id="76"/>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Основные показатели надежности  Системы</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 надежностью Системы следует понимать комплексное свойство Системы сохранять во времени в установленных нормативно-технической и/или конструкторской документацией пределах значения параметров, характеризующих способность Системы выполнять свои функции, определяемые ее назначением, режимами и условиями эксплуатации.</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относиться к обслуживаемым восстанавливаемым изделиям общего назначения многократного циклического применения.</w:t>
      </w:r>
    </w:p>
    <w:p w:rsidR="008D13F0" w:rsidRPr="008D13F0" w:rsidRDefault="008D13F0" w:rsidP="008D13F0">
      <w:pPr>
        <w:keepNext/>
        <w:keepLines/>
        <w:widowControl w:val="0"/>
        <w:suppressAutoHyphens/>
        <w:autoSpaceDN w:val="0"/>
        <w:spacing w:after="0"/>
        <w:ind w:left="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Основные показатели надежности Система: </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среднее время наработки на отказ;</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среднее время восстановления работоспособности.</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Параметры показателей надежности технических средств электронно-вычислительной техники должны определяться количественно-качественной оценкой: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технических характеристик аппаратных средств и их комплектующих изделий, качеством сборки и правильностью эксплуатации;</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техническими характеристиками работоспособности периферийных устройств комплексов средств автоматизации, а также обеспеченностью расходными материалами.</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Параметры показателей надежности программных изделий должны определяться количественно-качественной оценкой: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применяемых лицензионных программных продуктов с соответствующей гарантией правообладателя программных продуктов;</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соответствия возможности технических средств вычислительной техники (объем памяти, быстродействие) потребностям программных изделий;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надежности программных модулей (программно-аппаратных средств) обработки информации (внедрение программ «вирусов», уничтожение и искажение файлов, ошибки при вводе данных, физическое разрушение носителей и т.п.).</w:t>
      </w:r>
    </w:p>
    <w:p w:rsidR="008D13F0" w:rsidRPr="008D13F0" w:rsidRDefault="008D13F0" w:rsidP="008D13F0">
      <w:pPr>
        <w:widowControl w:val="0"/>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Параметры показателей надежности технических средств коммуникационной инфраструктуры должны определяться: </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оценкой качества каналов связи (радиоканалы, проводные и оптоволоконные линии);</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оценкой качества коммутационных устройств (модемы);</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наличием и соблюдением протоколов обмена данными.</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Параметры показателей человеко-машинных интерфейсов должны определяться количественно-качественной оценкой: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эргономических характеристик;</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сервисных возможностей;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уровнем требований к квалификации пользователей;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возможности взаимодействия с другими традиционными сетевыми технологиями (</w:t>
      </w:r>
      <w:proofErr w:type="spellStart"/>
      <w:r w:rsidRPr="008D13F0">
        <w:rPr>
          <w:rFonts w:ascii="Times New Roman" w:eastAsia="Times New Roman" w:hAnsi="Times New Roman" w:cs="Times New Roman"/>
          <w:kern w:val="3"/>
          <w:sz w:val="26"/>
          <w:szCs w:val="26"/>
          <w:lang w:eastAsia="zh-CN"/>
        </w:rPr>
        <w:t>Internet</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LAN</w:t>
      </w:r>
      <w:r w:rsidRPr="008D13F0">
        <w:rPr>
          <w:rFonts w:ascii="Times New Roman" w:eastAsia="Times New Roman" w:hAnsi="Times New Roman" w:cs="Times New Roman"/>
          <w:kern w:val="3"/>
          <w:sz w:val="26"/>
          <w:szCs w:val="26"/>
          <w:lang w:eastAsia="zh-CN"/>
        </w:rPr>
        <w:t>, и т.п.).</w:t>
      </w:r>
      <w:bookmarkStart w:id="77" w:name="_Toc255314708"/>
      <w:bookmarkStart w:id="78" w:name="_Toc159294835"/>
      <w:bookmarkStart w:id="79" w:name="_Toc86484727"/>
      <w:bookmarkStart w:id="80" w:name="_Toc84666944"/>
      <w:bookmarkStart w:id="81" w:name="_Toc403387089"/>
      <w:bookmarkStart w:id="82" w:name="_Toc437267763"/>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безопасност</w:t>
      </w:r>
      <w:bookmarkEnd w:id="77"/>
      <w:bookmarkEnd w:id="78"/>
      <w:bookmarkEnd w:id="79"/>
      <w:bookmarkEnd w:id="80"/>
      <w:r w:rsidRPr="008D13F0">
        <w:rPr>
          <w:rFonts w:ascii="Times New Roman" w:eastAsia="Times New Roman" w:hAnsi="Times New Roman" w:cs="Times New Roman"/>
          <w:b/>
          <w:bCs/>
          <w:sz w:val="26"/>
          <w:szCs w:val="26"/>
          <w:lang w:eastAsia="ru-RU"/>
        </w:rPr>
        <w:t>и</w:t>
      </w:r>
      <w:bookmarkEnd w:id="81"/>
      <w:bookmarkEnd w:id="82"/>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Поскольку планируется эксплуатация периферийных узлов, а именно - терминального оборудования и конечных пользовательских АРМ, то требования, предъявляемые к этому оборудованию, сводятся к требованиям, предъявляемым к бытовым приборам и устройствам для эксплуатации в офисе и на борту пассажирского транспортного средства.</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Общие требования пожарной безопасности должны соответствовать нормам на бытовое электрооборудование.</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Требования настоящего раздела являются общими для средств вычислительной техники, применяемых в составе Системы.</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83" w:name="_Toc255314709"/>
      <w:bookmarkStart w:id="84" w:name="_Toc86484728"/>
      <w:bookmarkStart w:id="85" w:name="_Toc84666945"/>
      <w:bookmarkStart w:id="86" w:name="_Toc419275199"/>
      <w:bookmarkStart w:id="87" w:name="_Toc403387090"/>
      <w:bookmarkStart w:id="88" w:name="_Toc437267764"/>
      <w:r w:rsidRPr="008D13F0">
        <w:rPr>
          <w:rFonts w:ascii="Times New Roman" w:eastAsia="Times New Roman" w:hAnsi="Times New Roman" w:cs="Times New Roman"/>
          <w:b/>
          <w:bCs/>
          <w:sz w:val="26"/>
          <w:szCs w:val="26"/>
          <w:lang w:eastAsia="ru-RU"/>
        </w:rPr>
        <w:t xml:space="preserve">Требования к эргономике и технической </w:t>
      </w:r>
      <w:bookmarkEnd w:id="83"/>
      <w:bookmarkEnd w:id="84"/>
      <w:bookmarkEnd w:id="85"/>
      <w:bookmarkEnd w:id="86"/>
      <w:r w:rsidRPr="008D13F0">
        <w:rPr>
          <w:rFonts w:ascii="Times New Roman" w:eastAsia="Times New Roman" w:hAnsi="Times New Roman" w:cs="Times New Roman"/>
          <w:b/>
          <w:bCs/>
          <w:sz w:val="26"/>
          <w:szCs w:val="26"/>
          <w:lang w:eastAsia="ru-RU"/>
        </w:rPr>
        <w:t>эстетике</w:t>
      </w:r>
      <w:bookmarkEnd w:id="87"/>
      <w:bookmarkEnd w:id="88"/>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 работе с прикладным программным обеспечением, входящим в состав Системы, должно предусматриваться взаимодействие с операторами АРМ и терминального оборудования посредством визуального отображения необходимой информации на дисплее персонального компьютера или терминала.</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Устройства для работы с ЕКГ предусматривают взаимодействие с пользователем посредством визуального отображения необходимой информации на буквенно-цифровом ЖК-дисплее устройства в текстовом режиме, звуковым и световым сигналами.</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персонального компьютера предусматривается использование графического дисплея с видеорежимом не менее 1024x768 точек.</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терминального оборудования предусматривается создание интуитивно понятного интерфейса для управления необходимыми функциями с минимизацией количества операций, выполняемых пользователями оборудования. Терминальное оборудование должно обеспечивать минимизацию расходных материалов.</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Выбор действий операторов АРМ и ввод необходимых данных производится с клавиатуры персонального компьютера или электронных устройств с сенсорным экраном (планшетный компьютер). Используется стандартная клавиатура персонального компьютера; для выполнения дополнительных функций и работы с операционной системой может использоваться манипулятор типа «мышь».</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Пользовательский интерфейс Системы реализуется на русском языке. В отдельных структурных частях программного обеспечения в составе Системы, рассчитанных на взаимодействие с администраторами, инженерами и техническим обслуживающим персоналом, допускается использование интерфейса на английском языке.</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Вес, габаритные размеры, время выполнения операций и способ применения устройств автономного использования должны обеспечивать удобство и легкость их применения персоналом и пользователями в течение всего цикла эксплуатации.</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89" w:name="_Toc255314710"/>
      <w:bookmarkStart w:id="90" w:name="_Toc86484729"/>
      <w:bookmarkStart w:id="91" w:name="_Toc84666946"/>
      <w:bookmarkStart w:id="92" w:name="_Toc403387091"/>
      <w:bookmarkStart w:id="93" w:name="_Toc437267765"/>
      <w:r w:rsidRPr="008D13F0">
        <w:rPr>
          <w:rFonts w:ascii="Times New Roman" w:eastAsia="Times New Roman" w:hAnsi="Times New Roman" w:cs="Times New Roman"/>
          <w:b/>
          <w:bCs/>
          <w:sz w:val="26"/>
          <w:szCs w:val="26"/>
          <w:lang w:eastAsia="ru-RU"/>
        </w:rPr>
        <w:t>Требования к эксплуатаци</w:t>
      </w:r>
      <w:bookmarkEnd w:id="89"/>
      <w:bookmarkEnd w:id="90"/>
      <w:bookmarkEnd w:id="91"/>
      <w:r w:rsidRPr="008D13F0">
        <w:rPr>
          <w:rFonts w:ascii="Times New Roman" w:eastAsia="Times New Roman" w:hAnsi="Times New Roman" w:cs="Times New Roman"/>
          <w:b/>
          <w:bCs/>
          <w:sz w:val="26"/>
          <w:szCs w:val="26"/>
          <w:lang w:eastAsia="ru-RU"/>
        </w:rPr>
        <w:t>и</w:t>
      </w:r>
      <w:bookmarkEnd w:id="92"/>
      <w:bookmarkEnd w:id="93"/>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Требования настоящего раздела являются общими для средств вычислительной техники, применяемых в составе Системы.</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Условия эксплуатации оборудования Системы должны обеспечивать использование технических средств системы с заданными техническими показателями, параметры электропитания, периодичность и характер технического обслуживания.</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электропитанию</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Первичными источниками электропитания Системы, включая средства представления информации, являются сети переменного тока напряжением 220 В, частотой 50 Гц объектов муниципального и промышленного хозяйства. Часть устройств электропотребления, эксплуатация которых предусматривается в автономном режиме, должны иметь в своем составе аккумуляторные батареи достаточной емкости для обеспечения заданных временных параметров автономной работы устройств.</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Электропитание устройств Системы производится от собственных источников (модулей) питания, получающих энергию от общей электросети или аккумуляторных батарей.</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регламентам обслуживания</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Комплектующие технических средств, применяемые в составе Системы, должны иметь документы предприятия-поставщика, подтверждающие их соответствие техническим условиям, и гарантию производителя.</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Разработанные в рамках проекта регламенты по обслуживанию технических средств должны в обязательном порядке учитывать соблюдение определенного производителем порядка обслуживания и соответствовать правилам эксплуатации согласно документации пользователя на данное оборудование, а также сохранение условий гарантийной эксплуатации.</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Техническое обслуживание Системы должно предусматривать следующие режимы:</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текущее обслуживание;</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профилактическое обслуживание;</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регламентное обслуживание.</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гарантийный ремонт (замена)  </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Текущее обслуживание включает контроль функционирования программно-технических средств и восстановление их работоспособности при неисправностях и отказах.</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Профилактическое обслуживание производится с целью предупреждения нештатных ситуаций в работе Системы и не нарушает управления технологическими процессами Системы. Объем, трудозатраты и порядок выполнения профилактического обслуживания должны соответствовать техническим условиям на эксплуатацию применяемых программно-технических средств.</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Регламентное обслуживание, требующее отключения электропитания, должно производиться во время планового ремонта, а также при остановах системы.</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94" w:name="_Toc403387093"/>
      <w:bookmarkStart w:id="95" w:name="_Toc255314712"/>
      <w:bookmarkStart w:id="96" w:name="_Toc83293641"/>
      <w:bookmarkStart w:id="97" w:name="_Toc83293580"/>
      <w:bookmarkStart w:id="98" w:name="_Toc51497604"/>
      <w:bookmarkStart w:id="99" w:name="_Toc33250418"/>
      <w:bookmarkStart w:id="100" w:name="_Toc513897015"/>
      <w:bookmarkStart w:id="101" w:name="_Toc513884963"/>
      <w:bookmarkStart w:id="102" w:name="_Toc513881464"/>
      <w:bookmarkStart w:id="103" w:name="_Toc437267767"/>
      <w:r w:rsidRPr="008D13F0">
        <w:rPr>
          <w:rFonts w:ascii="Times New Roman" w:eastAsia="Times New Roman" w:hAnsi="Times New Roman" w:cs="Times New Roman"/>
          <w:b/>
          <w:bCs/>
          <w:sz w:val="26"/>
          <w:szCs w:val="26"/>
          <w:lang w:eastAsia="ru-RU"/>
        </w:rPr>
        <w:t>Требования к сохранности информации при авариях</w:t>
      </w:r>
      <w:bookmarkEnd w:id="94"/>
      <w:bookmarkEnd w:id="95"/>
      <w:bookmarkEnd w:id="96"/>
      <w:bookmarkEnd w:id="97"/>
      <w:bookmarkEnd w:id="98"/>
      <w:bookmarkEnd w:id="99"/>
      <w:bookmarkEnd w:id="100"/>
      <w:bookmarkEnd w:id="101"/>
      <w:bookmarkEnd w:id="102"/>
      <w:bookmarkEnd w:id="103"/>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Перечень событий, при которых обеспечивается сохранность информации в Системе:</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выключение электропитания в сетях общего пользования. Стабильность питания должна быть обеспечена устройствами резервного питания, обеспечивающими требуемые показатели по уровню, качеству, бесперебойности электропитания, в соответствии с регламентами обеспечения бесперебойной работы Системы;</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выход из строя серверного оборудования, в результате механического повреждения его компонентов. Сохранность данных должна быть обеспечена в результате проведения резервного копирования данных, хранящихся в Системы.</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быть реализована с применением «холодного» и «горячего» резервирования:</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серверное оборудование («горячее» резервирование серверов);</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коммуникационное оборудование (обеспечение каналов связи нескольких провайдеров и резервирование схем коммуникаций);</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каналы связи (наличие проложенных запасных кабелей, линий связи);</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дисковые накопители и схемы резервного копирования данных;</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оборотные фонды оборудования.</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 наступлении событий, связанных с физическим уничтожением серверного оборудования Системы в целом, либо отдельных его частей, восстановление Системы должно осуществляться в сроки и в порядке, определяемом соответствующими регламентами. В качестве источников информации для восстановления данных должны использоваться резервные копии данных, дистрибутивы Системы, операционной системы, СУБД и прочего ПО, задействованного при создании Системы.</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04" w:name="_Toc255314713"/>
      <w:bookmarkStart w:id="105" w:name="_Toc83293639"/>
      <w:bookmarkStart w:id="106" w:name="_Toc83293578"/>
      <w:bookmarkStart w:id="107" w:name="_Toc403387094"/>
      <w:bookmarkStart w:id="108" w:name="_Toc437267768"/>
      <w:r w:rsidRPr="008D13F0">
        <w:rPr>
          <w:rFonts w:ascii="Times New Roman" w:eastAsia="Times New Roman" w:hAnsi="Times New Roman" w:cs="Times New Roman"/>
          <w:b/>
          <w:bCs/>
          <w:sz w:val="26"/>
          <w:szCs w:val="26"/>
          <w:lang w:eastAsia="ru-RU"/>
        </w:rPr>
        <w:t>Требования по патентной чистот</w:t>
      </w:r>
      <w:bookmarkEnd w:id="104"/>
      <w:bookmarkEnd w:id="105"/>
      <w:bookmarkEnd w:id="106"/>
      <w:r w:rsidRPr="008D13F0">
        <w:rPr>
          <w:rFonts w:ascii="Times New Roman" w:eastAsia="Times New Roman" w:hAnsi="Times New Roman" w:cs="Times New Roman"/>
          <w:b/>
          <w:bCs/>
          <w:sz w:val="26"/>
          <w:szCs w:val="26"/>
          <w:lang w:eastAsia="ru-RU"/>
        </w:rPr>
        <w:t>е</w:t>
      </w:r>
      <w:bookmarkEnd w:id="107"/>
      <w:bookmarkEnd w:id="108"/>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Используемое в Системе программное обеспечение должно иметь законное происхождение и не нарушать авторские права третьих лиц.</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09" w:name="_Toc419275203"/>
      <w:bookmarkStart w:id="110" w:name="_Toc403387095"/>
      <w:bookmarkStart w:id="111" w:name="_Toc255314714"/>
      <w:bookmarkStart w:id="112" w:name="_Toc437267769"/>
      <w:r w:rsidRPr="008D13F0">
        <w:rPr>
          <w:rFonts w:ascii="Times New Roman" w:eastAsia="Times New Roman" w:hAnsi="Times New Roman" w:cs="Times New Roman"/>
          <w:b/>
          <w:bCs/>
          <w:sz w:val="26"/>
          <w:szCs w:val="26"/>
          <w:lang w:eastAsia="ru-RU"/>
        </w:rPr>
        <w:t>Требования по стандартизаци</w:t>
      </w:r>
      <w:bookmarkEnd w:id="109"/>
      <w:r w:rsidRPr="008D13F0">
        <w:rPr>
          <w:rFonts w:ascii="Times New Roman" w:eastAsia="Times New Roman" w:hAnsi="Times New Roman" w:cs="Times New Roman"/>
          <w:b/>
          <w:bCs/>
          <w:sz w:val="26"/>
          <w:szCs w:val="26"/>
          <w:lang w:eastAsia="ru-RU"/>
        </w:rPr>
        <w:t>и и унификации</w:t>
      </w:r>
      <w:bookmarkEnd w:id="110"/>
      <w:bookmarkEnd w:id="111"/>
      <w:bookmarkEnd w:id="112"/>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Система должна использовать стандартные решения, базирующиеся на применении типовых протоколов и интерфейсов взаимодействия, предусматривающих возможность сопряжения и совместной работы оборудования и программного обеспечения разных производителей, а также для сопряжения с внешними информационными системами.</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В качестве базового стандарта взаимодействия устройств регистрации проезда (Транспортных терминалов), Терминалов пополнения и ЕКГ, входящих в состав  Системы, принимаются спецификации </w:t>
      </w:r>
      <w:proofErr w:type="spellStart"/>
      <w:r w:rsidRPr="008D13F0">
        <w:rPr>
          <w:rFonts w:ascii="Times New Roman" w:eastAsia="Times New Roman" w:hAnsi="Times New Roman" w:cs="Times New Roman"/>
          <w:kern w:val="3"/>
          <w:sz w:val="26"/>
          <w:szCs w:val="26"/>
          <w:lang w:val="en-US" w:eastAsia="zh-CN"/>
        </w:rPr>
        <w:t>Mifare</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Classic</w:t>
      </w:r>
      <w:r w:rsidRPr="008D13F0">
        <w:rPr>
          <w:rFonts w:ascii="Times New Roman" w:eastAsia="Times New Roman" w:hAnsi="Times New Roman" w:cs="Times New Roman"/>
          <w:kern w:val="3"/>
          <w:sz w:val="26"/>
          <w:szCs w:val="26"/>
          <w:lang w:eastAsia="zh-CN"/>
        </w:rPr>
        <w:t xml:space="preserve"> 1</w:t>
      </w:r>
      <w:r w:rsidRPr="008D13F0">
        <w:rPr>
          <w:rFonts w:ascii="Times New Roman" w:eastAsia="Times New Roman" w:hAnsi="Times New Roman" w:cs="Times New Roman"/>
          <w:kern w:val="3"/>
          <w:sz w:val="26"/>
          <w:szCs w:val="26"/>
          <w:lang w:val="en-US" w:eastAsia="zh-CN"/>
        </w:rPr>
        <w:t>k</w:t>
      </w:r>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val="en-US" w:eastAsia="zh-CN"/>
        </w:rPr>
        <w:t>Mifare</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Plus</w:t>
      </w:r>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val="en-US" w:eastAsia="zh-CN"/>
        </w:rPr>
        <w:t>Mifare</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Ultralight</w:t>
      </w:r>
      <w:r w:rsidRPr="008D13F0">
        <w:rPr>
          <w:rFonts w:ascii="Times New Roman" w:eastAsia="Times New Roman" w:hAnsi="Times New Roman" w:cs="Times New Roman"/>
          <w:kern w:val="3"/>
          <w:sz w:val="26"/>
          <w:szCs w:val="26"/>
          <w:lang w:eastAsia="zh-CN"/>
        </w:rPr>
        <w:t>.</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Все технические решения, принятые в проекте, должны соответствовать требованиям национальных стандартов РФ или (при отсутствии) международных стандартов. Технические средства, применяемые в составе Системы, должны иметь сертификаты или другие документы предприятия-поставщика, подтверждающие их соответствие техническим условиям.</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силу присутствия в составе Системы большого количества рассредоточенных функциональных узлов и сжатых сроков ввода в эксплуатацию преимущество отдается унифицированным решениям. Такие решения должны обладать следующими свойствами:</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Модульность.</w:t>
      </w:r>
    </w:p>
    <w:p w:rsidR="008D13F0" w:rsidRPr="008D13F0" w:rsidRDefault="008D13F0" w:rsidP="006F23A5">
      <w:pPr>
        <w:keepNext/>
        <w:keepLines/>
        <w:widowControl w:val="0"/>
        <w:numPr>
          <w:ilvl w:val="0"/>
          <w:numId w:val="2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Поддержка технологических решений, используемых в микропроцессорных смарт-картах </w:t>
      </w:r>
      <w:proofErr w:type="spellStart"/>
      <w:r w:rsidRPr="008D13F0">
        <w:rPr>
          <w:rFonts w:ascii="Times New Roman" w:eastAsia="Times New Roman" w:hAnsi="Times New Roman" w:cs="Times New Roman"/>
          <w:kern w:val="3"/>
          <w:sz w:val="26"/>
          <w:szCs w:val="26"/>
          <w:lang w:eastAsia="zh-CN"/>
        </w:rPr>
        <w:t>Mifare</w:t>
      </w:r>
      <w:proofErr w:type="spellEnd"/>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eastAsia="zh-CN"/>
        </w:rPr>
        <w:t>Classic</w:t>
      </w:r>
      <w:proofErr w:type="spellEnd"/>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val="en-US" w:eastAsia="zh-CN"/>
        </w:rPr>
        <w:t>Mifare</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Plus</w:t>
      </w:r>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eastAsia="zh-CN"/>
        </w:rPr>
        <w:t>Java</w:t>
      </w:r>
      <w:proofErr w:type="spellEnd"/>
      <w:r w:rsidRPr="008D13F0">
        <w:rPr>
          <w:rFonts w:ascii="Times New Roman" w:eastAsia="Times New Roman" w:hAnsi="Times New Roman" w:cs="Times New Roman"/>
          <w:kern w:val="3"/>
          <w:sz w:val="26"/>
          <w:szCs w:val="26"/>
          <w:lang w:eastAsia="zh-CN"/>
        </w:rPr>
        <w:t xml:space="preserve">-картах с поддержкой эмуляции карты </w:t>
      </w:r>
      <w:proofErr w:type="spellStart"/>
      <w:r w:rsidRPr="008D13F0">
        <w:rPr>
          <w:rFonts w:ascii="Times New Roman" w:eastAsia="Times New Roman" w:hAnsi="Times New Roman" w:cs="Times New Roman"/>
          <w:kern w:val="3"/>
          <w:sz w:val="26"/>
          <w:szCs w:val="26"/>
          <w:lang w:eastAsia="zh-CN"/>
        </w:rPr>
        <w:t>Mifare</w:t>
      </w:r>
      <w:proofErr w:type="spellEnd"/>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eastAsia="zh-CN"/>
        </w:rPr>
        <w:t>Classic</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SIM</w:t>
      </w:r>
      <w:r w:rsidRPr="008D13F0">
        <w:rPr>
          <w:rFonts w:ascii="Times New Roman" w:eastAsia="Times New Roman" w:hAnsi="Times New Roman" w:cs="Times New Roman"/>
          <w:kern w:val="3"/>
          <w:sz w:val="26"/>
          <w:szCs w:val="26"/>
          <w:lang w:eastAsia="zh-CN"/>
        </w:rPr>
        <w:t xml:space="preserve"> картах и мобильных устройствах с поддержкой технологии </w:t>
      </w:r>
      <w:r w:rsidRPr="008D13F0">
        <w:rPr>
          <w:rFonts w:ascii="Times New Roman" w:eastAsia="Times New Roman" w:hAnsi="Times New Roman" w:cs="Times New Roman"/>
          <w:kern w:val="3"/>
          <w:sz w:val="26"/>
          <w:szCs w:val="26"/>
          <w:lang w:val="en-US" w:eastAsia="zh-CN"/>
        </w:rPr>
        <w:t>NFC</w:t>
      </w:r>
      <w:r w:rsidRPr="008D13F0">
        <w:rPr>
          <w:rFonts w:ascii="Times New Roman" w:eastAsia="Times New Roman" w:hAnsi="Times New Roman" w:cs="Times New Roman"/>
          <w:kern w:val="3"/>
          <w:sz w:val="26"/>
          <w:szCs w:val="26"/>
          <w:lang w:eastAsia="zh-CN"/>
        </w:rPr>
        <w:t xml:space="preserve"> с эмуляцией карты </w:t>
      </w:r>
      <w:proofErr w:type="spellStart"/>
      <w:r w:rsidRPr="008D13F0">
        <w:rPr>
          <w:rFonts w:ascii="Times New Roman" w:eastAsia="Times New Roman" w:hAnsi="Times New Roman" w:cs="Times New Roman"/>
          <w:kern w:val="3"/>
          <w:sz w:val="26"/>
          <w:szCs w:val="26"/>
          <w:lang w:eastAsia="zh-CN"/>
        </w:rPr>
        <w:t>Mifare</w:t>
      </w:r>
      <w:proofErr w:type="spellEnd"/>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eastAsia="zh-CN"/>
        </w:rPr>
        <w:t>Classic</w:t>
      </w:r>
      <w:proofErr w:type="spellEnd"/>
      <w:r w:rsidRPr="008D13F0">
        <w:rPr>
          <w:rFonts w:ascii="Times New Roman" w:eastAsia="Times New Roman" w:hAnsi="Times New Roman" w:cs="Times New Roman"/>
          <w:kern w:val="3"/>
          <w:sz w:val="26"/>
          <w:szCs w:val="26"/>
          <w:lang w:eastAsia="zh-CN"/>
        </w:rPr>
        <w:t>, банковских бесконтактных картах.</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13" w:name="_Toc403387096"/>
      <w:bookmarkStart w:id="114" w:name="_Toc437267770"/>
      <w:r w:rsidRPr="008D13F0">
        <w:rPr>
          <w:rFonts w:ascii="Times New Roman" w:eastAsia="Times New Roman" w:hAnsi="Times New Roman" w:cs="Times New Roman"/>
          <w:b/>
          <w:bCs/>
          <w:sz w:val="26"/>
          <w:szCs w:val="26"/>
          <w:lang w:eastAsia="ru-RU"/>
        </w:rPr>
        <w:t>Дополнительные требования</w:t>
      </w:r>
      <w:bookmarkEnd w:id="113"/>
      <w:bookmarkEnd w:id="114"/>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15" w:name="_Toc437267771"/>
      <w:r w:rsidRPr="008D13F0">
        <w:rPr>
          <w:rFonts w:ascii="Times New Roman" w:eastAsia="Times New Roman" w:hAnsi="Times New Roman" w:cs="Times New Roman"/>
          <w:b/>
          <w:bCs/>
          <w:sz w:val="26"/>
          <w:szCs w:val="26"/>
          <w:lang w:eastAsia="ru-RU"/>
        </w:rPr>
        <w:t xml:space="preserve">Требования к схемам регистрации оплаты по </w:t>
      </w:r>
      <w:bookmarkEnd w:id="115"/>
      <w:r w:rsidRPr="008D13F0">
        <w:rPr>
          <w:rFonts w:ascii="Times New Roman" w:eastAsia="Times New Roman" w:hAnsi="Times New Roman" w:cs="Times New Roman"/>
          <w:b/>
          <w:bCs/>
          <w:sz w:val="26"/>
          <w:szCs w:val="26"/>
          <w:lang w:eastAsia="ru-RU"/>
        </w:rPr>
        <w:t>ЕКГ</w:t>
      </w:r>
    </w:p>
    <w:p w:rsidR="008D13F0" w:rsidRPr="008D13F0" w:rsidRDefault="008D13F0" w:rsidP="008D13F0">
      <w:pPr>
        <w:widowControl w:val="0"/>
        <w:tabs>
          <w:tab w:val="left" w:pos="720"/>
        </w:tabs>
        <w:suppressAutoHyphens/>
        <w:autoSpaceDN w:val="0"/>
        <w:spacing w:after="0"/>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В Системе должны быть реализованы следующие схемы регистрации проезда с использованием ЕКГ, с размещенными на них Билетами. Различают разовый Билет (Билет на конкретный рейс, прекращающий его использование после совершения поездки) и многоразовый Билет (проездной документ, позволяющий совершать многократные поездки в соответствии с правилами его использования):</w:t>
      </w:r>
    </w:p>
    <w:p w:rsidR="008D13F0" w:rsidRPr="008D13F0" w:rsidRDefault="008D13F0" w:rsidP="006F23A5">
      <w:pPr>
        <w:widowControl w:val="0"/>
        <w:numPr>
          <w:ilvl w:val="0"/>
          <w:numId w:val="23"/>
        </w:numPr>
        <w:tabs>
          <w:tab w:val="left" w:pos="720"/>
        </w:tabs>
        <w:suppressAutoHyphens/>
        <w:autoSpaceDN w:val="0"/>
        <w:spacing w:after="0" w:line="240" w:lineRule="auto"/>
        <w:ind w:left="0"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Расчетная схема:</w:t>
      </w:r>
    </w:p>
    <w:p w:rsidR="008D13F0" w:rsidRPr="008D13F0" w:rsidRDefault="008D13F0" w:rsidP="008D13F0">
      <w:pPr>
        <w:widowControl w:val="0"/>
        <w:tabs>
          <w:tab w:val="left" w:pos="720"/>
        </w:tabs>
        <w:suppressAutoHyphens/>
        <w:autoSpaceDN w:val="0"/>
        <w:spacing w:after="0"/>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Пользователь «Единой карты горожанина» производит операцию пополнения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регистрации проезда в транспортном средстве Транспортного перевозчика, в соответствии с действующими тарифами и скидками на данном маршруте, списываются денежные средства в счет оплаты проезда. При необходимости «Единая карты горожанина» может быть пополнена на любую сумму.</w:t>
      </w:r>
    </w:p>
    <w:p w:rsidR="008D13F0" w:rsidRPr="008D13F0" w:rsidRDefault="008D13F0" w:rsidP="006F23A5">
      <w:pPr>
        <w:widowControl w:val="0"/>
        <w:numPr>
          <w:ilvl w:val="0"/>
          <w:numId w:val="23"/>
        </w:numPr>
        <w:tabs>
          <w:tab w:val="left" w:pos="720"/>
        </w:tabs>
        <w:suppressAutoHyphens/>
        <w:autoSpaceDN w:val="0"/>
        <w:spacing w:after="0" w:line="240" w:lineRule="auto"/>
        <w:ind w:left="0"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Учетная схема:</w:t>
      </w:r>
    </w:p>
    <w:p w:rsidR="008D13F0" w:rsidRPr="008D13F0" w:rsidRDefault="008D13F0" w:rsidP="008D13F0">
      <w:pPr>
        <w:widowControl w:val="0"/>
        <w:tabs>
          <w:tab w:val="left" w:pos="720"/>
        </w:tabs>
        <w:suppressAutoHyphens/>
        <w:autoSpaceDN w:val="0"/>
        <w:spacing w:after="0"/>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 xml:space="preserve">Схема учета факта проезда с использованием «Единой карты горожанина». Производится проверка возможности проезда по Билету, записанному на ЕКГ, также проходит проверка срока действия самой карты, после чего регистрируется факт проезда, при необходимости с карты может списываться некоторое количество </w:t>
      </w:r>
      <w:r w:rsidRPr="008D13F0">
        <w:rPr>
          <w:rFonts w:ascii="Times New Roman" w:eastAsia="Times New Roman" w:hAnsi="Times New Roman" w:cs="Times New Roman"/>
          <w:kern w:val="3"/>
          <w:sz w:val="26"/>
          <w:szCs w:val="26"/>
          <w:lang w:eastAsia="ru-RU"/>
        </w:rPr>
        <w:lastRenderedPageBreak/>
        <w:t xml:space="preserve">учетных единиц. Срок действия билета должен периодически продлеваться, например, 1 раз в месяц за фиксированную сумму. Если срок действия «Единой карты горожанина» не продлевается в подсистеме пополнения/продления, то должны существовать специальные компоненты позволяющие изменять данный срок.  </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16" w:name="_Toc437267772"/>
      <w:r w:rsidRPr="008D13F0">
        <w:rPr>
          <w:rFonts w:ascii="Times New Roman" w:eastAsia="Times New Roman" w:hAnsi="Times New Roman" w:cs="Times New Roman"/>
          <w:b/>
          <w:bCs/>
          <w:sz w:val="26"/>
          <w:szCs w:val="26"/>
          <w:lang w:eastAsia="ru-RU"/>
        </w:rPr>
        <w:t>Требования к Системе в части возможностей по тарификации стоимости проезда</w:t>
      </w:r>
      <w:bookmarkEnd w:id="116"/>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 Системе должны быть реализованы следующие способы тарификации проезда:</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sz w:val="26"/>
          <w:szCs w:val="26"/>
          <w:lang w:eastAsia="ru-RU"/>
        </w:rPr>
        <w:t>Фиксированная стоимость проезда на транспорте: стоимость проезда является постоянной величиной на протяжении всего маршрута следования транспортного средства. Например, автобус, следующий по городскому маршруту.</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sz w:val="26"/>
          <w:szCs w:val="26"/>
          <w:lang w:eastAsia="ru-RU"/>
        </w:rPr>
        <w:t>Маршруты, содержащие несколько тарифов на проезд: стоимость проезда изменяется в зависимости от нахождения транспортного средства на маршруте. Например, автобус, следующий по маршруту, состоящему из пунктов, находящихся в пределах городской черты (где стоимость проезда постоянна) и пунктов, находящихся за пределами городской черты (стоимость является переменной величиной, зависящей от текущего положения транспортного средства).</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Смешанные схемы: комбинация вышеприведенных схем. При этом между любыми двумя пунктами на маршруте может быть определена любая стоимость проезда, как за наличные денежные средства, так и при оплате Единой картой горожанина. Для каждой категории Единой карты горожанина стоимость может быть своя, списание с Единой карты горожанина может номинироваться в рублях, для карт вида «Электронный кошелек», или в поездках для лимитных типов проездных, при этом стоимость может составлять несколько условных поездок.</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 Системе должны быть реализованы следующие виды приложений Единой карты горожанина:</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скидка на проезд в зависимости от суммы на карте после завершения операции пополнения. Например, в том случае, когда по окончании операции пополнения баланс карты составляет 400 руб., скидка составит 10% стоимости тарифа, при балансе в 600 руб., скидка составит 15%;</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скидка на проезд в зависимости от суммы пополнения карты при операции пополнения. Например: в том случае, когда сумма пополнения составляет 400 руб., скидка составит 10% стоимости тарифа, при сумме пополнения в 600 руб., скидка составит 15%;</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фиксированная скидка на проезд в зависимости от вида Единой карты горожанина. Например: Карта школьника, Карта студента – карты, выдаваемые учащимся в учебных заведениях, скидка на проезд по которым составляет 50% тарифа.</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w:t>
      </w:r>
      <w:proofErr w:type="spellStart"/>
      <w:r w:rsidRPr="008D13F0">
        <w:rPr>
          <w:rFonts w:ascii="Times New Roman" w:eastAsia="Times New Roman" w:hAnsi="Times New Roman" w:cs="Times New Roman"/>
          <w:sz w:val="26"/>
          <w:szCs w:val="26"/>
          <w:lang w:eastAsia="ru-RU"/>
        </w:rPr>
        <w:t>Безлимитный</w:t>
      </w:r>
      <w:proofErr w:type="spellEnd"/>
      <w:r w:rsidRPr="008D13F0">
        <w:rPr>
          <w:rFonts w:ascii="Times New Roman" w:eastAsia="Times New Roman" w:hAnsi="Times New Roman" w:cs="Times New Roman"/>
          <w:sz w:val="26"/>
          <w:szCs w:val="26"/>
          <w:lang w:eastAsia="ru-RU"/>
        </w:rPr>
        <w:t>» (без учета количества поездок). Вид приложения Единой карты горожанина, действующий в определенном периоде времени за фиксированную стоимость. Например: аналог бумажного проездного на месяц;</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 xml:space="preserve">«Лимитный» (с учетом ограниченного количества поездок). Вид приложения, </w:t>
      </w:r>
      <w:r w:rsidRPr="008D13F0">
        <w:rPr>
          <w:rFonts w:ascii="Times New Roman" w:eastAsia="Times New Roman" w:hAnsi="Times New Roman" w:cs="Times New Roman"/>
          <w:sz w:val="26"/>
          <w:szCs w:val="26"/>
          <w:lang w:eastAsia="ru-RU"/>
        </w:rPr>
        <w:lastRenderedPageBreak/>
        <w:t>обеспечивающий расчет в определенном периоде времени за фиксированную стоимость. Вид приложения Единой карты горожанина, используемый в определенном периоде времени заранее определенное (фиксированное) число раз. Лимит поездок может быть или жестко определен одним сроком действия или текущий лимит может суммироваться с лимитом, приобретаемым на следующий период действия транспортного приложения. Например: ЕКГ на 15 дней, содержащая 10 поездок, срок билета отсчитывается от первого дня применения.</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w:t>
      </w:r>
      <w:proofErr w:type="spellStart"/>
      <w:r w:rsidRPr="008D13F0">
        <w:rPr>
          <w:rFonts w:ascii="Times New Roman" w:eastAsia="Times New Roman" w:hAnsi="Times New Roman" w:cs="Times New Roman"/>
          <w:sz w:val="26"/>
          <w:szCs w:val="26"/>
          <w:lang w:eastAsia="ru-RU"/>
        </w:rPr>
        <w:t>Револьвируемый</w:t>
      </w:r>
      <w:proofErr w:type="spellEnd"/>
      <w:r w:rsidRPr="008D13F0">
        <w:rPr>
          <w:rFonts w:ascii="Times New Roman" w:eastAsia="Times New Roman" w:hAnsi="Times New Roman" w:cs="Times New Roman"/>
          <w:sz w:val="26"/>
          <w:szCs w:val="26"/>
          <w:lang w:eastAsia="ru-RU"/>
        </w:rPr>
        <w:t>». Вид приложения Единой карты горожанина с возобновлением количества поездок в определенном периоде времени, со сроком действия приложения равным сроку действия карты.  Проездной используется в определенном периоде времени определенное (фиксированное) число раз, при этом неиспользованные поездки могут добавляться в начале нового периода. Возобновление лимита поездок может осуществляться при наступлении нового месяца.  Пополнение (продление) срока действия Транспортного приложения – не требуется. Например: Единая карта горожанина, содержащая 50 поездок в месяц с учетом остатка количества поездок истекшего периода с начала года.</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 xml:space="preserve">Банковская бесконтактная карта. Данная карта не является «Единой картой горожанина», по ней не проводится пополнение, но по ней должна быть реализована возможность оплаты проезда по правилам, применяемым к ЕКГ вида «Электронный кошелек». </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К любому виду Единой карты горожанина может быть применено «ограничение по использованию». </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К числу подобных ограничений могут относиться: </w:t>
      </w:r>
    </w:p>
    <w:p w:rsidR="008D13F0" w:rsidRPr="008D13F0" w:rsidRDefault="008D13F0" w:rsidP="008D13F0">
      <w:pPr>
        <w:widowControl w:val="0"/>
        <w:suppressAutoHyphens/>
        <w:autoSpaceDN w:val="0"/>
        <w:spacing w:after="0"/>
        <w:ind w:firstLine="709"/>
        <w:jc w:val="both"/>
        <w:outlineLvl w:val="1"/>
        <w:rPr>
          <w:rFonts w:ascii="Times New Roman" w:eastAsia="Times New Roman" w:hAnsi="Times New Roman" w:cs="Times New Roman"/>
          <w:color w:val="FF0000"/>
          <w:sz w:val="26"/>
          <w:szCs w:val="26"/>
          <w:lang w:eastAsia="ru-RU"/>
        </w:rPr>
      </w:pPr>
      <w:r w:rsidRPr="008D13F0">
        <w:rPr>
          <w:rFonts w:ascii="Times New Roman" w:eastAsia="Times New Roman" w:hAnsi="Times New Roman" w:cs="Times New Roman"/>
          <w:sz w:val="26"/>
          <w:szCs w:val="26"/>
          <w:lang w:eastAsia="ru-RU"/>
        </w:rPr>
        <w:t>-</w:t>
      </w:r>
      <w:r w:rsidR="00FA6E73">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eastAsia="ru-RU"/>
        </w:rPr>
        <w:t>время суток, день недели, тип транспорта. Например: ЕКГ, выдаваемая организацией своим сотрудникам, чтобы те могли осуществлять поездки в рабочие дни недели с 8.00 до 18.00;</w:t>
      </w:r>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w:t>
      </w:r>
      <w:r w:rsidR="00FA6E73">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eastAsia="zh-CN"/>
        </w:rPr>
        <w:t>возможность реализации программ по предоставлению льготных прав на оплату проезда в пассажирском транспорте различным категориям граждан может использовать любой из перечисленных видов транспортного приложения.</w:t>
      </w:r>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17" w:name="_Toc403387097"/>
      <w:bookmarkStart w:id="118" w:name="_Ref289857674"/>
      <w:bookmarkStart w:id="119" w:name="_Toc255314715"/>
      <w:bookmarkStart w:id="120" w:name="_Toc437267773"/>
      <w:r w:rsidRPr="008D13F0">
        <w:rPr>
          <w:rFonts w:ascii="Times New Roman" w:eastAsia="Times New Roman" w:hAnsi="Times New Roman" w:cs="Times New Roman"/>
          <w:b/>
          <w:bCs/>
          <w:sz w:val="26"/>
          <w:szCs w:val="26"/>
          <w:lang w:eastAsia="ru-RU"/>
        </w:rPr>
        <w:t xml:space="preserve">Требования к функциям подсистемы </w:t>
      </w:r>
      <w:bookmarkEnd w:id="117"/>
      <w:bookmarkEnd w:id="118"/>
      <w:bookmarkEnd w:id="119"/>
      <w:bookmarkEnd w:id="120"/>
      <w:r w:rsidRPr="008D13F0">
        <w:rPr>
          <w:rFonts w:ascii="Times New Roman" w:eastAsia="Times New Roman" w:hAnsi="Times New Roman" w:cs="Times New Roman"/>
          <w:b/>
          <w:bCs/>
          <w:sz w:val="26"/>
          <w:szCs w:val="26"/>
          <w:lang w:eastAsia="ru-RU"/>
        </w:rPr>
        <w:t>«Учет и оплата проезда на пассажирском транспорте общего пользования»</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Подсистемы должны обладать следующими функциями:</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21" w:name="_Toc403387098"/>
      <w:bookmarkStart w:id="122" w:name="_Toc255314716"/>
      <w:bookmarkStart w:id="123" w:name="_Toc437267774"/>
      <w:r w:rsidRPr="008D13F0">
        <w:rPr>
          <w:rFonts w:ascii="Times New Roman" w:eastAsia="Times New Roman" w:hAnsi="Times New Roman" w:cs="Times New Roman"/>
          <w:b/>
          <w:bCs/>
          <w:sz w:val="26"/>
          <w:szCs w:val="26"/>
          <w:lang w:eastAsia="ru-RU"/>
        </w:rPr>
        <w:t>Процессинговый центр</w:t>
      </w:r>
      <w:bookmarkEnd w:id="121"/>
      <w:bookmarkEnd w:id="122"/>
      <w:bookmarkEnd w:id="123"/>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Процессинговый центр должен представлять собой информационный центр, программно-аппаратный комплекс, сконцентрированный географически на территории Российской Федерации.</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24" w:name="_Toc437267775"/>
      <w:r w:rsidRPr="008D13F0">
        <w:rPr>
          <w:rFonts w:ascii="Times New Roman" w:eastAsia="Times New Roman" w:hAnsi="Times New Roman" w:cs="Times New Roman"/>
          <w:b/>
          <w:bCs/>
          <w:sz w:val="26"/>
          <w:szCs w:val="26"/>
          <w:lang w:eastAsia="ru-RU"/>
        </w:rPr>
        <w:t>Информационные функции</w:t>
      </w:r>
      <w:bookmarkEnd w:id="124"/>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Обеспечение штатного функционирования Системы, отвечающей требованиям пункте 6.4 настоящего технического задания.</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Хранение системных справочников Системы, содержащих данные по всем обслуживаемым/заблокированным в Системе ЕКГ , видам карт, Участникам системы и т.д.</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Получение, проверка целостности и аутентичности данных, поступающих от Участников системы.</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Формирование электронных документов для взаиморасчетов в Системе.</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Контроль обращения ЕКГ в Системе, поддержка актуальности данных по картам, рассылка данных по заблокированным картам Участникам системы  в рамках функционирования Системы.</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25" w:name="_Toc437267776"/>
      <w:r w:rsidRPr="008D13F0">
        <w:rPr>
          <w:rFonts w:ascii="Times New Roman" w:eastAsia="Times New Roman" w:hAnsi="Times New Roman" w:cs="Times New Roman"/>
          <w:b/>
          <w:bCs/>
          <w:sz w:val="26"/>
          <w:szCs w:val="26"/>
          <w:lang w:eastAsia="ru-RU"/>
        </w:rPr>
        <w:t>Обеспечение информационной безопасности</w:t>
      </w:r>
      <w:bookmarkEnd w:id="125"/>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Контроль доступа к данным Системы - предоставление доступа только авторизованным Участникам системы. Доступ к данным Системы предоставляется Оператором только после регистрации Участников в Системе уполномоченным лицом Оператора, согласно требуемым правам и привилегиям.</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Установка/снятие блокировки доступа к данным Системы.</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26" w:name="_Toc437267777"/>
      <w:r w:rsidRPr="008D13F0">
        <w:rPr>
          <w:rFonts w:ascii="Times New Roman" w:eastAsia="Times New Roman" w:hAnsi="Times New Roman" w:cs="Times New Roman"/>
          <w:b/>
          <w:bCs/>
          <w:sz w:val="26"/>
          <w:szCs w:val="26"/>
          <w:lang w:eastAsia="ru-RU"/>
        </w:rPr>
        <w:t>Функции протоколирования событий</w:t>
      </w:r>
      <w:bookmarkEnd w:id="126"/>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Все события, возникающие при передаче данных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27" w:name="_Toc437267778"/>
      <w:r w:rsidRPr="008D13F0">
        <w:rPr>
          <w:rFonts w:ascii="Times New Roman" w:eastAsia="Times New Roman" w:hAnsi="Times New Roman" w:cs="Times New Roman"/>
          <w:b/>
          <w:bCs/>
          <w:sz w:val="26"/>
          <w:szCs w:val="26"/>
          <w:lang w:eastAsia="ru-RU"/>
        </w:rPr>
        <w:t>Функции резервного копирования данных</w:t>
      </w:r>
      <w:bookmarkEnd w:id="127"/>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Выполнение резервного копирования данных ПЦ, согласно разработанным и утвержденным регламентам. Резервирование основной БД Системы должно осуществляться в режиме реального времени.</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Осуществление процедур и регламентов по восстановлению данных Системы при сбоях.</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28" w:name="_Toc403387099"/>
      <w:bookmarkStart w:id="129" w:name="_Toc255314717"/>
      <w:bookmarkStart w:id="130" w:name="_Toc437267779"/>
      <w:r w:rsidRPr="008D13F0">
        <w:rPr>
          <w:rFonts w:ascii="Times New Roman" w:eastAsia="Times New Roman" w:hAnsi="Times New Roman" w:cs="Times New Roman"/>
          <w:b/>
          <w:bCs/>
          <w:sz w:val="26"/>
          <w:szCs w:val="26"/>
          <w:lang w:eastAsia="ru-RU"/>
        </w:rPr>
        <w:t>Управляющая подсистема</w:t>
      </w:r>
      <w:bookmarkEnd w:id="128"/>
      <w:bookmarkEnd w:id="129"/>
      <w:bookmarkEnd w:id="130"/>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АРМ управления Системы должен обладать следующими обязательными функциями:</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1" w:name="_Toc437267780"/>
      <w:r w:rsidRPr="008D13F0">
        <w:rPr>
          <w:rFonts w:ascii="Times New Roman" w:eastAsia="Times New Roman" w:hAnsi="Times New Roman" w:cs="Times New Roman"/>
          <w:b/>
          <w:bCs/>
          <w:sz w:val="26"/>
          <w:szCs w:val="26"/>
          <w:lang w:eastAsia="ru-RU"/>
        </w:rPr>
        <w:t>Управление пользователями и их ролями</w:t>
      </w:r>
      <w:bookmarkEnd w:id="131"/>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Регистрация пользователей в  Системе;</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Управление правами пользователей, назначение роли пользователю;</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Заведение собственных ролей в  Системе.</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2" w:name="_Toc437267781"/>
      <w:r w:rsidRPr="008D13F0">
        <w:rPr>
          <w:rFonts w:ascii="Times New Roman" w:eastAsia="Times New Roman" w:hAnsi="Times New Roman" w:cs="Times New Roman"/>
          <w:b/>
          <w:bCs/>
          <w:sz w:val="26"/>
          <w:szCs w:val="26"/>
          <w:lang w:eastAsia="ru-RU"/>
        </w:rPr>
        <w:t xml:space="preserve">Управление справочником видов Единых карт горожан </w:t>
      </w:r>
      <w:bookmarkEnd w:id="132"/>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справочника видов Единых карт горожан.</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Добавление вида Единых карт горожан.</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вида Единых карт горожан.</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номиналов вида Единых карт горожан.</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ограничений по времени использования вида Единых карт горожан.</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видов транспорта, в которых обслуживается вид Единых карт горожан.</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3" w:name="_Toc437267782"/>
      <w:r w:rsidRPr="008D13F0">
        <w:rPr>
          <w:rFonts w:ascii="Times New Roman" w:eastAsia="Times New Roman" w:hAnsi="Times New Roman" w:cs="Times New Roman"/>
          <w:b/>
          <w:bCs/>
          <w:sz w:val="26"/>
          <w:szCs w:val="26"/>
          <w:lang w:eastAsia="ru-RU"/>
        </w:rPr>
        <w:lastRenderedPageBreak/>
        <w:t>Управление справочником Агентов</w:t>
      </w:r>
      <w:bookmarkEnd w:id="133"/>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списка Агентов.</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Изменение данных об Агентах.</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4" w:name="_Toc437267783"/>
      <w:r w:rsidRPr="008D13F0">
        <w:rPr>
          <w:rFonts w:ascii="Times New Roman" w:eastAsia="Times New Roman" w:hAnsi="Times New Roman" w:cs="Times New Roman"/>
          <w:b/>
          <w:bCs/>
          <w:sz w:val="26"/>
          <w:szCs w:val="26"/>
          <w:lang w:eastAsia="ru-RU"/>
        </w:rPr>
        <w:t>Управление Терминалами пополнения Агентов</w:t>
      </w:r>
      <w:bookmarkEnd w:id="134"/>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списка терминалов, имеющихся у конкретного Агента.</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свойств терминала пополнения:</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поле описания терминала;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типы тарифов разрешенных к работе на терминале; </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статус терминала (активен, заблокирован).</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Настройка и редактирование списка видов Единых карт горожан, обслуживаемых конкретным терминалом пополнения.</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5" w:name="_Toc437267784"/>
      <w:r w:rsidRPr="008D13F0">
        <w:rPr>
          <w:rFonts w:ascii="Times New Roman" w:eastAsia="Times New Roman" w:hAnsi="Times New Roman" w:cs="Times New Roman"/>
          <w:b/>
          <w:bCs/>
          <w:sz w:val="26"/>
          <w:szCs w:val="26"/>
          <w:lang w:eastAsia="ru-RU"/>
        </w:rPr>
        <w:t>Функции по получению информации о карте</w:t>
      </w:r>
      <w:bookmarkEnd w:id="135"/>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Поиск карты по ее номеру.</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Добавление карты в блок-лист (с указанием причины).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Удаление карты из Блок-листа (с указанием причины).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Добавление карты в </w:t>
      </w:r>
      <w:proofErr w:type="spellStart"/>
      <w:r w:rsidRPr="008D13F0">
        <w:rPr>
          <w:rFonts w:ascii="Times New Roman" w:eastAsia="Times New Roman" w:hAnsi="Times New Roman" w:cs="Times New Roman"/>
          <w:kern w:val="3"/>
          <w:sz w:val="26"/>
          <w:szCs w:val="26"/>
          <w:lang w:eastAsia="zh-CN"/>
        </w:rPr>
        <w:t>Деблок</w:t>
      </w:r>
      <w:proofErr w:type="spellEnd"/>
      <w:r w:rsidRPr="008D13F0">
        <w:rPr>
          <w:rFonts w:ascii="Times New Roman" w:eastAsia="Times New Roman" w:hAnsi="Times New Roman" w:cs="Times New Roman"/>
          <w:kern w:val="3"/>
          <w:sz w:val="26"/>
          <w:szCs w:val="26"/>
          <w:lang w:eastAsia="zh-CN"/>
        </w:rPr>
        <w:t>-лист (с указанием причины).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Удаление карты из </w:t>
      </w:r>
      <w:proofErr w:type="spellStart"/>
      <w:r w:rsidRPr="008D13F0">
        <w:rPr>
          <w:rFonts w:ascii="Times New Roman" w:eastAsia="Times New Roman" w:hAnsi="Times New Roman" w:cs="Times New Roman"/>
          <w:kern w:val="3"/>
          <w:sz w:val="26"/>
          <w:szCs w:val="26"/>
          <w:lang w:eastAsia="zh-CN"/>
        </w:rPr>
        <w:t>Деблок</w:t>
      </w:r>
      <w:proofErr w:type="spellEnd"/>
      <w:r w:rsidRPr="008D13F0">
        <w:rPr>
          <w:rFonts w:ascii="Times New Roman" w:eastAsia="Times New Roman" w:hAnsi="Times New Roman" w:cs="Times New Roman"/>
          <w:kern w:val="3"/>
          <w:sz w:val="26"/>
          <w:szCs w:val="26"/>
          <w:lang w:eastAsia="zh-CN"/>
        </w:rPr>
        <w:t>-листа (с указанием причины).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Изменение статуса карты (карта изъята из обращения, в работе и т.д.).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текущей льготы, если карта выпущена для держателя принадлежащего льготной категории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 Просмотр истории изменения категории льготы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истории пополнений карты за период.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Просмотр истории поездок по карте за период.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истории изменения статусов карты за период.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действующих в Системе видов Единых карт горожан.</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6" w:name="_Toc437267785"/>
      <w:r w:rsidRPr="008D13F0">
        <w:rPr>
          <w:rFonts w:ascii="Times New Roman" w:eastAsia="Times New Roman" w:hAnsi="Times New Roman" w:cs="Times New Roman"/>
          <w:b/>
          <w:bCs/>
          <w:sz w:val="26"/>
          <w:szCs w:val="26"/>
          <w:lang w:eastAsia="ru-RU"/>
        </w:rPr>
        <w:t xml:space="preserve">Управление справочником видов </w:t>
      </w:r>
      <w:bookmarkEnd w:id="136"/>
      <w:r w:rsidRPr="008D13F0">
        <w:rPr>
          <w:rFonts w:ascii="Times New Roman" w:eastAsia="Times New Roman" w:hAnsi="Times New Roman" w:cs="Times New Roman"/>
          <w:b/>
          <w:bCs/>
          <w:sz w:val="26"/>
          <w:szCs w:val="26"/>
          <w:lang w:eastAsia="ru-RU"/>
        </w:rPr>
        <w:t>«Единой карты горожанина»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Отображение списка видов «Единой карты горожанина».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вида «Единой карты горожанина»</w:t>
      </w:r>
      <w:r w:rsidRPr="008D13F0">
        <w:rPr>
          <w:rFonts w:ascii="Times New Roman" w:eastAsia="Times New Roman" w:hAnsi="Times New Roman" w:cs="Times New Roman"/>
          <w:sz w:val="24"/>
          <w:szCs w:val="24"/>
          <w:lang w:eastAsia="ru-RU"/>
        </w:rPr>
        <w:t xml:space="preserve"> </w:t>
      </w:r>
      <w:r w:rsidRPr="008D13F0">
        <w:rPr>
          <w:rFonts w:ascii="Times New Roman" w:eastAsia="Times New Roman" w:hAnsi="Times New Roman" w:cs="Times New Roman"/>
          <w:kern w:val="3"/>
          <w:sz w:val="26"/>
          <w:szCs w:val="26"/>
          <w:lang w:eastAsia="zh-CN"/>
        </w:rPr>
        <w:t>– изменение следующих параметров:</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название вида «Единой карты горожанина»;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алгоритм обработки вида «Единой карты горожанина»;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стоимость подключения вида «Единой карты горожанина» к Системе;</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правила пополнения вида «Единой карты горожанина»:</w:t>
      </w:r>
    </w:p>
    <w:p w:rsidR="008D13F0" w:rsidRPr="008D13F0" w:rsidRDefault="008D13F0" w:rsidP="006F23A5">
      <w:pPr>
        <w:widowControl w:val="0"/>
        <w:numPr>
          <w:ilvl w:val="1"/>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 xml:space="preserve">срок действия вида </w:t>
      </w:r>
      <w:r w:rsidRPr="008D13F0">
        <w:rPr>
          <w:rFonts w:ascii="Times New Roman" w:eastAsia="Times New Roman" w:hAnsi="Times New Roman" w:cs="Times New Roman"/>
          <w:kern w:val="3"/>
          <w:sz w:val="26"/>
          <w:szCs w:val="26"/>
          <w:lang w:eastAsia="zh-CN"/>
        </w:rPr>
        <w:t xml:space="preserve">«Единой карты горожанина» </w:t>
      </w:r>
      <w:r w:rsidRPr="008D13F0">
        <w:rPr>
          <w:rFonts w:ascii="Times New Roman" w:eastAsia="Times New Roman" w:hAnsi="Times New Roman" w:cs="Times New Roman"/>
          <w:kern w:val="3"/>
          <w:sz w:val="26"/>
          <w:szCs w:val="26"/>
          <w:lang w:eastAsia="ru-RU"/>
        </w:rPr>
        <w:t>после проведения пользователем операции последнего пополнения (в днях или месяцах);</w:t>
      </w:r>
    </w:p>
    <w:p w:rsidR="008D13F0" w:rsidRPr="008D13F0" w:rsidRDefault="008D13F0" w:rsidP="006F23A5">
      <w:pPr>
        <w:widowControl w:val="0"/>
        <w:numPr>
          <w:ilvl w:val="1"/>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 xml:space="preserve">разрешение пополнения вида </w:t>
      </w:r>
      <w:r w:rsidRPr="008D13F0">
        <w:rPr>
          <w:rFonts w:ascii="Times New Roman" w:eastAsia="Times New Roman" w:hAnsi="Times New Roman" w:cs="Times New Roman"/>
          <w:kern w:val="3"/>
          <w:sz w:val="26"/>
          <w:szCs w:val="26"/>
          <w:lang w:eastAsia="zh-CN"/>
        </w:rPr>
        <w:t xml:space="preserve">«Единой карты </w:t>
      </w:r>
      <w:proofErr w:type="spellStart"/>
      <w:r w:rsidRPr="008D13F0">
        <w:rPr>
          <w:rFonts w:ascii="Times New Roman" w:eastAsia="Times New Roman" w:hAnsi="Times New Roman" w:cs="Times New Roman"/>
          <w:kern w:val="3"/>
          <w:sz w:val="26"/>
          <w:szCs w:val="26"/>
          <w:lang w:eastAsia="zh-CN"/>
        </w:rPr>
        <w:t>горожанина»</w:t>
      </w:r>
      <w:r w:rsidRPr="008D13F0">
        <w:rPr>
          <w:rFonts w:ascii="Times New Roman" w:eastAsia="Times New Roman" w:hAnsi="Times New Roman" w:cs="Times New Roman"/>
          <w:kern w:val="3"/>
          <w:sz w:val="26"/>
          <w:szCs w:val="26"/>
          <w:lang w:eastAsia="ru-RU"/>
        </w:rPr>
        <w:t>в</w:t>
      </w:r>
      <w:proofErr w:type="spellEnd"/>
      <w:r w:rsidRPr="008D13F0">
        <w:rPr>
          <w:rFonts w:ascii="Times New Roman" w:eastAsia="Times New Roman" w:hAnsi="Times New Roman" w:cs="Times New Roman"/>
          <w:kern w:val="3"/>
          <w:sz w:val="26"/>
          <w:szCs w:val="26"/>
          <w:lang w:eastAsia="ru-RU"/>
        </w:rPr>
        <w:t xml:space="preserve"> пунктах пополнения (разрешено/запрещено).</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правила </w:t>
      </w:r>
      <w:proofErr w:type="spellStart"/>
      <w:r w:rsidRPr="008D13F0">
        <w:rPr>
          <w:rFonts w:ascii="Times New Roman" w:eastAsia="Times New Roman" w:hAnsi="Times New Roman" w:cs="Times New Roman"/>
          <w:kern w:val="3"/>
          <w:sz w:val="26"/>
          <w:szCs w:val="26"/>
          <w:lang w:eastAsia="zh-CN"/>
        </w:rPr>
        <w:t>револьвирования</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состояние вида «Единой карты горожанина» (активен, не активен);</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номинал вида «Единой карты горожанина»;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ограничение по времени использования вида «Единой карты горожанина»;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ограничение по виду транспорта, на котором может обслуживаться вид «Единой карты горожанина».</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7" w:name="_Toc437267786"/>
      <w:r w:rsidRPr="008D13F0">
        <w:rPr>
          <w:rFonts w:ascii="Times New Roman" w:eastAsia="Times New Roman" w:hAnsi="Times New Roman" w:cs="Times New Roman"/>
          <w:b/>
          <w:bCs/>
          <w:sz w:val="26"/>
          <w:szCs w:val="26"/>
          <w:lang w:eastAsia="ru-RU"/>
        </w:rPr>
        <w:lastRenderedPageBreak/>
        <w:t>Функции по управлению справочником Транспортных перевозчиков</w:t>
      </w:r>
      <w:bookmarkEnd w:id="137"/>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Создание справочника транспортных предприятий – Транспортных перевозчиков.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Создание Подразделений для Транспортных перевозчиков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транспортных предприятий – Транспортных перевозчиков и их Подразделений.</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Удаление транспортных предприятий – Транспортных перевозчиков и их Подразделений.</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8" w:name="_Toc437267787"/>
      <w:r w:rsidRPr="008D13F0">
        <w:rPr>
          <w:rFonts w:ascii="Times New Roman" w:eastAsia="Times New Roman" w:hAnsi="Times New Roman" w:cs="Times New Roman"/>
          <w:b/>
          <w:bCs/>
          <w:sz w:val="26"/>
          <w:szCs w:val="26"/>
          <w:lang w:eastAsia="ru-RU"/>
        </w:rPr>
        <w:t>Функции по работе со справочником маршрутов</w:t>
      </w:r>
      <w:bookmarkEnd w:id="138"/>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Добавление маршрутов.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информации о маршрутах:</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изменение описания маршрутов;</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изменение статуса маршрутов (статусы - активен, заблокирован).</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Поиск маршрутов.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Настройка зональных маршрутов:</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добавление зонального маршрута;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названий остановок зонального маршрута;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редактирование тарифов зонального маршрута;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Информация о видах Единых карт горожан, обслуживаемых на маршруте.</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Хранение и просмотр истории с датами исправлений по всем изменениям в каждом маршруте,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добавление тарифов на проезд на маршрутах Транспортных перевозчиков.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Установка и настройка значений скидок на проезд для Единых карт горожан.</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Установка видов Единых карт горожан, принимаемых к обслуживанию Транспортным перевозчиком.</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39" w:name="_Toc437267788"/>
      <w:r w:rsidRPr="008D13F0">
        <w:rPr>
          <w:rFonts w:ascii="Times New Roman" w:eastAsia="Times New Roman" w:hAnsi="Times New Roman" w:cs="Times New Roman"/>
          <w:b/>
          <w:bCs/>
          <w:sz w:val="26"/>
          <w:szCs w:val="26"/>
          <w:lang w:eastAsia="ru-RU"/>
        </w:rPr>
        <w:t>Функции по распределению Транспортных терминалов между Транспортными перевозчиками</w:t>
      </w:r>
      <w:bookmarkEnd w:id="139"/>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Закрепление терминалов за Транспортными перевозчиками/Подразделениями.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Перераспределение терминалов между Транспортными перевозчиками /Подразделениями.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История принадлежности терминалов Транспортными перевозчиками /Подразделениям.</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40" w:name="_Toc403387100"/>
      <w:bookmarkStart w:id="141" w:name="_Toc255314719"/>
      <w:bookmarkStart w:id="142" w:name="_Toc437267789"/>
      <w:r w:rsidRPr="008D13F0">
        <w:rPr>
          <w:rFonts w:ascii="Times New Roman" w:eastAsia="Times New Roman" w:hAnsi="Times New Roman" w:cs="Times New Roman"/>
          <w:b/>
          <w:bCs/>
          <w:sz w:val="26"/>
          <w:szCs w:val="26"/>
          <w:lang w:eastAsia="ru-RU"/>
        </w:rPr>
        <w:t>Подсистема обслуживания карт</w:t>
      </w:r>
      <w:bookmarkEnd w:id="140"/>
      <w:bookmarkEnd w:id="141"/>
      <w:bookmarkEnd w:id="142"/>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43" w:name="_Toc437267790"/>
      <w:r w:rsidRPr="008D13F0">
        <w:rPr>
          <w:rFonts w:ascii="Times New Roman" w:eastAsia="Times New Roman" w:hAnsi="Times New Roman" w:cs="Times New Roman"/>
          <w:b/>
          <w:bCs/>
          <w:sz w:val="26"/>
          <w:szCs w:val="26"/>
          <w:lang w:eastAsia="ru-RU"/>
        </w:rPr>
        <w:t>Функции ПО Транспортных терминалов</w:t>
      </w:r>
      <w:bookmarkEnd w:id="143"/>
      <w:r w:rsidRPr="008D13F0">
        <w:rPr>
          <w:rFonts w:ascii="Times New Roman" w:eastAsia="Times New Roman" w:hAnsi="Times New Roman" w:cs="Times New Roman"/>
          <w:b/>
          <w:bCs/>
          <w:sz w:val="26"/>
          <w:szCs w:val="26"/>
          <w:lang w:eastAsia="ru-RU"/>
        </w:rPr>
        <w:t xml:space="preserve">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случае Единых карт горожан или банковских бесконтактных карт, действующих по расчетной схеме – расчет стоимости проезда и уменьшение Счетчика карты на величину стоимости тарифа с учетом скидок, льгот и т.п.</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случае ЕКГ, действующих по учетной схеме – регистрация факта поездки по картам и, при необходимости, уменьшение Счетчика карты на величину тарифа.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Регистрация факта оплаты за проезд наличными средствами и печать соответствующего билета.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Функции по настройке Терминала (смена маршрута, рейса, кондуктора).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Отображение текущих данных терминала – номер маршрута, названия остановок.</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Формирование транзакций по поездкам с использованием ЕКГ, по поездкам оплаченным наличными средствами, служебных транзакций (открытие / закрытие смены, открытие / закрытие рейса, смена маршрута и т.д.).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Отображение информации по картам – предоставление следующей информации:</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вид Единой карты горожанина;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срок действия Единой карты горожанина;</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значение Счетчика карты;</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срок действия Единой карты горожанина.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Выгрузка транспортных транзакций для их передачи в ПЦ.</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Печать билета об оплате проезда/регистрации поездки.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Печать кассовых отчетов о работе кондуктора, в том числе печать параметров кассового отчета в виде штрих-кода, для дальнейшей обработки в автоматизированной системе предприятия Транспортного перевозчика.</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44" w:name="_Toc403387101"/>
      <w:bookmarkStart w:id="145" w:name="_Toc255314720"/>
      <w:bookmarkStart w:id="146" w:name="_Toc437267791"/>
      <w:r w:rsidRPr="008D13F0">
        <w:rPr>
          <w:rFonts w:ascii="Times New Roman" w:eastAsia="Times New Roman" w:hAnsi="Times New Roman" w:cs="Times New Roman"/>
          <w:b/>
          <w:bCs/>
          <w:sz w:val="26"/>
          <w:szCs w:val="26"/>
          <w:lang w:eastAsia="ru-RU"/>
        </w:rPr>
        <w:t>Подсистема пополнения</w:t>
      </w:r>
      <w:bookmarkEnd w:id="144"/>
      <w:bookmarkEnd w:id="145"/>
      <w:bookmarkEnd w:id="146"/>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47" w:name="_Toc437267792"/>
      <w:r w:rsidRPr="008D13F0">
        <w:rPr>
          <w:rFonts w:ascii="Times New Roman" w:eastAsia="Times New Roman" w:hAnsi="Times New Roman" w:cs="Times New Roman"/>
          <w:b/>
          <w:bCs/>
          <w:sz w:val="26"/>
          <w:szCs w:val="26"/>
          <w:lang w:eastAsia="ru-RU"/>
        </w:rPr>
        <w:t>Функции ПО Терминалов пополнения</w:t>
      </w:r>
      <w:bookmarkEnd w:id="147"/>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Пополнение Единых карт горожан денежными средствами.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Продление срока действия Единых карт горожан.</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Формирование транзакций пополнения.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Просмотр и печать информации по Единым картам горожан.</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Изменение вида Единой карты горожанина в соответствии со справочником разрешенных переходов.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Печать отчетов, квитанций  их копий.</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Настройка и удаленная загрузка печатных форм.</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Выгрузка транзакций пополнения в ПЦ во время проведения сеанса связи с ПЦ.</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Функционал завершения смены кассира с печатью необходимых отчетов.</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48" w:name="_Toc437267793"/>
      <w:bookmarkStart w:id="149" w:name="_Toc255314721"/>
      <w:r w:rsidRPr="008D13F0">
        <w:rPr>
          <w:rFonts w:ascii="Times New Roman" w:eastAsia="Times New Roman" w:hAnsi="Times New Roman" w:cs="Times New Roman"/>
          <w:b/>
          <w:bCs/>
          <w:sz w:val="26"/>
          <w:szCs w:val="26"/>
          <w:lang w:eastAsia="ru-RU"/>
        </w:rPr>
        <w:t xml:space="preserve">Функции сервиса удаленного обслуживания </w:t>
      </w:r>
      <w:bookmarkEnd w:id="148"/>
      <w:r w:rsidRPr="008D13F0">
        <w:rPr>
          <w:rFonts w:ascii="Times New Roman" w:eastAsia="Times New Roman" w:hAnsi="Times New Roman" w:cs="Times New Roman"/>
          <w:b/>
          <w:bCs/>
          <w:sz w:val="26"/>
          <w:szCs w:val="26"/>
          <w:lang w:eastAsia="ru-RU"/>
        </w:rPr>
        <w:t>ЕКГ</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Сервис удаленного обслуживания ЕКГ Системы должен обеспечивать возможность приема платежей в счет обслуживания Единых карт горожан (приобретения, пополнения, продления срока действия проездных размещаемых на ЕКГ) в </w:t>
      </w:r>
      <w:proofErr w:type="spellStart"/>
      <w:r w:rsidRPr="008D13F0">
        <w:rPr>
          <w:rFonts w:ascii="Times New Roman" w:eastAsia="Times New Roman" w:hAnsi="Times New Roman" w:cs="Times New Roman"/>
          <w:kern w:val="3"/>
          <w:sz w:val="26"/>
          <w:szCs w:val="26"/>
          <w:lang w:eastAsia="zh-CN"/>
        </w:rPr>
        <w:t>on-line</w:t>
      </w:r>
      <w:proofErr w:type="spellEnd"/>
      <w:r w:rsidRPr="008D13F0">
        <w:rPr>
          <w:rFonts w:ascii="Times New Roman" w:eastAsia="Times New Roman" w:hAnsi="Times New Roman" w:cs="Times New Roman"/>
          <w:kern w:val="3"/>
          <w:sz w:val="26"/>
          <w:szCs w:val="26"/>
          <w:lang w:eastAsia="zh-CN"/>
        </w:rPr>
        <w:t xml:space="preserve"> режиме для Агентов, использующих данный сервис. Производительность сервиса удаленного обслуживания ЕКГ Системы должна быть не менее 10 запросов от Агентов в секунду.</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Сервис удаленного обслуживания ЕКГ Системы должен иметь следующий основной функционал:</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 xml:space="preserve">Предоставлять унифицированный SOAP протокол взаимодействия с сервисом удаленного обслуживания Единых карт горожан автоматизированной системой учета оплаты проезда. Взаимодействие с сервисом удаленного обслуживания для всех видов Единых карт горожан, осуществляется с целью обеспечения Агентам возможности приема платежей в счет обслуживания Единых </w:t>
      </w:r>
      <w:r w:rsidRPr="008D13F0">
        <w:rPr>
          <w:rFonts w:ascii="Times New Roman" w:eastAsia="Times New Roman" w:hAnsi="Times New Roman" w:cs="Times New Roman"/>
          <w:kern w:val="3"/>
          <w:sz w:val="26"/>
          <w:szCs w:val="26"/>
          <w:lang w:eastAsia="ru-RU"/>
        </w:rPr>
        <w:lastRenderedPageBreak/>
        <w:t>карт горожан (приобретения, пополнения, продления срока действия проездных размещаемых на Единой карте горожанина, изменение вида обслуживаемых карт).</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Обеспечивать шифрование/дешифрование данных, передаваемых между сервисом удаленного обслуживания Единых карт горожан и информационными системами Агентов, используя аппаратные модули безопасности.</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Обрабатывать полученные данные о текущем состоянии транспортного приложения и передавать информационным системам Агентов варианты пополнения/продления по каждому конкретному билету.</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ru-RU"/>
        </w:rPr>
      </w:pPr>
      <w:r w:rsidRPr="008D13F0">
        <w:rPr>
          <w:rFonts w:ascii="Times New Roman" w:eastAsia="Times New Roman" w:hAnsi="Times New Roman" w:cs="Times New Roman"/>
          <w:kern w:val="3"/>
          <w:sz w:val="26"/>
          <w:szCs w:val="26"/>
          <w:lang w:eastAsia="ru-RU"/>
        </w:rPr>
        <w:t>По команде информационной системой Агента формировать данные о новом состоянии транспортного приложения.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color w:val="92CDDC"/>
          <w:kern w:val="3"/>
          <w:sz w:val="26"/>
          <w:szCs w:val="26"/>
          <w:lang w:eastAsia="zh-CN"/>
        </w:rPr>
      </w:pPr>
      <w:r w:rsidRPr="008D13F0">
        <w:rPr>
          <w:rFonts w:ascii="Times New Roman" w:eastAsia="Times New Roman" w:hAnsi="Times New Roman" w:cs="Times New Roman"/>
          <w:kern w:val="3"/>
          <w:sz w:val="26"/>
          <w:szCs w:val="26"/>
          <w:lang w:eastAsia="zh-CN"/>
        </w:rPr>
        <w:t>Сервис удаленного обслуживания ЕКГ Системы должен работать в режиме 24/7, за исключением регламентных остановок для проведения технических и профилактических работ и обеспечивать возможность обработки не менее 50 одновременных обращений от информационных систем Агентов.</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50" w:name="_Toc403387104"/>
      <w:bookmarkStart w:id="151" w:name="_Toc255314723"/>
      <w:bookmarkStart w:id="152" w:name="_Toc437267794"/>
      <w:bookmarkEnd w:id="149"/>
      <w:r w:rsidRPr="008D13F0">
        <w:rPr>
          <w:rFonts w:ascii="Times New Roman" w:eastAsia="Times New Roman" w:hAnsi="Times New Roman" w:cs="Times New Roman"/>
          <w:b/>
          <w:bCs/>
          <w:sz w:val="26"/>
          <w:szCs w:val="26"/>
          <w:lang w:eastAsia="ru-RU"/>
        </w:rPr>
        <w:t>Отчетная подсистема</w:t>
      </w:r>
      <w:bookmarkEnd w:id="150"/>
      <w:bookmarkEnd w:id="151"/>
      <w:bookmarkEnd w:id="152"/>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53" w:name="_Toc437267795"/>
      <w:r w:rsidRPr="008D13F0">
        <w:rPr>
          <w:rFonts w:ascii="Times New Roman" w:eastAsia="Times New Roman" w:hAnsi="Times New Roman" w:cs="Times New Roman"/>
          <w:b/>
          <w:bCs/>
          <w:sz w:val="26"/>
          <w:szCs w:val="26"/>
          <w:lang w:eastAsia="ru-RU"/>
        </w:rPr>
        <w:t>АРМ подсистемы отчетности</w:t>
      </w:r>
      <w:bookmarkEnd w:id="153"/>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Предоставление пользовательского интерфейса для формирования отчетов.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Формирование финансовых электронных документов для взаиморасчетов в Системе.</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Предоставление участникам расчетов в Системе, оперативной информации по взаиморасчетам.</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Список обязательных отчетов, предоставляемых подсистемой, приведен в Приложении 1 настоящего ТЗ.</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Формирование и сохранение отчетных форм в общераспространенных форматах данных (</w:t>
      </w:r>
      <w:r w:rsidRPr="008D13F0">
        <w:rPr>
          <w:rFonts w:ascii="Times New Roman" w:eastAsia="Times New Roman" w:hAnsi="Times New Roman" w:cs="Times New Roman"/>
          <w:kern w:val="3"/>
          <w:sz w:val="26"/>
          <w:szCs w:val="26"/>
          <w:lang w:val="en-US" w:eastAsia="zh-CN"/>
        </w:rPr>
        <w:t>txt</w:t>
      </w:r>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csv</w:t>
      </w:r>
      <w:r w:rsidRPr="008D13F0">
        <w:rPr>
          <w:rFonts w:ascii="Times New Roman" w:eastAsia="Times New Roman" w:hAnsi="Times New Roman" w:cs="Times New Roman"/>
          <w:kern w:val="3"/>
          <w:sz w:val="26"/>
          <w:szCs w:val="26"/>
          <w:lang w:eastAsia="zh-CN"/>
        </w:rPr>
        <w:t xml:space="preserve">, </w:t>
      </w: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 xml:space="preserve">, </w:t>
      </w:r>
      <w:r w:rsidRPr="008D13F0">
        <w:rPr>
          <w:rFonts w:ascii="Times New Roman" w:eastAsia="Times New Roman" w:hAnsi="Times New Roman" w:cs="Times New Roman"/>
          <w:kern w:val="3"/>
          <w:sz w:val="26"/>
          <w:szCs w:val="26"/>
          <w:lang w:val="en-US" w:eastAsia="zh-CN"/>
        </w:rPr>
        <w:t>dbf</w:t>
      </w:r>
      <w:r w:rsidRPr="008D13F0">
        <w:rPr>
          <w:rFonts w:ascii="Times New Roman" w:eastAsia="Times New Roman" w:hAnsi="Times New Roman" w:cs="Times New Roman"/>
          <w:kern w:val="3"/>
          <w:sz w:val="26"/>
          <w:szCs w:val="26"/>
          <w:lang w:eastAsia="zh-CN"/>
        </w:rPr>
        <w:t>, а также - других, по требованию Заказчика и согласованию с Исполнителем).</w:t>
      </w:r>
      <w:bookmarkStart w:id="154" w:name="_Toc342055006"/>
      <w:bookmarkStart w:id="155" w:name="_Toc255314724"/>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56" w:name="_Toc437267796"/>
      <w:bookmarkStart w:id="157" w:name="_Toc403387106"/>
      <w:bookmarkEnd w:id="154"/>
      <w:bookmarkEnd w:id="155"/>
      <w:r w:rsidRPr="008D13F0">
        <w:rPr>
          <w:rFonts w:ascii="Times New Roman" w:eastAsia="Times New Roman" w:hAnsi="Times New Roman" w:cs="Times New Roman"/>
          <w:b/>
          <w:bCs/>
          <w:sz w:val="26"/>
          <w:szCs w:val="26"/>
          <w:lang w:eastAsia="ru-RU"/>
        </w:rPr>
        <w:t>Подсистема удаленного управления Транспортным приложением</w:t>
      </w:r>
      <w:bookmarkEnd w:id="156"/>
      <w:r w:rsidRPr="008D13F0">
        <w:rPr>
          <w:rFonts w:ascii="Times New Roman" w:eastAsia="Times New Roman" w:hAnsi="Times New Roman" w:cs="Times New Roman"/>
          <w:b/>
          <w:bCs/>
          <w:sz w:val="26"/>
          <w:szCs w:val="26"/>
          <w:lang w:eastAsia="ru-RU"/>
        </w:rPr>
        <w:t xml:space="preserve">  </w:t>
      </w:r>
      <w:bookmarkEnd w:id="157"/>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Реализация Системы должна обеспечивать возможность взаимодействия: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операторами мобильного приложения для </w:t>
      </w:r>
      <w:r w:rsidRPr="008D13F0">
        <w:rPr>
          <w:rFonts w:ascii="Times New Roman" w:eastAsia="Times New Roman" w:hAnsi="Times New Roman" w:cs="Times New Roman"/>
          <w:kern w:val="3"/>
          <w:sz w:val="26"/>
          <w:szCs w:val="26"/>
          <w:lang w:val="en-US" w:eastAsia="zh-CN"/>
        </w:rPr>
        <w:t>NFC</w:t>
      </w:r>
      <w:r w:rsidRPr="008D13F0">
        <w:rPr>
          <w:rFonts w:ascii="Times New Roman" w:eastAsia="Times New Roman" w:hAnsi="Times New Roman" w:cs="Times New Roman"/>
          <w:kern w:val="3"/>
          <w:sz w:val="26"/>
          <w:szCs w:val="26"/>
          <w:lang w:eastAsia="zh-CN"/>
        </w:rPr>
        <w:t xml:space="preserve"> телефонов, не требующих использование NFC </w:t>
      </w:r>
      <w:r w:rsidRPr="008D13F0">
        <w:rPr>
          <w:rFonts w:ascii="Times New Roman" w:eastAsia="Times New Roman" w:hAnsi="Times New Roman" w:cs="Times New Roman"/>
          <w:kern w:val="3"/>
          <w:sz w:val="26"/>
          <w:szCs w:val="26"/>
          <w:lang w:val="en-US" w:eastAsia="zh-CN"/>
        </w:rPr>
        <w:t>SIM</w:t>
      </w:r>
      <w:r w:rsidRPr="008D13F0">
        <w:rPr>
          <w:rFonts w:ascii="Times New Roman" w:eastAsia="Times New Roman" w:hAnsi="Times New Roman" w:cs="Times New Roman"/>
          <w:kern w:val="3"/>
          <w:sz w:val="26"/>
          <w:szCs w:val="26"/>
          <w:lang w:eastAsia="zh-CN"/>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системами приема массовых платежей, обслуживающих банкоматы или устройства самообслуживания с приемом наличных средств;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процессингами банковских карт, обеспечивающих взаиморасчеты по принятым к оплате за проезд банковским картам.</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Подсистема выдачи «Единой карты горожанина» льготным категориям граждан</w:t>
      </w:r>
    </w:p>
    <w:p w:rsidR="008D13F0" w:rsidRPr="008D13F0" w:rsidRDefault="008D13F0" w:rsidP="008D13F0">
      <w:pPr>
        <w:ind w:firstLine="709"/>
        <w:contextualSpacing/>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Основные задачи, решаемые с помощью подсистемы – автоматизация регистрации выдачи персональных Единых карт горожан, имеющим право льготного проезда, и выгрузка информации о выданных картах другим участникам или подсистемам.</w:t>
      </w:r>
    </w:p>
    <w:p w:rsidR="008D13F0" w:rsidRPr="008D13F0" w:rsidRDefault="008D13F0" w:rsidP="008D13F0">
      <w:pPr>
        <w:ind w:firstLine="709"/>
        <w:contextualSpacing/>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Технологически подсистема размещается на площадях Администрации муниципального образования «Город Архангельск» и представляет собой работающее в режиме онлайн серверное ПО c базой данных, в которой хранится информация о </w:t>
      </w:r>
      <w:r w:rsidRPr="008D13F0">
        <w:rPr>
          <w:rFonts w:ascii="Times New Roman" w:eastAsia="Times New Roman" w:hAnsi="Times New Roman" w:cs="Times New Roman"/>
          <w:kern w:val="3"/>
          <w:sz w:val="26"/>
          <w:szCs w:val="26"/>
          <w:lang w:eastAsia="zh-CN"/>
        </w:rPr>
        <w:lastRenderedPageBreak/>
        <w:t>выданных персональных ЕКГ гражданам и необходимые справочники, и АРМ оператора выдачи карт, который представляет собой веб-интерфейс к серверу.</w:t>
      </w:r>
    </w:p>
    <w:p w:rsidR="008D13F0" w:rsidRPr="008D13F0" w:rsidRDefault="008D13F0" w:rsidP="008D13F0">
      <w:pPr>
        <w:ind w:firstLine="709"/>
        <w:contextualSpacing/>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 системы за счет собственных средств организует размещение на площадях Администрации муниципального образования «Город Архангельск» необходимое серверное оборудование и программный комплекса.</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kern w:val="3"/>
          <w:sz w:val="26"/>
          <w:szCs w:val="26"/>
          <w:lang w:eastAsia="zh-CN"/>
        </w:rPr>
        <w:t xml:space="preserve">Для развертывания АРМ оператора в пункте выдачи персональных ЕКГ достаточно стандартного персонального компьютера с доступом в интернет. В качестве клиентского приложения может использоваться современный веб-браузер актуальных версий. </w:t>
      </w:r>
      <w:r w:rsidRPr="008D13F0">
        <w:rPr>
          <w:rFonts w:ascii="Times New Roman" w:eastAsia="Times New Roman" w:hAnsi="Times New Roman" w:cs="Times New Roman"/>
          <w:sz w:val="26"/>
          <w:szCs w:val="26"/>
          <w:lang w:eastAsia="ru-RU"/>
        </w:rPr>
        <w:t>Ввод оператором информации о выданной карте, включая:</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Автоматическое определение повторного обращения за картой;</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Автоматический расчет суммы к оплате в зависимости от льготной категории и типа заявки на выдачу (первичная/повторная);</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Автоматический расчет срока действия карты в зависимости от льготной категории;</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Печать документа о выдаче карты;</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Ввод Фамилии Имени Отчества гражданина, имеющего право на льготы;</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Ввод данных о документе (серия, номер),  на основании которого гражданин, имеющий право на льготный проезд в общественном транспорте, получил ЕКГ, а именно: Паспорт гражданина РФ нового и старого образца, заграничный паспорт, справка;</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Просмотр реестра выданных карт и поиск по нему;</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Просмотр и редактирование записи о выданной карте;</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Хранение истории изменений каждой записи;</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Ведение необходимых справочников (типы документов, льготные категории, типы заявок, основания выдачи и т.п.);</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Импорт реестров выданных карт из внешних источников;</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Выгрузку информации о выданных картах (паспортов карт) в АСУОП;</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Разграничение доступа к данным и операциям на основе пользовательских прав доступа.</w:t>
      </w:r>
    </w:p>
    <w:p w:rsidR="008D13F0" w:rsidRPr="008D13F0" w:rsidRDefault="008D13F0" w:rsidP="008D13F0">
      <w:pPr>
        <w:ind w:firstLine="709"/>
        <w:contextualSpacing/>
        <w:jc w:val="both"/>
        <w:rPr>
          <w:rFonts w:ascii="Calibri" w:eastAsia="Times New Roman" w:hAnsi="Calibri" w:cs="Times New Roman"/>
          <w:sz w:val="26"/>
          <w:szCs w:val="26"/>
          <w:lang w:eastAsia="ru-RU"/>
        </w:rPr>
      </w:pPr>
      <w:r w:rsidRPr="008D13F0">
        <w:rPr>
          <w:rFonts w:ascii="Times New Roman" w:eastAsia="Times New Roman" w:hAnsi="Times New Roman" w:cs="Times New Roman"/>
          <w:sz w:val="26"/>
          <w:szCs w:val="26"/>
          <w:lang w:eastAsia="ru-RU"/>
        </w:rPr>
        <w:t>Должна обеспечиваться возможность гибкой настройки структуры хранения данных, способов их отображения, форм ввода, форматов информационного обмена с внешними источниками</w:t>
      </w:r>
      <w:r w:rsidRPr="008D13F0">
        <w:rPr>
          <w:rFonts w:ascii="Calibri" w:eastAsia="Times New Roman" w:hAnsi="Calibri" w:cs="Times New Roman"/>
          <w:sz w:val="26"/>
          <w:szCs w:val="26"/>
          <w:lang w:eastAsia="ru-RU"/>
        </w:rPr>
        <w:t xml:space="preserve">.  </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Система имеет следующие функциональные возможности по настройке:</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Редактирование структуры таблиц и связей между ними, настройка ключей и правил поддержания целостности данных (конструктор справочников);</w:t>
      </w:r>
    </w:p>
    <w:p w:rsidR="008D13F0" w:rsidRPr="008D13F0" w:rsidRDefault="008D13F0" w:rsidP="008D13F0">
      <w:pPr>
        <w:ind w:left="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Настройка отображения справочников на экране;</w:t>
      </w:r>
    </w:p>
    <w:p w:rsidR="008D13F0" w:rsidRPr="008D13F0" w:rsidRDefault="008D13F0" w:rsidP="008D13F0">
      <w:pPr>
        <w:ind w:left="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Настройка форм ввода данных;</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Редактирование структуры и типа файлов импорта/экспорта (конструктор </w:t>
      </w:r>
      <w:proofErr w:type="spellStart"/>
      <w:r w:rsidRPr="008D13F0">
        <w:rPr>
          <w:rFonts w:ascii="Times New Roman" w:eastAsia="Times New Roman" w:hAnsi="Times New Roman" w:cs="Times New Roman"/>
          <w:sz w:val="26"/>
          <w:szCs w:val="26"/>
          <w:lang w:eastAsia="ru-RU"/>
        </w:rPr>
        <w:t>инфообмена</w:t>
      </w:r>
      <w:proofErr w:type="spellEnd"/>
      <w:r w:rsidRPr="008D13F0">
        <w:rPr>
          <w:rFonts w:ascii="Times New Roman" w:eastAsia="Times New Roman" w:hAnsi="Times New Roman" w:cs="Times New Roman"/>
          <w:sz w:val="26"/>
          <w:szCs w:val="26"/>
          <w:lang w:eastAsia="ru-RU"/>
        </w:rPr>
        <w:t>);</w:t>
      </w:r>
    </w:p>
    <w:p w:rsidR="008D13F0" w:rsidRPr="008D13F0" w:rsidRDefault="008D13F0" w:rsidP="008D13F0">
      <w:pPr>
        <w:ind w:firstLine="709"/>
        <w:contextualSpacing/>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Подключение пользовательских шаблонов печатных форм в формате </w:t>
      </w:r>
      <w:proofErr w:type="spellStart"/>
      <w:r w:rsidRPr="008D13F0">
        <w:rPr>
          <w:rFonts w:ascii="Times New Roman" w:eastAsia="Times New Roman" w:hAnsi="Times New Roman" w:cs="Times New Roman"/>
          <w:sz w:val="26"/>
          <w:szCs w:val="26"/>
          <w:lang w:eastAsia="ru-RU"/>
        </w:rPr>
        <w:t>Open</w:t>
      </w:r>
      <w:proofErr w:type="spellEnd"/>
      <w:r w:rsidRPr="008D13F0">
        <w:rPr>
          <w:rFonts w:ascii="Times New Roman" w:eastAsia="Times New Roman" w:hAnsi="Times New Roman" w:cs="Times New Roman"/>
          <w:sz w:val="26"/>
          <w:szCs w:val="26"/>
          <w:lang w:eastAsia="ru-RU"/>
        </w:rPr>
        <w:t xml:space="preserve"> </w:t>
      </w:r>
      <w:proofErr w:type="spellStart"/>
      <w:r w:rsidRPr="008D13F0">
        <w:rPr>
          <w:rFonts w:ascii="Times New Roman" w:eastAsia="Times New Roman" w:hAnsi="Times New Roman" w:cs="Times New Roman"/>
          <w:sz w:val="26"/>
          <w:szCs w:val="26"/>
          <w:lang w:eastAsia="ru-RU"/>
        </w:rPr>
        <w:t>Office</w:t>
      </w:r>
      <w:proofErr w:type="spellEnd"/>
      <w:r w:rsidRPr="008D13F0">
        <w:rPr>
          <w:rFonts w:ascii="Times New Roman" w:eastAsia="Times New Roman" w:hAnsi="Times New Roman" w:cs="Times New Roman"/>
          <w:sz w:val="26"/>
          <w:szCs w:val="26"/>
          <w:lang w:eastAsia="ru-RU"/>
        </w:rPr>
        <w:t xml:space="preserve"> или </w:t>
      </w:r>
      <w:r w:rsidRPr="008D13F0">
        <w:rPr>
          <w:rFonts w:ascii="Times New Roman" w:eastAsia="Times New Roman" w:hAnsi="Times New Roman" w:cs="Times New Roman"/>
          <w:sz w:val="26"/>
          <w:szCs w:val="26"/>
          <w:lang w:val="en-US" w:eastAsia="ru-RU"/>
        </w:rPr>
        <w:t>MS</w:t>
      </w:r>
      <w:r w:rsidRPr="008D13F0">
        <w:rPr>
          <w:rFonts w:ascii="Times New Roman" w:eastAsia="Times New Roman" w:hAnsi="Times New Roman" w:cs="Times New Roman"/>
          <w:sz w:val="26"/>
          <w:szCs w:val="26"/>
          <w:lang w:eastAsia="ru-RU"/>
        </w:rPr>
        <w:t xml:space="preserve"> </w:t>
      </w:r>
      <w:r w:rsidRPr="008D13F0">
        <w:rPr>
          <w:rFonts w:ascii="Times New Roman" w:eastAsia="Times New Roman" w:hAnsi="Times New Roman" w:cs="Times New Roman"/>
          <w:sz w:val="26"/>
          <w:szCs w:val="26"/>
          <w:lang w:val="en-US" w:eastAsia="ru-RU"/>
        </w:rPr>
        <w:t>Office</w:t>
      </w:r>
      <w:r w:rsidRPr="008D13F0">
        <w:rPr>
          <w:rFonts w:ascii="Times New Roman" w:eastAsia="Times New Roman" w:hAnsi="Times New Roman" w:cs="Times New Roman"/>
          <w:sz w:val="26"/>
          <w:szCs w:val="26"/>
          <w:lang w:eastAsia="ru-RU"/>
        </w:rPr>
        <w:t>.</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Подсистема может быть настроена на практически любой возможный сценарий выдачи ЕКГ, а в процессе эксплуатации без доработок адаптируется к изменениям.</w:t>
      </w: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Например, система может поддерживать как заявительную схему выдачи карт, когда наличие права на получение определенного типа карты определяется предъявляемыми документами, так и опираться на списки, предоставляемые сторонними организациями (реестр реализации социальных проездных билетов, срез БД регионального социального регистра населения, список студентов и т.п.). При этом, при изменении формата файла импортируемого списка потребуется лишь отразить изменения в настройках импорта.</w:t>
      </w:r>
      <w:bookmarkStart w:id="158" w:name="_Toc403387107"/>
      <w:bookmarkStart w:id="159" w:name="_Toc255314725"/>
      <w:bookmarkStart w:id="160" w:name="_Toc437267797"/>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видам обеспечения Системы</w:t>
      </w:r>
      <w:bookmarkEnd w:id="158"/>
      <w:bookmarkEnd w:id="159"/>
      <w:bookmarkEnd w:id="160"/>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61" w:name="_Toc403387108"/>
      <w:bookmarkStart w:id="162" w:name="_Toc255314726"/>
      <w:bookmarkStart w:id="163" w:name="_Toc437267798"/>
      <w:r w:rsidRPr="008D13F0">
        <w:rPr>
          <w:rFonts w:ascii="Times New Roman" w:eastAsia="Times New Roman" w:hAnsi="Times New Roman" w:cs="Times New Roman"/>
          <w:b/>
          <w:bCs/>
          <w:sz w:val="26"/>
          <w:szCs w:val="26"/>
          <w:lang w:eastAsia="ru-RU"/>
        </w:rPr>
        <w:t>Требования к математическому обеспечению</w:t>
      </w:r>
      <w:bookmarkEnd w:id="161"/>
      <w:bookmarkEnd w:id="162"/>
      <w:bookmarkEnd w:id="163"/>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Математическое обеспечение Системы должно представлять собой совокупность математических методов, моделей и алгоритмов обработки информации, используемых для реализации функций подсистем.</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Уточнения и детализация состава подсистем, определенных в настоящем ТЗ, должны выполняться по письменному согласованию Заказчика и Исполнителя на основании утвержденных ими частных технических заданий.</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64" w:name="_Ref289857504"/>
      <w:bookmarkStart w:id="165" w:name="_Toc255314727"/>
      <w:bookmarkStart w:id="166" w:name="_Toc403387109"/>
      <w:bookmarkStart w:id="167" w:name="_Toc437267799"/>
      <w:r w:rsidRPr="008D13F0">
        <w:rPr>
          <w:rFonts w:ascii="Times New Roman" w:eastAsia="Times New Roman" w:hAnsi="Times New Roman" w:cs="Times New Roman"/>
          <w:b/>
          <w:bCs/>
          <w:sz w:val="26"/>
          <w:szCs w:val="26"/>
          <w:lang w:eastAsia="ru-RU"/>
        </w:rPr>
        <w:t>Требования к информационному обеспечени</w:t>
      </w:r>
      <w:bookmarkEnd w:id="164"/>
      <w:bookmarkEnd w:id="165"/>
      <w:r w:rsidRPr="008D13F0">
        <w:rPr>
          <w:rFonts w:ascii="Times New Roman" w:eastAsia="Times New Roman" w:hAnsi="Times New Roman" w:cs="Times New Roman"/>
          <w:b/>
          <w:bCs/>
          <w:sz w:val="26"/>
          <w:szCs w:val="26"/>
          <w:lang w:eastAsia="ru-RU"/>
        </w:rPr>
        <w:t>ю</w:t>
      </w:r>
      <w:bookmarkEnd w:id="166"/>
      <w:bookmarkEnd w:id="167"/>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Требования настоящего раздела являются общими для информационного обеспечения Системы.</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составу, структуре и способам организации данных в Системе</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Структура данных должна отражать все элементы информационных потоков данных, а также технологические и административные данные.</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Данные должны быть организованы в виде реляционной модели.</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информационному обмену между компонентами  Системы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обеспечивать эффективную организацию обмена информацией между основными (внутренними) и внешними подсистемами.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 этой целью к Системе предъявляются следующие требования:</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привязка всех транзакций по операциям к номеру ЕКГ;</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возможность передачи информации между подсистемами с использованием согласованных форматов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Информационный обмен между подсистемами Системы должен осуществляться с использованием локальных вычислительных сетей и глобальных сетей передачи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Должны быть предусмотрены средства контроля передаваемых входных/выходных данных и средства по контролю информации в базах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Требования к информационному обмену между компонентами Системы должны быть определены на этапе разработки, исходя из возможностей платформы реализации.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Обмен информацией со смежными (внешними) системами должен осуществляться на основе утвержденных технических условий информационного обмена.</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информационной совместимости с внешними системами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Обмен данными с внешними информационными системами должен производиться в форматах, согласованных на этапе интеграции систем.</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Информационная совместимость должна обеспечиваться за счет использования стандартных протоколов связи, форматов файлов, способов взаимодействия.</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по применению систем управления базами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хранения информационных массивов БД ПЦ Системы должна использоваться современная, реляционная, поддерживающая стандарт SQL, промышленная, транзакционная и отказоустойчивая СУБД,  или эквивалент, соответствующий следующим характеристикам:</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объектно-реляционная система управления базами данных;</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поддержка различных операционных систем;</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высокоскоростная загрузка данных.</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структуре процесса сбора, обработки, передачи данных в Системе и представлению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Процесс сбора, обработки и передачи данных в Системе должен определяться должностными инструкциями и регламентами сотрудников объекта автоматизации и нормативно-техническими документами Системы.</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защите данных от разрушений при авариях и сбоях в электропитании  Системы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Сбои и аварии не должны приводить к необратимой потере информации серверов и хранилищ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обеспечения сохранности информации при аварийных ситуациях в Системе должны быть предусмотрены средства обеспечения бесперебойного питания</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контролю, хранению и восстановлению данных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Системе должно быть предусмотрено резервное копирование (архивирование) информации из БД.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Хранение резервных данных должно осуществляться в местах, не допускающих их повреждения, в случае уничтожения или повреждения основных данных Системы.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обеспечивать восстановление данных в случае разрушения аппаратного комплекса при авариях и сбоях в электропитании Системы средствами Системы управления базой данных, аппаратными средствами серверного оборудования, прикладными средствами резервного копирования.</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68" w:name="_Toc255314728"/>
      <w:bookmarkStart w:id="169" w:name="_Toc403387110"/>
      <w:bookmarkStart w:id="170" w:name="_Toc437267800"/>
      <w:r w:rsidRPr="008D13F0">
        <w:rPr>
          <w:rFonts w:ascii="Times New Roman" w:eastAsia="Times New Roman" w:hAnsi="Times New Roman" w:cs="Times New Roman"/>
          <w:b/>
          <w:bCs/>
          <w:sz w:val="26"/>
          <w:szCs w:val="26"/>
          <w:lang w:eastAsia="ru-RU"/>
        </w:rPr>
        <w:lastRenderedPageBreak/>
        <w:t xml:space="preserve"> Требования к лингвистическому обеспечени</w:t>
      </w:r>
      <w:bookmarkEnd w:id="168"/>
      <w:r w:rsidRPr="008D13F0">
        <w:rPr>
          <w:rFonts w:ascii="Times New Roman" w:eastAsia="Times New Roman" w:hAnsi="Times New Roman" w:cs="Times New Roman"/>
          <w:b/>
          <w:bCs/>
          <w:sz w:val="26"/>
          <w:szCs w:val="26"/>
          <w:lang w:eastAsia="ru-RU"/>
        </w:rPr>
        <w:t>ю</w:t>
      </w:r>
      <w:bookmarkEnd w:id="169"/>
      <w:bookmarkEnd w:id="170"/>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Интерфейс Системы должен быть реализован на русском языке, допускаются отображение служебной информации,  дополнительное дублирование пользовательских интерфейсов и информационных страниц на английском языке.</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71" w:name="_Toc436022869"/>
      <w:bookmarkStart w:id="172" w:name="_Toc437267802"/>
      <w:bookmarkStart w:id="173" w:name="_Toc255314729"/>
      <w:bookmarkStart w:id="174" w:name="_Toc403387111"/>
      <w:bookmarkStart w:id="175" w:name="_Toc437267803"/>
      <w:bookmarkEnd w:id="171"/>
      <w:bookmarkEnd w:id="172"/>
      <w:r w:rsidRPr="008D13F0">
        <w:rPr>
          <w:rFonts w:ascii="Times New Roman" w:eastAsia="Times New Roman" w:hAnsi="Times New Roman" w:cs="Times New Roman"/>
          <w:b/>
          <w:bCs/>
          <w:sz w:val="26"/>
          <w:szCs w:val="26"/>
          <w:lang w:eastAsia="ru-RU"/>
        </w:rPr>
        <w:t xml:space="preserve"> Требования к программному </w:t>
      </w:r>
      <w:bookmarkEnd w:id="173"/>
      <w:r w:rsidRPr="008D13F0">
        <w:rPr>
          <w:rFonts w:ascii="Times New Roman" w:eastAsia="Times New Roman" w:hAnsi="Times New Roman" w:cs="Times New Roman"/>
          <w:b/>
          <w:bCs/>
          <w:sz w:val="26"/>
          <w:szCs w:val="26"/>
          <w:lang w:eastAsia="ru-RU"/>
        </w:rPr>
        <w:t>обеспечению</w:t>
      </w:r>
      <w:bookmarkEnd w:id="174"/>
      <w:bookmarkEnd w:id="175"/>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управления сервером основной и резервной БД Системы должна использоваться серверная промышленная операционная система.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Операционная система должна обеспечивать надежность, безопасность, отказоустойчивость и возможность восстановления при сбоях, производиться ведущим мировым производителем операционных систем. Операционная система должна позволять запускать процессы в параллельном режиме и, в дальнейшем, отслеживать их состояния (в том числе перезагружать процессы), что позволяет автоматически восстанавливать работу процессов  Системы.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strike/>
          <w:color w:val="FF0000"/>
          <w:kern w:val="3"/>
          <w:sz w:val="26"/>
          <w:szCs w:val="26"/>
          <w:lang w:eastAsia="zh-CN"/>
        </w:rPr>
      </w:pPr>
      <w:r w:rsidRPr="008D13F0">
        <w:rPr>
          <w:rFonts w:ascii="Times New Roman" w:eastAsia="Times New Roman" w:hAnsi="Times New Roman" w:cs="Times New Roman"/>
          <w:kern w:val="3"/>
          <w:sz w:val="26"/>
          <w:szCs w:val="26"/>
          <w:lang w:eastAsia="zh-CN"/>
        </w:rPr>
        <w:t>В целях реализации функционала Системы должны применяться языки программирования, обеспечивающие работу в используемой СУБД.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качестве языка манипулирования данными должны быть использованы стандартные версии языка SQL для целевых СУБД.</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Прикладное программное обеспечение в составе Системы должно соответствовать следующим основным требованиям:</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функционировать в среде операционной системы и взаимодействовать с СУБД в соответствии с требованиями п.3.3 настоящего ТЗ;</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поддерживать русский и английский языки, символы кириллицы и латиницы;</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иметь удобный пользовательский интерфейс;</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реализовывать экспорт и импорт данных в текстовом формате;</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реализовывать формирование и вывод печатных отчетных форм;</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предусматривать возможность подключения к Системе новых дополнительных модулей и видов периферийных устройств;</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обеспечивать реализацию всех функций Системы в соответствии с п.3.2 настоящего ТЗ.</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иметь комплект пользовательской документации на русском языке.</w:t>
      </w:r>
    </w:p>
    <w:p w:rsidR="008D13F0" w:rsidRPr="008D13F0" w:rsidRDefault="008D13F0" w:rsidP="006F23A5">
      <w:pPr>
        <w:keepNext/>
        <w:numPr>
          <w:ilvl w:val="2"/>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76" w:name="_Toc255314730"/>
      <w:bookmarkStart w:id="177" w:name="_Toc403387112"/>
      <w:bookmarkStart w:id="178" w:name="_Toc437267804"/>
      <w:r w:rsidRPr="008D13F0">
        <w:rPr>
          <w:rFonts w:ascii="Times New Roman" w:eastAsia="Times New Roman" w:hAnsi="Times New Roman" w:cs="Times New Roman"/>
          <w:b/>
          <w:bCs/>
          <w:sz w:val="26"/>
          <w:szCs w:val="26"/>
          <w:lang w:eastAsia="ru-RU"/>
        </w:rPr>
        <w:t>Требования к техническому обеспечени</w:t>
      </w:r>
      <w:bookmarkEnd w:id="176"/>
      <w:r w:rsidRPr="008D13F0">
        <w:rPr>
          <w:rFonts w:ascii="Times New Roman" w:eastAsia="Times New Roman" w:hAnsi="Times New Roman" w:cs="Times New Roman"/>
          <w:b/>
          <w:bCs/>
          <w:sz w:val="26"/>
          <w:szCs w:val="26"/>
          <w:lang w:eastAsia="ru-RU"/>
        </w:rPr>
        <w:t>ю</w:t>
      </w:r>
      <w:bookmarkEnd w:id="177"/>
      <w:bookmarkEnd w:id="178"/>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Технические средства, функционирующие в составе Системы, подразделяются на следующие категории:</w:t>
      </w:r>
    </w:p>
    <w:p w:rsidR="008D13F0" w:rsidRPr="008D13F0" w:rsidRDefault="008D13F0" w:rsidP="006F23A5">
      <w:pPr>
        <w:widowControl w:val="0"/>
        <w:numPr>
          <w:ilvl w:val="0"/>
          <w:numId w:val="29"/>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Компьютерное оборудование клиентских мест.</w:t>
      </w:r>
    </w:p>
    <w:p w:rsidR="008D13F0" w:rsidRPr="008D13F0" w:rsidRDefault="008D13F0" w:rsidP="006F23A5">
      <w:pPr>
        <w:widowControl w:val="0"/>
        <w:numPr>
          <w:ilvl w:val="0"/>
          <w:numId w:val="29"/>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Серверное оборудование Системы.</w:t>
      </w:r>
    </w:p>
    <w:p w:rsidR="008D13F0" w:rsidRPr="008D13F0" w:rsidRDefault="008D13F0" w:rsidP="006F23A5">
      <w:pPr>
        <w:widowControl w:val="0"/>
        <w:numPr>
          <w:ilvl w:val="0"/>
          <w:numId w:val="29"/>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Единые карты горожан.</w:t>
      </w:r>
    </w:p>
    <w:p w:rsidR="008D13F0" w:rsidRPr="008D13F0" w:rsidRDefault="008D13F0" w:rsidP="006F23A5">
      <w:pPr>
        <w:widowControl w:val="0"/>
        <w:numPr>
          <w:ilvl w:val="0"/>
          <w:numId w:val="29"/>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Терминальное оборудование учета оплаты (регистрации) проезда.</w:t>
      </w:r>
    </w:p>
    <w:p w:rsidR="008D13F0" w:rsidRPr="008D13F0" w:rsidRDefault="008D13F0" w:rsidP="006F23A5">
      <w:pPr>
        <w:widowControl w:val="0"/>
        <w:numPr>
          <w:ilvl w:val="0"/>
          <w:numId w:val="29"/>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Терминальное оборудование пунктов пополнения.</w:t>
      </w:r>
    </w:p>
    <w:p w:rsidR="008D13F0" w:rsidRPr="008D13F0" w:rsidRDefault="008D13F0" w:rsidP="006F23A5">
      <w:pPr>
        <w:widowControl w:val="0"/>
        <w:numPr>
          <w:ilvl w:val="0"/>
          <w:numId w:val="29"/>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Каналы связи.</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79" w:name="_Toc437267805"/>
      <w:r w:rsidRPr="008D13F0">
        <w:rPr>
          <w:rFonts w:ascii="Times New Roman" w:eastAsia="Times New Roman" w:hAnsi="Times New Roman" w:cs="Times New Roman"/>
          <w:b/>
          <w:bCs/>
          <w:sz w:val="26"/>
          <w:szCs w:val="26"/>
          <w:lang w:eastAsia="ru-RU"/>
        </w:rPr>
        <w:t>Требования к компьютерному оборудованию клиентских мест</w:t>
      </w:r>
      <w:bookmarkEnd w:id="179"/>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Рабочие места сотрудников Участника системы, для которых предусмотрено использование ПО, устанавливаемого на персональный компьютер, должны быть </w:t>
      </w:r>
      <w:r w:rsidRPr="008D13F0">
        <w:rPr>
          <w:rFonts w:ascii="Times New Roman" w:eastAsia="Times New Roman" w:hAnsi="Times New Roman" w:cs="Times New Roman"/>
          <w:kern w:val="3"/>
          <w:sz w:val="26"/>
          <w:szCs w:val="26"/>
          <w:lang w:eastAsia="zh-CN"/>
        </w:rPr>
        <w:lastRenderedPageBreak/>
        <w:t>оснащены персональными компьютерами с характеристиками, достаточными для работы программного обеспечения Системы, терминальных приложений.</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Рабочие места, осуществляющие функции по выводу печатных форм, должны быть оснащены принтерами, технические характеристики и производительность которых, должна быть определена, исходя из объемов и качества печати.</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80" w:name="_Toc437267806"/>
      <w:r w:rsidRPr="008D13F0">
        <w:rPr>
          <w:rFonts w:ascii="Times New Roman" w:eastAsia="Times New Roman" w:hAnsi="Times New Roman" w:cs="Times New Roman"/>
          <w:b/>
          <w:bCs/>
          <w:sz w:val="26"/>
          <w:szCs w:val="26"/>
          <w:lang w:eastAsia="ru-RU"/>
        </w:rPr>
        <w:t>Требования к серверному оборудованию Системы</w:t>
      </w:r>
      <w:bookmarkEnd w:id="180"/>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качестве основного сервера БД и сервера приложений Системы должны использоваться промышленные серверы, ориентированные на использование в критически важных сетевых приложениях.</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Серверы должны обладать масштабируемостью и высокой степенью готовности, что позволит повысить эффективность использования инновационных приложений и сервисов, а также - поддерживать широчайший диапазон приложений масштаба всей Системы в целом. Расширяемость серверов должна быть обеспечена на аппаратном уровне: серверы должны допускать расширение объема памяти, дискового пространства, исходя из масштабов решаемых задач и в режиме «горячей» замены (без остановки сервера).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Серверное оборудование должно обеспечивать работоспособность Системы, бесперебойную работу, простоту обслуживания, необходимые интерфейсы для обеспечения взаимодействия с коммуникационным оборудованием.</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терминальному оборудованию оплаты (регистрации) проезда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Технические требования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оборудоваться устройством для чтения/записи карт с бесконтактным микропроцессором стандарта MIFARE 1</w:t>
      </w:r>
      <w:r w:rsidRPr="008D13F0">
        <w:rPr>
          <w:rFonts w:ascii="Times New Roman" w:eastAsia="Times New Roman" w:hAnsi="Times New Roman" w:cs="Times New Roman"/>
          <w:kern w:val="3"/>
          <w:sz w:val="26"/>
          <w:szCs w:val="26"/>
          <w:lang w:val="en-US" w:eastAsia="zh-CN"/>
        </w:rPr>
        <w:t>K</w:t>
      </w:r>
      <w:r w:rsidRPr="008D13F0">
        <w:rPr>
          <w:rFonts w:ascii="Times New Roman" w:eastAsia="Times New Roman" w:hAnsi="Times New Roman" w:cs="Times New Roman"/>
          <w:kern w:val="3"/>
          <w:sz w:val="26"/>
          <w:szCs w:val="26"/>
          <w:lang w:eastAsia="zh-CN"/>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оборудоваться устройством для печати билета.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и карты должны взаимодействовать согласно стандарту ISO/IEC 14443.</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Функциональные требования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Считывание данных с карт, совместимость с картами, требования к которым изложены в п.2 настоящего ТЗ.</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Запись данных на карты, совместимость с картами, требования к которым изложены в п.2  настоящего ТЗ.</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обеспечивать выполнение цикла обслуживание карты не более 1 секунды.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обеспечивать печать билета.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 xml:space="preserve">Транспортный терминал должен обеспечивать печать итоговых отчетов о работе кондуктора/водителя: детализацию по каждой категории пассажиров, данные по оплате наличными, итоговый результат.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Транзакции терминала должны быть защищены от изменения.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Транспортный терминал должен иметь возможность подключения внешнего считывателя бесконтактных смарт-карт, который обеспечит совместимость с картами, требования к которым изложены в п. 6.26 настоящего ТЗ. </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рамках АСУОП транспортный терминал может быть реализован в виде мобильного терминала кондуктора,  стационарного терминала водителя (монтируется непосредственно перед водителем и им же обслуживается), стационарного терминала самообслуживания. Также должны быть возможности комбинирования и объединения любых из перечисленных типов транспортных терминалов в рамках одного транспортного средства.</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Требования по конструкции для мобильного транспортного терминала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иметь LCD дисплей.</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Масса Транспортного терминала не должна превышать 600 гр.</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Транспортный терминал должен быть оборудован скоростным принтером (не менее 28 строки/сек.) с детектором окончания бумаги или должен </w:t>
      </w:r>
      <w:bookmarkStart w:id="181" w:name="OLE_LINK118"/>
      <w:r w:rsidRPr="008D13F0">
        <w:rPr>
          <w:rFonts w:ascii="Times New Roman" w:eastAsia="Times New Roman" w:hAnsi="Times New Roman" w:cs="Times New Roman"/>
          <w:kern w:val="3"/>
          <w:sz w:val="26"/>
          <w:szCs w:val="26"/>
          <w:lang w:eastAsia="zh-CN"/>
        </w:rPr>
        <w:t>обеспечить возможность подключения билетопечатающего устройства</w:t>
      </w:r>
      <w:bookmarkEnd w:id="181"/>
      <w:r w:rsidRPr="008D13F0">
        <w:rPr>
          <w:rFonts w:ascii="Times New Roman" w:eastAsia="Times New Roman" w:hAnsi="Times New Roman" w:cs="Times New Roman"/>
          <w:kern w:val="3"/>
          <w:sz w:val="26"/>
          <w:szCs w:val="26"/>
          <w:lang w:eastAsia="zh-CN"/>
        </w:rPr>
        <w:t>.</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Требования по условиям эксплуатации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Питание Транспортного терминала должно осуществляться от аккумуляторной батареи, обеспечивающей время работы при пиковой нагрузке не менее 10 часов или от бортовой электрической сети транспортного средства.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Диапазон рабочих температур Транспортного терминала -20°С до +50°С.</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время работы Транспортного терминала без дополнительной подзарядки на маршруте при условии проверки не менее 3000 БСК и температуре окружающей среды от -20 С до +40С - не менее 8 часов;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sz w:val="26"/>
          <w:szCs w:val="26"/>
          <w:lang w:eastAsia="ru-RU"/>
        </w:rPr>
        <w:t xml:space="preserve">степень защиты от проникновения пыли и влаги должна соответствовать IP40 ГОСТ 14254-96 (МЭК 529-89) «Степени защиты, обеспечиваемые оболочками (код </w:t>
      </w:r>
      <w:r w:rsidRPr="008D13F0">
        <w:rPr>
          <w:rFonts w:ascii="Times New Roman" w:eastAsia="Times New Roman" w:hAnsi="Times New Roman" w:cs="Times New Roman"/>
          <w:sz w:val="26"/>
          <w:szCs w:val="26"/>
          <w:lang w:val="en-US" w:eastAsia="ru-RU"/>
        </w:rPr>
        <w:t>IP</w:t>
      </w:r>
      <w:r w:rsidRPr="008D13F0">
        <w:rPr>
          <w:rFonts w:ascii="Times New Roman" w:eastAsia="Times New Roman" w:hAnsi="Times New Roman" w:cs="Times New Roman"/>
          <w:sz w:val="26"/>
          <w:szCs w:val="26"/>
          <w:lang w:eastAsia="ru-RU"/>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наличие сертификата соответствия в соответствии с Законодательством РФ.</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Технические требования к терминалу пополнения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Терминал пополнения должен оборудоваться бесконтактным считывателем для карт с бесконтактным микропроцессором стандарта MIFARE </w:t>
      </w:r>
      <w:r w:rsidRPr="008D13F0">
        <w:rPr>
          <w:rFonts w:ascii="Times New Roman" w:eastAsia="Times New Roman" w:hAnsi="Times New Roman" w:cs="Times New Roman"/>
          <w:kern w:val="3"/>
          <w:sz w:val="26"/>
          <w:szCs w:val="26"/>
          <w:lang w:val="en-US" w:eastAsia="zh-CN"/>
        </w:rPr>
        <w:t>Classic</w:t>
      </w:r>
      <w:r w:rsidRPr="008D13F0">
        <w:rPr>
          <w:rFonts w:ascii="Times New Roman" w:eastAsia="Times New Roman" w:hAnsi="Times New Roman" w:cs="Times New Roman"/>
          <w:kern w:val="3"/>
          <w:sz w:val="26"/>
          <w:szCs w:val="26"/>
          <w:lang w:eastAsia="zh-CN"/>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и ЕКГ должны взаимодействовать согласно стандарту ISO/IEC 14443.</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должен иметь не менее одного разъёма для подключения SAM-модулей по интерфейсу ISO7816.</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быть оборудован принтером для печати чеков.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Терминал пополнения должен содержать встроенный или внешний модем приема-передачи данных стандарта сотовой связи </w:t>
      </w:r>
      <w:r w:rsidRPr="008D13F0">
        <w:rPr>
          <w:rFonts w:ascii="Times New Roman" w:eastAsia="Times New Roman" w:hAnsi="Times New Roman" w:cs="Times New Roman"/>
          <w:kern w:val="3"/>
          <w:sz w:val="26"/>
          <w:szCs w:val="26"/>
          <w:lang w:val="en-US" w:eastAsia="zh-CN"/>
        </w:rPr>
        <w:t>GSM</w:t>
      </w:r>
      <w:r w:rsidRPr="008D13F0">
        <w:rPr>
          <w:rFonts w:ascii="Times New Roman" w:eastAsia="Times New Roman" w:hAnsi="Times New Roman" w:cs="Times New Roman"/>
          <w:kern w:val="3"/>
          <w:sz w:val="26"/>
          <w:szCs w:val="26"/>
          <w:lang w:eastAsia="zh-CN"/>
        </w:rPr>
        <w:t>/</w:t>
      </w:r>
      <w:r w:rsidRPr="008D13F0">
        <w:rPr>
          <w:rFonts w:ascii="Times New Roman" w:eastAsia="Times New Roman" w:hAnsi="Times New Roman" w:cs="Times New Roman"/>
          <w:kern w:val="3"/>
          <w:sz w:val="26"/>
          <w:szCs w:val="26"/>
          <w:lang w:val="en-US" w:eastAsia="zh-CN"/>
        </w:rPr>
        <w:t>GPRS</w:t>
      </w:r>
      <w:r w:rsidRPr="008D13F0">
        <w:rPr>
          <w:rFonts w:ascii="Times New Roman" w:eastAsia="Times New Roman" w:hAnsi="Times New Roman" w:cs="Times New Roman"/>
          <w:kern w:val="3"/>
          <w:sz w:val="26"/>
          <w:szCs w:val="26"/>
          <w:lang w:eastAsia="zh-CN"/>
        </w:rPr>
        <w:t xml:space="preserve">, либо иметь возможность подключения внешнего модема стандарта сотовой связи или </w:t>
      </w:r>
      <w:r w:rsidRPr="008D13F0">
        <w:rPr>
          <w:rFonts w:ascii="Times New Roman" w:eastAsia="Times New Roman" w:hAnsi="Times New Roman" w:cs="Times New Roman"/>
          <w:kern w:val="3"/>
          <w:sz w:val="26"/>
          <w:szCs w:val="26"/>
          <w:lang w:val="en-US" w:eastAsia="zh-CN"/>
        </w:rPr>
        <w:t>Wi</w:t>
      </w:r>
      <w:r w:rsidRPr="008D13F0">
        <w:rPr>
          <w:rFonts w:ascii="Times New Roman" w:eastAsia="Times New Roman" w:hAnsi="Times New Roman" w:cs="Times New Roman"/>
          <w:kern w:val="3"/>
          <w:sz w:val="26"/>
          <w:szCs w:val="26"/>
          <w:lang w:eastAsia="zh-CN"/>
        </w:rPr>
        <w:t>-</w:t>
      </w:r>
      <w:r w:rsidRPr="008D13F0">
        <w:rPr>
          <w:rFonts w:ascii="Times New Roman" w:eastAsia="Times New Roman" w:hAnsi="Times New Roman" w:cs="Times New Roman"/>
          <w:kern w:val="3"/>
          <w:sz w:val="26"/>
          <w:szCs w:val="26"/>
          <w:lang w:val="en-US" w:eastAsia="zh-CN"/>
        </w:rPr>
        <w:t>Fi</w:t>
      </w:r>
      <w:r w:rsidRPr="008D13F0">
        <w:rPr>
          <w:rFonts w:ascii="Times New Roman" w:eastAsia="Times New Roman" w:hAnsi="Times New Roman" w:cs="Times New Roman"/>
          <w:kern w:val="3"/>
          <w:sz w:val="26"/>
          <w:szCs w:val="26"/>
          <w:lang w:eastAsia="zh-CN"/>
        </w:rPr>
        <w:t>.</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Терминал пополнения должен иметь интерфейс RS232/</w:t>
      </w:r>
      <w:r w:rsidRPr="008D13F0">
        <w:rPr>
          <w:rFonts w:ascii="Times New Roman" w:eastAsia="Times New Roman" w:hAnsi="Times New Roman" w:cs="Times New Roman"/>
          <w:kern w:val="3"/>
          <w:sz w:val="26"/>
          <w:szCs w:val="26"/>
          <w:lang w:val="en-US" w:eastAsia="zh-CN"/>
        </w:rPr>
        <w:t>USB</w:t>
      </w:r>
      <w:r w:rsidRPr="008D13F0">
        <w:rPr>
          <w:rFonts w:ascii="Times New Roman" w:eastAsia="Times New Roman" w:hAnsi="Times New Roman" w:cs="Times New Roman"/>
          <w:kern w:val="3"/>
          <w:sz w:val="26"/>
          <w:szCs w:val="26"/>
          <w:lang w:eastAsia="zh-CN"/>
        </w:rPr>
        <w:t xml:space="preserve"> для обмена данными с персональным компьютером.</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Информация по осуществлению операций пополнения карт (транзакции пополнения) должна накапливаться в Терминале пополнения и передаваться в Систему посредством выгрузки данных терминала удаленно через GPRS-модем (основной канал связи) или при помощи персонального или мобильного компьютера (резервный канал связи).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Объем памяти Терминала пополнения должен удовлетворять потребностям Системы по работе с транзакциями пополнения, Стоп-листом и другой управляющей информацией (не менее 16 МВ).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Считыватель бесконтактных карт Терминала пополнения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 Должна быть исключена передача ключей по каким-либо коммуникационным каналам и линиям связи, к которым подключен считыватель ЕКГ Терминала пополнения.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обеспечивать возможность печати чеков, время печати должно составлять не более 2 секунд (в зависимости от формы чека время печати может варьироваться).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Встроенный графический принтер должен использовать стандартную термобумагу, длиной рулона не менее </w:t>
      </w:r>
      <w:smartTag w:uri="urn:schemas-microsoft-com:office:smarttags" w:element="metricconverter">
        <w:smartTagPr>
          <w:attr w:name="ProductID" w:val="20 метров"/>
        </w:smartTagPr>
        <w:r w:rsidRPr="008D13F0">
          <w:rPr>
            <w:rFonts w:ascii="Times New Roman" w:eastAsia="Times New Roman" w:hAnsi="Times New Roman" w:cs="Times New Roman"/>
            <w:kern w:val="3"/>
            <w:sz w:val="26"/>
            <w:szCs w:val="26"/>
            <w:lang w:eastAsia="zh-CN"/>
          </w:rPr>
          <w:t>20 метров</w:t>
        </w:r>
      </w:smartTag>
      <w:r w:rsidRPr="008D13F0">
        <w:rPr>
          <w:rFonts w:ascii="Times New Roman" w:eastAsia="Times New Roman" w:hAnsi="Times New Roman" w:cs="Times New Roman"/>
          <w:kern w:val="3"/>
          <w:sz w:val="26"/>
          <w:szCs w:val="26"/>
          <w:lang w:eastAsia="zh-CN"/>
        </w:rPr>
        <w:t>. Принтер должен быть оснащен детектором окончания бумаги.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Функциональные требования к терминалу пополнения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Считывание данных с карт, совместимость с картами, требования к которым изложены в п. 5.35 настоящего ТЗ.</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Запись данных на карты, совместимость с картами, требования к которым изложены в п. 5.35 настоящего ТЗ.</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Печать чека о пополнении/продлении срока действия карты.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содержать следующие функции по отображению информации:</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отображение пользовательского меню терминала, включающего в себя список допустимых операций по пополнениям карт, печать отчетов и их копий;</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r w:rsidRPr="008D13F0">
        <w:rPr>
          <w:rFonts w:ascii="Times New Roman" w:eastAsia="Times New Roman" w:hAnsi="Times New Roman" w:cs="Times New Roman"/>
          <w:kern w:val="3"/>
          <w:sz w:val="26"/>
          <w:szCs w:val="26"/>
          <w:lang w:eastAsia="zh-CN"/>
        </w:rPr>
        <w:t>просмотр</w:t>
      </w:r>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информации</w:t>
      </w:r>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по</w:t>
      </w:r>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карте</w:t>
      </w:r>
      <w:r w:rsidRPr="008D13F0">
        <w:rPr>
          <w:rFonts w:ascii="Times New Roman" w:eastAsia="Times New Roman" w:hAnsi="Times New Roman" w:cs="Times New Roman"/>
          <w:kern w:val="3"/>
          <w:sz w:val="26"/>
          <w:szCs w:val="26"/>
          <w:lang w:val="en-US" w:eastAsia="zh-CN"/>
        </w:rPr>
        <w:t>;</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отображение меню системной и управляющей информации для настройки и конфигурирования терминала.</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Меню терминала должно быть интуитивно понятным. Действия в меню должны трактоваться однозначно.</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обеспечивать возможность синхронизации даты и времени с ПЦ при проведении сеанса связи.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обеспечивать возможность печати следующих отчетов:</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отчет о подключении карты к Системе (продаже карты);</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отчет о пополненных картах за смену;</w:t>
      </w:r>
    </w:p>
    <w:p w:rsidR="008D13F0" w:rsidRPr="008D13F0" w:rsidRDefault="008D13F0" w:rsidP="006F23A5">
      <w:pPr>
        <w:widowControl w:val="0"/>
        <w:numPr>
          <w:ilvl w:val="0"/>
          <w:numId w:val="20"/>
        </w:numPr>
        <w:suppressLineNumber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отчет по инкассации Терминала пополнения.</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обеспечивать возможность печати копий перечисленных отчетов.</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Транзакции терминала должны быть защищены от изменения.</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Требования по конструкции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Мобильный Терминал пополнения должен иметь LCD дисплей.</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пополнения должен быть оборудован принтером с детектором окончания бумаги.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Терминал должен иметь цифробуквенную клавиатуру.</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Требования по условиям эксплуатации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Питание: вход - переменный ток 180-240В, 50/60Гц;</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Терминал пополнения должен быть тепло-, </w:t>
      </w:r>
      <w:proofErr w:type="spellStart"/>
      <w:r w:rsidRPr="008D13F0">
        <w:rPr>
          <w:rFonts w:ascii="Times New Roman" w:eastAsia="Times New Roman" w:hAnsi="Times New Roman" w:cs="Times New Roman"/>
          <w:kern w:val="3"/>
          <w:sz w:val="26"/>
          <w:szCs w:val="26"/>
          <w:lang w:eastAsia="zh-CN"/>
        </w:rPr>
        <w:t>холодо</w:t>
      </w:r>
      <w:proofErr w:type="spellEnd"/>
      <w:r w:rsidRPr="008D13F0">
        <w:rPr>
          <w:rFonts w:ascii="Times New Roman" w:eastAsia="Times New Roman" w:hAnsi="Times New Roman" w:cs="Times New Roman"/>
          <w:kern w:val="3"/>
          <w:sz w:val="26"/>
          <w:szCs w:val="26"/>
          <w:lang w:eastAsia="zh-CN"/>
        </w:rPr>
        <w:t>- и влагоустойчив в рабочих климатических условиях применения при температуре от -20 до + 40°С.</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случае использования в работе терминала встроенного или подключенного внешнего модема сотового стандарта передачи данных должны быть обеспечены условия уверенного приема сигнала оператора сотовой связи.</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Технические требования к считывателю карт</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Считыватель карт должен оборудоваться устройством для чтения/записи карт с бесконтактным микропроцессором стандарта MIFARE 1k.</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Считыватель карт и карты должны взаимодействовать согласно стандарту ISO/IEC 14443.</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Считыватель карт должен обеспечивать обмен данными с персональным компьютером автоматизированного рабочего места посредством служебного интерфейса через разъем USB.</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Считыватель карт должен иметь световую индикацию.</w:t>
      </w:r>
    </w:p>
    <w:p w:rsidR="008D13F0" w:rsidRPr="008D13F0" w:rsidRDefault="008D13F0" w:rsidP="008D13F0">
      <w:pPr>
        <w:widowControl w:val="0"/>
        <w:suppressLineNumbers/>
        <w:suppressAutoHyphens/>
        <w:autoSpaceDN w:val="0"/>
        <w:spacing w:after="0"/>
        <w:ind w:firstLine="709"/>
        <w:jc w:val="both"/>
        <w:rPr>
          <w:rFonts w:ascii="Times New Roman" w:eastAsia="Times New Roman" w:hAnsi="Times New Roman" w:cs="Times New Roman"/>
          <w:kern w:val="3"/>
          <w:sz w:val="26"/>
          <w:szCs w:val="26"/>
          <w:u w:val="single"/>
          <w:lang w:eastAsia="zh-CN"/>
        </w:rPr>
      </w:pPr>
      <w:r w:rsidRPr="008D13F0">
        <w:rPr>
          <w:rFonts w:ascii="Times New Roman" w:eastAsia="Times New Roman" w:hAnsi="Times New Roman" w:cs="Times New Roman"/>
          <w:kern w:val="3"/>
          <w:sz w:val="26"/>
          <w:szCs w:val="26"/>
          <w:u w:val="single"/>
          <w:lang w:eastAsia="zh-CN"/>
        </w:rPr>
        <w:t>Требования по условиям эксплуатации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Питание: 5В (через USB);</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Считыватель карт должен быть тепло-, </w:t>
      </w:r>
      <w:proofErr w:type="spellStart"/>
      <w:r w:rsidRPr="008D13F0">
        <w:rPr>
          <w:rFonts w:ascii="Times New Roman" w:eastAsia="Times New Roman" w:hAnsi="Times New Roman" w:cs="Times New Roman"/>
          <w:kern w:val="3"/>
          <w:sz w:val="26"/>
          <w:szCs w:val="26"/>
          <w:lang w:eastAsia="zh-CN"/>
        </w:rPr>
        <w:t>холодо</w:t>
      </w:r>
      <w:proofErr w:type="spellEnd"/>
      <w:r w:rsidRPr="008D13F0">
        <w:rPr>
          <w:rFonts w:ascii="Times New Roman" w:eastAsia="Times New Roman" w:hAnsi="Times New Roman" w:cs="Times New Roman"/>
          <w:kern w:val="3"/>
          <w:sz w:val="26"/>
          <w:szCs w:val="26"/>
          <w:lang w:eastAsia="zh-CN"/>
        </w:rPr>
        <w:t>- и влагоустойчив в рабочих климатических условиях применения при температуре от -20</w:t>
      </w:r>
      <w:r w:rsidRPr="008D13F0">
        <w:rPr>
          <w:rFonts w:ascii="Times New Roman" w:eastAsia="Times New Roman" w:hAnsi="Times New Roman" w:cs="Times New Roman"/>
          <w:color w:val="FF0000"/>
          <w:kern w:val="3"/>
          <w:sz w:val="26"/>
          <w:szCs w:val="26"/>
          <w:lang w:eastAsia="zh-CN"/>
        </w:rPr>
        <w:t xml:space="preserve"> </w:t>
      </w:r>
      <w:r w:rsidRPr="008D13F0">
        <w:rPr>
          <w:rFonts w:ascii="Times New Roman" w:eastAsia="Times New Roman" w:hAnsi="Times New Roman" w:cs="Times New Roman"/>
          <w:kern w:val="3"/>
          <w:sz w:val="26"/>
          <w:szCs w:val="26"/>
          <w:lang w:eastAsia="zh-CN"/>
        </w:rPr>
        <w:t>до + 45°С.</w:t>
      </w:r>
    </w:p>
    <w:p w:rsidR="008D13F0" w:rsidRPr="008D13F0" w:rsidRDefault="008D13F0" w:rsidP="006F23A5">
      <w:pPr>
        <w:keepNext/>
        <w:numPr>
          <w:ilvl w:val="3"/>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r w:rsidRPr="008D13F0">
        <w:rPr>
          <w:rFonts w:ascii="Times New Roman" w:eastAsia="Times New Roman" w:hAnsi="Times New Roman" w:cs="Times New Roman"/>
          <w:b/>
          <w:bCs/>
          <w:sz w:val="26"/>
          <w:szCs w:val="26"/>
          <w:lang w:eastAsia="ru-RU"/>
        </w:rPr>
        <w:t>Требования к каналам связи</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Способ установки соединения, виды коммуникационного оборудования должны соответствовать критериям обеспечения помехоустойчивости при передаче или получении данных Системы.</w:t>
      </w:r>
    </w:p>
    <w:p w:rsidR="008D13F0" w:rsidRPr="008D13F0" w:rsidRDefault="008D13F0" w:rsidP="008D13F0">
      <w:pPr>
        <w:widowControl w:val="0"/>
        <w:suppressLineNumbers/>
        <w:suppressAutoHyphens/>
        <w:autoSpaceDN w:val="0"/>
        <w:spacing w:after="0"/>
        <w:ind w:left="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Оператор</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работы с АРМ Управления, АРМ отчетности Оператор должен использовать каналы связи с пропускной способностью не менее 800 Кбит/с.</w:t>
      </w:r>
    </w:p>
    <w:p w:rsidR="008D13F0" w:rsidRPr="008D13F0" w:rsidRDefault="008D13F0" w:rsidP="008D13F0">
      <w:pPr>
        <w:widowControl w:val="0"/>
        <w:suppressLineNumbers/>
        <w:suppressAutoHyphens/>
        <w:autoSpaceDN w:val="0"/>
        <w:spacing w:after="0"/>
        <w:ind w:left="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Агенты</w:t>
      </w:r>
    </w:p>
    <w:p w:rsidR="008D13F0" w:rsidRPr="008D13F0" w:rsidRDefault="008D13F0" w:rsidP="008D13F0">
      <w:pPr>
        <w:suppressLineNumber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Для связи пунктов пополнения и ПЦ должны использоваться каналы связи с пропускной способностью не менее 64 Кбит/с (допускается использование GPRS-каналов).</w:t>
      </w:r>
    </w:p>
    <w:p w:rsidR="008D13F0" w:rsidRPr="008D13F0" w:rsidRDefault="008D13F0" w:rsidP="006F23A5">
      <w:pPr>
        <w:keepNext/>
        <w:numPr>
          <w:ilvl w:val="1"/>
          <w:numId w:val="69"/>
        </w:numPr>
        <w:suppressAutoHyphens/>
        <w:spacing w:after="0" w:line="240" w:lineRule="auto"/>
        <w:ind w:left="0" w:firstLine="709"/>
        <w:jc w:val="both"/>
        <w:outlineLvl w:val="2"/>
        <w:rPr>
          <w:rFonts w:ascii="Times New Roman" w:eastAsia="Times New Roman" w:hAnsi="Times New Roman" w:cs="Times New Roman"/>
          <w:b/>
          <w:bCs/>
          <w:sz w:val="26"/>
          <w:szCs w:val="26"/>
          <w:lang w:eastAsia="ru-RU"/>
        </w:rPr>
      </w:pPr>
      <w:bookmarkStart w:id="182" w:name="_Toc403387116"/>
      <w:bookmarkStart w:id="183" w:name="_Toc437267810"/>
      <w:r w:rsidRPr="008D13F0">
        <w:rPr>
          <w:rFonts w:ascii="Times New Roman" w:eastAsia="Times New Roman" w:hAnsi="Times New Roman" w:cs="Times New Roman"/>
          <w:b/>
          <w:bCs/>
          <w:sz w:val="26"/>
          <w:szCs w:val="26"/>
          <w:lang w:eastAsia="ru-RU"/>
        </w:rPr>
        <w:lastRenderedPageBreak/>
        <w:t>Требования к документированию</w:t>
      </w:r>
      <w:bookmarkEnd w:id="182"/>
      <w:bookmarkEnd w:id="183"/>
    </w:p>
    <w:p w:rsidR="008D13F0" w:rsidRPr="008D13F0" w:rsidRDefault="008D13F0" w:rsidP="006F23A5">
      <w:pPr>
        <w:keepNext/>
        <w:keepLines/>
        <w:widowControl w:val="0"/>
        <w:numPr>
          <w:ilvl w:val="1"/>
          <w:numId w:val="16"/>
        </w:numPr>
        <w:suppressAutoHyphens/>
        <w:autoSpaceDN w:val="0"/>
        <w:spacing w:after="0" w:line="240" w:lineRule="auto"/>
        <w:ind w:firstLine="709"/>
        <w:jc w:val="both"/>
        <w:rPr>
          <w:rFonts w:ascii="Times New Roman" w:eastAsia="Times New Roman" w:hAnsi="Times New Roman" w:cs="Times New Roman"/>
          <w:b/>
          <w:kern w:val="3"/>
          <w:sz w:val="26"/>
          <w:szCs w:val="26"/>
          <w:lang w:eastAsia="zh-CN"/>
        </w:rPr>
      </w:pPr>
      <w:bookmarkStart w:id="184" w:name="_Toc403387117"/>
      <w:bookmarkStart w:id="185" w:name="_Toc255314735"/>
      <w:r w:rsidRPr="008D13F0">
        <w:rPr>
          <w:rFonts w:ascii="Times New Roman" w:eastAsia="Times New Roman" w:hAnsi="Times New Roman" w:cs="Times New Roman"/>
          <w:b/>
          <w:kern w:val="3"/>
          <w:sz w:val="26"/>
          <w:szCs w:val="26"/>
          <w:lang w:eastAsia="zh-CN"/>
        </w:rPr>
        <w:t>Перечень технических документов</w:t>
      </w:r>
      <w:bookmarkEnd w:id="184"/>
      <w:bookmarkEnd w:id="185"/>
    </w:p>
    <w:p w:rsidR="008D13F0" w:rsidRPr="008D13F0" w:rsidRDefault="008D13F0" w:rsidP="008D13F0">
      <w:pPr>
        <w:keepNext/>
        <w:keepLine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состав технических документов Системы должны быть включены следующие виды документов:</w:t>
      </w:r>
    </w:p>
    <w:p w:rsidR="008D13F0" w:rsidRPr="008D13F0" w:rsidRDefault="008D13F0" w:rsidP="006F23A5">
      <w:pPr>
        <w:keepNext/>
        <w:keepLines/>
        <w:widowControl w:val="0"/>
        <w:numPr>
          <w:ilvl w:val="0"/>
          <w:numId w:val="3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документация по эксплуатации и обслуживанию ПО и оборудования Системы;</w:t>
      </w:r>
    </w:p>
    <w:p w:rsidR="008D13F0" w:rsidRPr="008D13F0" w:rsidRDefault="008D13F0" w:rsidP="006F23A5">
      <w:pPr>
        <w:keepNext/>
        <w:keepLines/>
        <w:widowControl w:val="0"/>
        <w:numPr>
          <w:ilvl w:val="0"/>
          <w:numId w:val="3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набор пользовательской документации к ПО Системы;</w:t>
      </w:r>
    </w:p>
    <w:p w:rsidR="008D13F0" w:rsidRPr="008D13F0" w:rsidRDefault="008D13F0" w:rsidP="006F23A5">
      <w:pPr>
        <w:keepNext/>
        <w:keepLines/>
        <w:widowControl w:val="0"/>
        <w:numPr>
          <w:ilvl w:val="0"/>
          <w:numId w:val="3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набор пользовательской документации к терминальному оборудованию Системы;</w:t>
      </w:r>
    </w:p>
    <w:p w:rsidR="008D13F0" w:rsidRPr="008D13F0" w:rsidRDefault="008D13F0" w:rsidP="006F23A5">
      <w:pPr>
        <w:keepNext/>
        <w:keepLines/>
        <w:widowControl w:val="0"/>
        <w:numPr>
          <w:ilvl w:val="0"/>
          <w:numId w:val="30"/>
        </w:numPr>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инструкции по установке программного обеспечения терминального оборудования Системы;</w:t>
      </w:r>
    </w:p>
    <w:p w:rsidR="008D13F0" w:rsidRPr="008D13F0" w:rsidRDefault="008D13F0" w:rsidP="006F23A5">
      <w:pPr>
        <w:keepNext/>
        <w:keepLines/>
        <w:widowControl w:val="0"/>
        <w:numPr>
          <w:ilvl w:val="0"/>
          <w:numId w:val="30"/>
        </w:numPr>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r w:rsidRPr="008D13F0">
        <w:rPr>
          <w:rFonts w:ascii="Times New Roman" w:eastAsia="Times New Roman" w:hAnsi="Times New Roman" w:cs="Times New Roman"/>
          <w:kern w:val="3"/>
          <w:sz w:val="26"/>
          <w:szCs w:val="26"/>
          <w:lang w:eastAsia="zh-CN"/>
        </w:rPr>
        <w:t>документацию по описанию</w:t>
      </w:r>
      <w:r w:rsidRPr="008D13F0">
        <w:rPr>
          <w:rFonts w:ascii="Times New Roman" w:eastAsia="Times New Roman" w:hAnsi="Times New Roman" w:cs="Times New Roman"/>
          <w:kern w:val="3"/>
          <w:sz w:val="26"/>
          <w:szCs w:val="26"/>
          <w:lang w:val="en-US" w:eastAsia="zh-CN"/>
        </w:rPr>
        <w:t xml:space="preserve"> API (application programming </w:t>
      </w:r>
      <w:proofErr w:type="spellStart"/>
      <w:r w:rsidRPr="008D13F0">
        <w:rPr>
          <w:rFonts w:ascii="Times New Roman" w:eastAsia="Times New Roman" w:hAnsi="Times New Roman" w:cs="Times New Roman"/>
          <w:kern w:val="3"/>
          <w:sz w:val="26"/>
          <w:szCs w:val="26"/>
          <w:lang w:val="en-US" w:eastAsia="zh-CN"/>
        </w:rPr>
        <w:t>interfac</w:t>
      </w:r>
      <w:proofErr w:type="spellEnd"/>
      <w:r w:rsidRPr="008D13F0">
        <w:rPr>
          <w:rFonts w:ascii="Times New Roman" w:eastAsia="Times New Roman" w:hAnsi="Times New Roman" w:cs="Times New Roman"/>
          <w:kern w:val="3"/>
          <w:sz w:val="26"/>
          <w:szCs w:val="26"/>
          <w:lang w:eastAsia="zh-CN"/>
        </w:rPr>
        <w:t>е</w:t>
      </w:r>
      <w:r w:rsidRPr="008D13F0">
        <w:rPr>
          <w:rFonts w:ascii="Arial" w:eastAsia="Times New Roman" w:hAnsi="Arial" w:cs="Arial"/>
          <w:i/>
          <w:iCs/>
          <w:color w:val="222222"/>
          <w:sz w:val="26"/>
          <w:szCs w:val="26"/>
          <w:shd w:val="clear" w:color="auto" w:fill="FFFFFF"/>
          <w:lang w:val="en-US" w:eastAsia="ru-RU"/>
        </w:rPr>
        <w:t>)</w:t>
      </w:r>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интерфейса</w:t>
      </w:r>
      <w:r w:rsidRPr="008D13F0">
        <w:rPr>
          <w:rFonts w:ascii="Times New Roman" w:eastAsia="Times New Roman" w:hAnsi="Times New Roman" w:cs="Times New Roman"/>
          <w:kern w:val="3"/>
          <w:sz w:val="26"/>
          <w:szCs w:val="26"/>
          <w:lang w:val="en-US" w:eastAsia="zh-CN"/>
        </w:rPr>
        <w:t>.</w:t>
      </w:r>
    </w:p>
    <w:p w:rsidR="008D13F0" w:rsidRPr="00FA6E73" w:rsidRDefault="00FA6E73" w:rsidP="00FA6E73">
      <w:pPr>
        <w:keepNext/>
        <w:keepLines/>
        <w:pageBreakBefore/>
        <w:widowControl w:val="0"/>
        <w:suppressAutoHyphens/>
        <w:autoSpaceDN w:val="0"/>
        <w:spacing w:before="360" w:after="240" w:line="240" w:lineRule="auto"/>
        <w:ind w:left="5812"/>
        <w:jc w:val="center"/>
        <w:outlineLvl w:val="0"/>
        <w:rPr>
          <w:rFonts w:ascii="Times New Roman" w:eastAsia="Times New Roman" w:hAnsi="Times New Roman" w:cs="Times New Roman"/>
          <w:bCs/>
          <w:caps/>
          <w:kern w:val="3"/>
          <w:sz w:val="26"/>
          <w:szCs w:val="26"/>
          <w:lang w:eastAsia="zh-CN"/>
        </w:rPr>
      </w:pPr>
      <w:bookmarkStart w:id="186" w:name="_Toc213226004"/>
      <w:bookmarkStart w:id="187" w:name="_Toc176776339"/>
      <w:bookmarkStart w:id="188" w:name="_Toc403387125"/>
      <w:bookmarkStart w:id="189" w:name="_Toc437267812"/>
      <w:r w:rsidRPr="00FA6E73">
        <w:rPr>
          <w:rFonts w:ascii="Times New Roman" w:eastAsia="SimSun" w:hAnsi="Times New Roman" w:cs="Times New Roman"/>
          <w:bCs/>
          <w:kern w:val="3"/>
          <w:sz w:val="26"/>
          <w:szCs w:val="26"/>
          <w:lang w:eastAsia="zh-CN"/>
        </w:rPr>
        <w:lastRenderedPageBreak/>
        <w:t>П</w:t>
      </w:r>
      <w:r w:rsidR="006755A1">
        <w:rPr>
          <w:rFonts w:ascii="Times New Roman" w:eastAsia="SimSun" w:hAnsi="Times New Roman" w:cs="Times New Roman"/>
          <w:bCs/>
          <w:kern w:val="3"/>
          <w:sz w:val="26"/>
          <w:szCs w:val="26"/>
          <w:lang w:eastAsia="zh-CN"/>
        </w:rPr>
        <w:t>риложение</w:t>
      </w:r>
      <w:r w:rsidRPr="00FA6E73">
        <w:rPr>
          <w:rFonts w:ascii="Times New Roman" w:eastAsia="SimSun" w:hAnsi="Times New Roman" w:cs="Times New Roman"/>
          <w:bCs/>
          <w:kern w:val="3"/>
          <w:sz w:val="26"/>
          <w:szCs w:val="26"/>
          <w:lang w:eastAsia="zh-CN"/>
        </w:rPr>
        <w:t xml:space="preserve"> </w:t>
      </w:r>
      <w:bookmarkEnd w:id="186"/>
      <w:bookmarkEnd w:id="187"/>
      <w:r w:rsidRPr="00FA6E73">
        <w:rPr>
          <w:rFonts w:ascii="Times New Roman" w:eastAsia="SimSun" w:hAnsi="Times New Roman" w:cs="Times New Roman"/>
          <w:bCs/>
          <w:kern w:val="3"/>
          <w:sz w:val="26"/>
          <w:szCs w:val="26"/>
          <w:lang w:eastAsia="zh-CN"/>
        </w:rPr>
        <w:t xml:space="preserve">№ </w:t>
      </w:r>
      <w:r w:rsidR="008D13F0" w:rsidRPr="00FA6E73">
        <w:rPr>
          <w:rFonts w:ascii="Times New Roman" w:eastAsia="SimSun" w:hAnsi="Times New Roman" w:cs="Times New Roman"/>
          <w:bCs/>
          <w:kern w:val="3"/>
          <w:sz w:val="26"/>
          <w:szCs w:val="26"/>
          <w:lang w:eastAsia="zh-CN"/>
        </w:rPr>
        <w:t>1</w:t>
      </w:r>
      <w:bookmarkEnd w:id="188"/>
      <w:bookmarkEnd w:id="189"/>
      <w:r>
        <w:rPr>
          <w:rFonts w:ascii="Times New Roman" w:eastAsia="SimSun" w:hAnsi="Times New Roman" w:cs="Times New Roman"/>
          <w:bCs/>
          <w:kern w:val="3"/>
          <w:sz w:val="26"/>
          <w:szCs w:val="26"/>
          <w:lang w:eastAsia="zh-CN"/>
        </w:rPr>
        <w:t xml:space="preserve">                           </w:t>
      </w:r>
      <w:r w:rsidR="00AF313C">
        <w:rPr>
          <w:rFonts w:ascii="Times New Roman" w:eastAsia="SimSun" w:hAnsi="Times New Roman" w:cs="Times New Roman"/>
          <w:bCs/>
          <w:kern w:val="3"/>
          <w:sz w:val="26"/>
          <w:szCs w:val="26"/>
          <w:lang w:eastAsia="zh-CN"/>
        </w:rPr>
        <w:t xml:space="preserve"> </w:t>
      </w:r>
      <w:r w:rsidR="008D13F0" w:rsidRPr="00FA6E73">
        <w:rPr>
          <w:rFonts w:ascii="Times New Roman" w:eastAsia="SimSun" w:hAnsi="Times New Roman" w:cs="Times New Roman"/>
          <w:bCs/>
          <w:kern w:val="3"/>
          <w:sz w:val="26"/>
          <w:szCs w:val="26"/>
          <w:lang w:eastAsia="zh-CN"/>
        </w:rPr>
        <w:t>к техническому заданию</w:t>
      </w:r>
      <w:r w:rsidRPr="00FA6E73">
        <w:rPr>
          <w:rFonts w:ascii="Times New Roman" w:eastAsia="SimSun" w:hAnsi="Times New Roman" w:cs="Times New Roman"/>
          <w:bCs/>
          <w:kern w:val="3"/>
          <w:sz w:val="26"/>
          <w:szCs w:val="26"/>
          <w:lang w:eastAsia="zh-CN"/>
        </w:rPr>
        <w:t xml:space="preserve"> </w:t>
      </w:r>
      <w:r w:rsidRPr="00FA6E73">
        <w:rPr>
          <w:rFonts w:ascii="Times New Roman" w:eastAsia="Times New Roman" w:hAnsi="Times New Roman" w:cs="Times New Roman"/>
          <w:sz w:val="26"/>
          <w:szCs w:val="26"/>
          <w:lang w:eastAsia="ru-RU"/>
        </w:rPr>
        <w:t xml:space="preserve">на </w:t>
      </w:r>
      <w:r w:rsidRPr="00FA6E73">
        <w:rPr>
          <w:rFonts w:ascii="Times New Roman" w:eastAsia="Times New Roman" w:hAnsi="Times New Roman" w:cs="Times New Roman"/>
          <w:bCs/>
          <w:sz w:val="26"/>
          <w:szCs w:val="26"/>
          <w:lang w:eastAsia="ru-RU"/>
        </w:rPr>
        <w:t>создание и внедрение информационной системы «Единая карта горожанина» на территории муниципального образования "Город Архангельск"</w:t>
      </w:r>
    </w:p>
    <w:p w:rsidR="008D13F0" w:rsidRPr="008D13F0" w:rsidRDefault="008D13F0" w:rsidP="006F23A5">
      <w:pPr>
        <w:keepNext/>
        <w:keepLines/>
        <w:widowControl w:val="0"/>
        <w:numPr>
          <w:ilvl w:val="0"/>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190" w:name="_Toc403387126"/>
      <w:bookmarkStart w:id="191" w:name="_Toc341864982"/>
      <w:bookmarkStart w:id="192" w:name="_Ref289856868"/>
      <w:bookmarkStart w:id="193" w:name="_Toc255314741"/>
      <w:bookmarkStart w:id="194" w:name="_Toc437267813"/>
      <w:r w:rsidRPr="008D13F0">
        <w:rPr>
          <w:rFonts w:ascii="Times New Roman" w:eastAsia="Times New Roman" w:hAnsi="Times New Roman" w:cs="Times New Roman"/>
          <w:b/>
          <w:bCs/>
          <w:iCs/>
          <w:kern w:val="3"/>
          <w:sz w:val="26"/>
          <w:szCs w:val="26"/>
          <w:lang w:eastAsia="zh-CN"/>
        </w:rPr>
        <w:t>Требования к отчетным формам Системы</w:t>
      </w:r>
      <w:bookmarkEnd w:id="190"/>
      <w:bookmarkEnd w:id="191"/>
      <w:bookmarkEnd w:id="192"/>
      <w:bookmarkEnd w:id="193"/>
      <w:bookmarkEnd w:id="194"/>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195" w:name="_Toc403387127"/>
      <w:bookmarkStart w:id="196" w:name="_Toc437267814"/>
      <w:bookmarkStart w:id="197" w:name="_Toc341864983"/>
      <w:bookmarkStart w:id="198" w:name="_Toc255314742"/>
      <w:r w:rsidRPr="008D13F0">
        <w:rPr>
          <w:rFonts w:ascii="Times New Roman" w:eastAsia="Times New Roman" w:hAnsi="Times New Roman" w:cs="Times New Roman"/>
          <w:b/>
          <w:bCs/>
          <w:iCs/>
          <w:kern w:val="3"/>
          <w:sz w:val="26"/>
          <w:szCs w:val="26"/>
          <w:lang w:eastAsia="zh-CN"/>
        </w:rPr>
        <w:t>Отчет по поездкам карты</w:t>
      </w:r>
      <w:bookmarkEnd w:id="195"/>
      <w:bookmarkEnd w:id="196"/>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Отчёт предоставляет информацию по поездкам по одной карте за календарный период.</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Параметры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Номер карты</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Задается номер карты, по которой надо предоставить отчет.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Задается период с // по //, за который будет формироваться отчет. Результат выполнения отчета содержит информацию о совершенных поездках в указанный период по карте.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val="en-US" w:eastAsia="zh-CN"/>
        </w:rPr>
        <w:t>;</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содержать следующие колонки:</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дата и время совершения поездки;</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тип</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транспортного</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средства</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наименование</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перевозчика</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номер</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маршрута</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описание</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маршрута</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вид</w:t>
      </w:r>
      <w:proofErr w:type="spellEnd"/>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ЕКГ.</w:t>
      </w:r>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199" w:name="_Toc403387128"/>
      <w:bookmarkStart w:id="200" w:name="_Toc437267815"/>
      <w:r w:rsidRPr="008D13F0">
        <w:rPr>
          <w:rFonts w:ascii="Times New Roman" w:eastAsia="Times New Roman" w:hAnsi="Times New Roman" w:cs="Times New Roman"/>
          <w:b/>
          <w:bCs/>
          <w:iCs/>
          <w:kern w:val="3"/>
          <w:sz w:val="26"/>
          <w:szCs w:val="26"/>
          <w:lang w:eastAsia="zh-CN"/>
        </w:rPr>
        <w:t>Отчет по подключениям/пополнениям карт</w:t>
      </w:r>
      <w:bookmarkEnd w:id="199"/>
      <w:bookmarkEnd w:id="200"/>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Сформированный отчет предоставляет возможность получить полную информацию обо всех операциях пополнения и подключения карт через Пункты пополнения.</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lastRenderedPageBreak/>
        <w:t>Фильтры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по дате с/по. Сформированный отчет будет содержать данные по Транзакциям в заданном фильтром временном интервале.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Агент</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Выпадающий список включает в себя всех агентов зарегистрированных в  Системе, которые осуществляют операции подключения/пополнения карт. Отчет можно заказать, как по всем Агентам, так и по каждому в отдельности. При выборе одного Агента в отчет попадут данные о пополнениях в Терминалах пополнения только указанного Агента.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Терминал Пункта пополнения</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этом пункте можно указать конкретный J-номер терминала Пункта пополнения, по которому необходимо сформировать отчет.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Номер карты</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Чтобы сформировать отчет по всем операциям конкретной карты, в данном пункте необходимо ввести ее номер.</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val="en-US" w:eastAsia="zh-CN"/>
        </w:rPr>
        <w:t>csv</w:t>
      </w:r>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содержать следующие колонки:</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Дата</w:t>
      </w:r>
      <w:proofErr w:type="spellEnd"/>
      <w:r w:rsidRPr="008D13F0">
        <w:rPr>
          <w:rFonts w:ascii="Times New Roman" w:eastAsia="Times New Roman" w:hAnsi="Times New Roman" w:cs="Times New Roman"/>
          <w:kern w:val="3"/>
          <w:sz w:val="26"/>
          <w:szCs w:val="26"/>
          <w:lang w:val="en-US" w:eastAsia="zh-CN"/>
        </w:rPr>
        <w:t xml:space="preserve"> и </w:t>
      </w:r>
      <w:proofErr w:type="spellStart"/>
      <w:r w:rsidRPr="008D13F0">
        <w:rPr>
          <w:rFonts w:ascii="Times New Roman" w:eastAsia="Times New Roman" w:hAnsi="Times New Roman" w:cs="Times New Roman"/>
          <w:kern w:val="3"/>
          <w:sz w:val="26"/>
          <w:szCs w:val="26"/>
          <w:lang w:val="en-US" w:eastAsia="zh-CN"/>
        </w:rPr>
        <w:t>время</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обработки</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Дата</w:t>
      </w:r>
      <w:proofErr w:type="spellEnd"/>
      <w:r w:rsidRPr="008D13F0">
        <w:rPr>
          <w:rFonts w:ascii="Times New Roman" w:eastAsia="Times New Roman" w:hAnsi="Times New Roman" w:cs="Times New Roman"/>
          <w:kern w:val="3"/>
          <w:sz w:val="26"/>
          <w:szCs w:val="26"/>
          <w:lang w:val="en-US" w:eastAsia="zh-CN"/>
        </w:rPr>
        <w:t xml:space="preserve"> и </w:t>
      </w:r>
      <w:proofErr w:type="spellStart"/>
      <w:r w:rsidRPr="008D13F0">
        <w:rPr>
          <w:rFonts w:ascii="Times New Roman" w:eastAsia="Times New Roman" w:hAnsi="Times New Roman" w:cs="Times New Roman"/>
          <w:kern w:val="3"/>
          <w:sz w:val="26"/>
          <w:szCs w:val="26"/>
          <w:lang w:val="en-US" w:eastAsia="zh-CN"/>
        </w:rPr>
        <w:t>время</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пополнения</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Тип</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транзакции</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Код</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тарифа</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Сумма</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пополнения</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Сумма</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на</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карте</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после</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пополнения</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Категория</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карты</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Номер</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карты</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Номер</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терминала</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Идентификатор</w:t>
      </w:r>
      <w:proofErr w:type="spellEnd"/>
      <w:r w:rsidRPr="008D13F0">
        <w:rPr>
          <w:rFonts w:ascii="Times New Roman" w:eastAsia="Times New Roman" w:hAnsi="Times New Roman" w:cs="Times New Roman"/>
          <w:kern w:val="3"/>
          <w:sz w:val="26"/>
          <w:szCs w:val="26"/>
          <w:lang w:val="en-US" w:eastAsia="zh-CN"/>
        </w:rPr>
        <w:t xml:space="preserve"> </w:t>
      </w:r>
      <w:proofErr w:type="spellStart"/>
      <w:r w:rsidRPr="008D13F0">
        <w:rPr>
          <w:rFonts w:ascii="Times New Roman" w:eastAsia="Times New Roman" w:hAnsi="Times New Roman" w:cs="Times New Roman"/>
          <w:kern w:val="3"/>
          <w:sz w:val="26"/>
          <w:szCs w:val="26"/>
          <w:lang w:val="en-US" w:eastAsia="zh-CN"/>
        </w:rPr>
        <w:t>агента</w:t>
      </w:r>
      <w:proofErr w:type="spellEnd"/>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201" w:name="_Toc403387129"/>
      <w:bookmarkStart w:id="202" w:name="_Toc437267816"/>
      <w:r w:rsidRPr="008D13F0">
        <w:rPr>
          <w:rFonts w:ascii="Times New Roman" w:eastAsia="Times New Roman" w:hAnsi="Times New Roman" w:cs="Times New Roman"/>
          <w:b/>
          <w:bCs/>
          <w:iCs/>
          <w:kern w:val="3"/>
          <w:sz w:val="26"/>
          <w:szCs w:val="26"/>
          <w:lang w:eastAsia="zh-CN"/>
        </w:rPr>
        <w:t>Отчет о поездках по транспортным предприятиям в разрезе проездных (видов карты) за каждый день</w:t>
      </w:r>
      <w:bookmarkEnd w:id="201"/>
      <w:bookmarkEnd w:id="202"/>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Ежемесячный отчет предоставляет информацию о поездках по транспортным предприятиям в разрезе проездных (видов карт) за каждый день. Отчёт может быть сформирован по всем или по какому-то определённому предприятию.</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lastRenderedPageBreak/>
        <w:t>Фильтры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по дате с/по. Сформированный отчет будет содержать данные в заданном фильтром временном интервале.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Транспортное предприятие</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val="en-US" w:eastAsia="zh-CN"/>
        </w:rPr>
        <w:t>.</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представлять собой сводную таблицу, в которой строками являются выбранные перевозчики и даты, столбцами – виды карты, значениями – количество и сумма поездок для соответствующего пересечения строк и столбцов; с группировкой итогов по перевозчикам и видам карт</w:t>
      </w:r>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203" w:name="_Toc403387130"/>
      <w:bookmarkStart w:id="204" w:name="_Toc437267817"/>
      <w:r w:rsidRPr="008D13F0">
        <w:rPr>
          <w:rFonts w:ascii="Times New Roman" w:eastAsia="Times New Roman" w:hAnsi="Times New Roman" w:cs="Times New Roman"/>
          <w:b/>
          <w:bCs/>
          <w:iCs/>
          <w:kern w:val="3"/>
          <w:sz w:val="26"/>
          <w:szCs w:val="26"/>
          <w:lang w:eastAsia="zh-CN"/>
        </w:rPr>
        <w:t>Среднее число поездок за период</w:t>
      </w:r>
      <w:bookmarkEnd w:id="203"/>
      <w:bookmarkEnd w:id="204"/>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Отчет предоставляет информацию за период о </w:t>
      </w:r>
      <w:r w:rsidRPr="008D13F0">
        <w:rPr>
          <w:rFonts w:ascii="Times New Roman" w:eastAsia="Times New Roman" w:hAnsi="Times New Roman" w:cs="Times New Roman"/>
          <w:bCs/>
          <w:kern w:val="3"/>
          <w:sz w:val="26"/>
          <w:szCs w:val="26"/>
          <w:lang w:eastAsia="zh-CN"/>
        </w:rPr>
        <w:t>среднем числе поездок:</w:t>
      </w:r>
      <w:r w:rsidRPr="008D13F0">
        <w:rPr>
          <w:rFonts w:ascii="Times New Roman" w:eastAsia="Times New Roman" w:hAnsi="Times New Roman" w:cs="Times New Roman"/>
          <w:kern w:val="3"/>
          <w:sz w:val="26"/>
          <w:szCs w:val="26"/>
          <w:lang w:eastAsia="zh-CN"/>
        </w:rPr>
        <w:t xml:space="preserve"> "Число поездок" разделенное на "Число карт".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по дате с/по. Сформированный отчет будет содержать данные в заданном фильтром временном интервале.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val="en-US" w:eastAsia="zh-CN"/>
        </w:rPr>
        <w:t>.</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отображать информацию по видам ЕКГ с указанием общего числа поездок, количества использованных карт данного вида и среднего числа поездок за указанный период.</w:t>
      </w:r>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205" w:name="_Toc403387131"/>
      <w:bookmarkStart w:id="206" w:name="_Toc437267818"/>
      <w:r w:rsidRPr="008D13F0">
        <w:rPr>
          <w:rFonts w:ascii="Times New Roman" w:eastAsia="Times New Roman" w:hAnsi="Times New Roman" w:cs="Times New Roman"/>
          <w:b/>
          <w:bCs/>
          <w:iCs/>
          <w:kern w:val="3"/>
          <w:sz w:val="26"/>
          <w:szCs w:val="26"/>
          <w:lang w:eastAsia="zh-CN"/>
        </w:rPr>
        <w:t>Отчет по поездкам в разрезе маршрутов</w:t>
      </w:r>
      <w:bookmarkEnd w:id="205"/>
      <w:bookmarkEnd w:id="206"/>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Отчет содержит информацию о поездках за указанную в отчете дату в разрезе маршрутов, с группировкой по Перевозчикам, категориям проездных (видам карт).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lastRenderedPageBreak/>
        <w:t>Дата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на дату поездок с использованием карт.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Перевозчик</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207" w:name="_Toc403387132"/>
      <w:bookmarkStart w:id="208" w:name="_Toc437267819"/>
      <w:r w:rsidRPr="008D13F0">
        <w:rPr>
          <w:rFonts w:ascii="Times New Roman" w:eastAsia="Times New Roman" w:hAnsi="Times New Roman" w:cs="Times New Roman"/>
          <w:b/>
          <w:bCs/>
          <w:iCs/>
          <w:kern w:val="3"/>
          <w:sz w:val="26"/>
          <w:szCs w:val="26"/>
          <w:lang w:eastAsia="zh-CN"/>
        </w:rPr>
        <w:t>Отчет по поездкам в разрезе категорий проездных (видов карт)</w:t>
      </w:r>
      <w:bookmarkEnd w:id="207"/>
      <w:bookmarkEnd w:id="208"/>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Отчет содержит информацию о поездках за указанную в отчете дату в разрезе Предприятий с группировкой по категориям проездных (видам карт).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Дата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на дату поездок с использованием карт.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Перевозчик</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rsidR="008D13F0" w:rsidRPr="008D13F0" w:rsidRDefault="008D13F0" w:rsidP="006F23A5">
      <w:pPr>
        <w:keepNext/>
        <w:keepLines/>
        <w:widowControl w:val="0"/>
        <w:numPr>
          <w:ilvl w:val="1"/>
          <w:numId w:val="33"/>
        </w:numPr>
        <w:tabs>
          <w:tab w:val="left" w:pos="993"/>
        </w:tabs>
        <w:suppressAutoHyphens/>
        <w:autoSpaceDN w:val="0"/>
        <w:spacing w:before="100" w:after="100" w:line="240" w:lineRule="auto"/>
        <w:ind w:firstLine="709"/>
        <w:jc w:val="both"/>
        <w:outlineLvl w:val="1"/>
        <w:rPr>
          <w:rFonts w:ascii="Times New Roman" w:eastAsia="Times New Roman" w:hAnsi="Times New Roman" w:cs="Times New Roman"/>
          <w:b/>
          <w:bCs/>
          <w:iCs/>
          <w:kern w:val="3"/>
          <w:sz w:val="26"/>
          <w:szCs w:val="26"/>
          <w:lang w:eastAsia="zh-CN"/>
        </w:rPr>
      </w:pPr>
      <w:bookmarkStart w:id="209" w:name="_Toc403387133"/>
      <w:bookmarkStart w:id="210" w:name="_Toc437267820"/>
      <w:r w:rsidRPr="008D13F0">
        <w:rPr>
          <w:rFonts w:ascii="Times New Roman" w:eastAsia="Times New Roman" w:hAnsi="Times New Roman" w:cs="Times New Roman"/>
          <w:b/>
          <w:bCs/>
          <w:iCs/>
          <w:kern w:val="3"/>
          <w:sz w:val="26"/>
          <w:szCs w:val="26"/>
          <w:lang w:eastAsia="zh-CN"/>
        </w:rPr>
        <w:t>Отчет по операциям подключения/пополнения карт</w:t>
      </w:r>
      <w:bookmarkEnd w:id="209"/>
      <w:bookmarkEnd w:id="210"/>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Отображает информацию о подключенных/пополненных картах в Пунктах пополнения Агентов с группировкой по категориям проездных (видам Единых карт горожан).</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lastRenderedPageBreak/>
        <w:t>Фильтры отчета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по дате с/по. Сформированный отчет будет содержать данные по операциям подключения/пополнения карт в заданном фильтром временном интервале.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Терминал</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 текстовое поле,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Агент</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val="en-US" w:eastAsia="zh-CN"/>
        </w:rPr>
        <w:t>C</w:t>
      </w:r>
      <w:r w:rsidRPr="008D13F0">
        <w:rPr>
          <w:rFonts w:ascii="Times New Roman" w:eastAsia="Times New Roman" w:hAnsi="Times New Roman" w:cs="Times New Roman"/>
          <w:kern w:val="3"/>
          <w:sz w:val="26"/>
          <w:szCs w:val="26"/>
          <w:lang w:eastAsia="zh-CN"/>
        </w:rPr>
        <w:t>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Категория</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val="en-US" w:eastAsia="zh-CN"/>
        </w:rPr>
        <w:t>C</w:t>
      </w:r>
      <w:r w:rsidRPr="008D13F0">
        <w:rPr>
          <w:rFonts w:ascii="Times New Roman" w:eastAsia="Times New Roman" w:hAnsi="Times New Roman" w:cs="Times New Roman"/>
          <w:kern w:val="3"/>
          <w:sz w:val="26"/>
          <w:szCs w:val="26"/>
          <w:lang w:eastAsia="zh-CN"/>
        </w:rPr>
        <w:t>писок, содержащий категории проездных (виды карты). Отчет должен формироваться по данным всех категорий проездных (видов карты), либо по одной конкретной категории проездного (виду карты), данные которого необходимо указать в этом поле.</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Должны быть предусмотрены следующие возможности группировки данных в отчете:</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b/>
          <w:kern w:val="3"/>
          <w:sz w:val="26"/>
          <w:szCs w:val="26"/>
          <w:lang w:eastAsia="zh-CN"/>
        </w:rPr>
        <w:t>по дате/полный</w:t>
      </w:r>
      <w:r w:rsidRPr="008D13F0">
        <w:rPr>
          <w:rFonts w:ascii="Times New Roman" w:eastAsia="Times New Roman" w:hAnsi="Times New Roman" w:cs="Times New Roman"/>
          <w:kern w:val="3"/>
          <w:sz w:val="26"/>
          <w:szCs w:val="26"/>
          <w:lang w:eastAsia="zh-CN"/>
        </w:rPr>
        <w:t xml:space="preserve"> - полный вариант отчета за каждый день выбранного периода. Информация за каждый день разбивается на категории проездных (виды карты) и номеру терминала.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b/>
          <w:kern w:val="3"/>
          <w:sz w:val="26"/>
          <w:szCs w:val="26"/>
          <w:lang w:eastAsia="zh-CN"/>
        </w:rPr>
        <w:t>по дате/краткий (по дням)</w:t>
      </w:r>
      <w:r w:rsidRPr="008D13F0">
        <w:rPr>
          <w:rFonts w:ascii="Times New Roman" w:eastAsia="Times New Roman" w:hAnsi="Times New Roman" w:cs="Times New Roman"/>
          <w:kern w:val="3"/>
          <w:sz w:val="26"/>
          <w:szCs w:val="26"/>
          <w:lang w:eastAsia="zh-CN"/>
        </w:rPr>
        <w:t xml:space="preserve"> - краткий вариант отчета, каждая строка включает в себя данные за один день по всем выбранным терминалам Агента.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b/>
          <w:kern w:val="3"/>
          <w:sz w:val="26"/>
          <w:szCs w:val="26"/>
          <w:lang w:eastAsia="zh-CN"/>
        </w:rPr>
        <w:t>по дате/краткий (по месяцам)</w:t>
      </w:r>
      <w:r w:rsidRPr="008D13F0">
        <w:rPr>
          <w:rFonts w:ascii="Times New Roman" w:eastAsia="Times New Roman" w:hAnsi="Times New Roman" w:cs="Times New Roman"/>
          <w:kern w:val="3"/>
          <w:sz w:val="26"/>
          <w:szCs w:val="26"/>
          <w:lang w:eastAsia="zh-CN"/>
        </w:rPr>
        <w:t xml:space="preserve"> - краткий вариант отчета, каждая строка включает в себя данные за один месяц по всем выбранным терминалам Агента.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b/>
          <w:kern w:val="3"/>
          <w:sz w:val="26"/>
          <w:szCs w:val="26"/>
          <w:lang w:eastAsia="zh-CN"/>
        </w:rPr>
        <w:t>по категории/полный</w:t>
      </w:r>
      <w:r w:rsidRPr="008D13F0">
        <w:rPr>
          <w:rFonts w:ascii="Times New Roman" w:eastAsia="Times New Roman" w:hAnsi="Times New Roman" w:cs="Times New Roman"/>
          <w:kern w:val="3"/>
          <w:sz w:val="26"/>
          <w:szCs w:val="26"/>
          <w:lang w:eastAsia="zh-CN"/>
        </w:rPr>
        <w:t xml:space="preserve"> - группировка отчета происходит по категории проездного (вида ЕКГ), разделяя информацию о пополнениях по каждой категории проездного  (виду ЕКГ). Столбец «Категория» в данном случае изменяется на столбец «Дата».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b/>
          <w:kern w:val="3"/>
          <w:sz w:val="26"/>
          <w:szCs w:val="26"/>
          <w:lang w:eastAsia="zh-CN"/>
        </w:rPr>
        <w:t>по категории/краткий</w:t>
      </w:r>
      <w:r w:rsidRPr="008D13F0">
        <w:rPr>
          <w:rFonts w:ascii="Times New Roman" w:eastAsia="Times New Roman" w:hAnsi="Times New Roman" w:cs="Times New Roman"/>
          <w:kern w:val="3"/>
          <w:sz w:val="26"/>
          <w:szCs w:val="26"/>
          <w:lang w:eastAsia="zh-CN"/>
        </w:rPr>
        <w:t xml:space="preserve"> - основная группировка, как и в предыдущем варианте, происходит по категориям проездных (видам карты). Отчет краткий, каждая строка включает в себя данные по одной категории проездного (вида карты).</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по номеру терминала/полный - полный отчет, основная группировка которого производится по номеру терминала.</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других форматах, согласованных с Исполнителем.</w:t>
      </w:r>
    </w:p>
    <w:p w:rsidR="008D13F0" w:rsidRPr="008D13F0" w:rsidRDefault="008D13F0" w:rsidP="008D13F0">
      <w:pPr>
        <w:keepNext/>
        <w:keepLine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6F23A5">
      <w:pPr>
        <w:keepNext/>
        <w:keepLines/>
        <w:widowControl w:val="0"/>
        <w:numPr>
          <w:ilvl w:val="1"/>
          <w:numId w:val="33"/>
        </w:numPr>
        <w:tabs>
          <w:tab w:val="left" w:pos="993"/>
        </w:tabs>
        <w:suppressAutoHyphens/>
        <w:autoSpaceDN w:val="0"/>
        <w:spacing w:after="0" w:line="240" w:lineRule="auto"/>
        <w:ind w:firstLine="709"/>
        <w:jc w:val="both"/>
        <w:outlineLvl w:val="1"/>
        <w:rPr>
          <w:rFonts w:ascii="Times New Roman" w:eastAsia="Times New Roman" w:hAnsi="Times New Roman" w:cs="Times New Roman"/>
          <w:b/>
          <w:bCs/>
          <w:iCs/>
          <w:kern w:val="3"/>
          <w:sz w:val="26"/>
          <w:szCs w:val="26"/>
          <w:lang w:eastAsia="zh-CN"/>
        </w:rPr>
      </w:pPr>
      <w:bookmarkStart w:id="211" w:name="_Toc403387135"/>
      <w:bookmarkStart w:id="212" w:name="_Toc437267822"/>
      <w:r w:rsidRPr="008D13F0">
        <w:rPr>
          <w:rFonts w:ascii="Times New Roman" w:eastAsia="Times New Roman" w:hAnsi="Times New Roman" w:cs="Times New Roman"/>
          <w:b/>
          <w:bCs/>
          <w:iCs/>
          <w:kern w:val="3"/>
          <w:sz w:val="26"/>
          <w:szCs w:val="26"/>
          <w:lang w:eastAsia="zh-CN"/>
        </w:rPr>
        <w:t>Отчет по операциям регистрации проезда за период</w:t>
      </w:r>
      <w:bookmarkEnd w:id="211"/>
      <w:bookmarkEnd w:id="212"/>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Отображает информацию об операциях регистрации проезда за период по Перевозчикам и для каждого Перевозчика группировка по коду проездного (вида карты).</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 расчета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Указывается дата, по которой необходимо формировать отчет: дата обработки либо дата совершения операции.</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Фильтр по дате с/по. Сформированный отчет будет содержать данные по операциям в заданном фильтром временном интервале.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Транспортное предприятие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Выбор перевозчика, один либо все.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val="en-US" w:eastAsia="zh-CN"/>
        </w:rPr>
        <w:t xml:space="preserve">csv, </w:t>
      </w: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содержать столбцы:</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Перевозчик</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Вид</w:t>
      </w:r>
      <w:proofErr w:type="spellEnd"/>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ЕКГ</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Количество</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Сумма</w:t>
      </w:r>
      <w:proofErr w:type="spellEnd"/>
    </w:p>
    <w:p w:rsidR="008D13F0" w:rsidRPr="008D13F0" w:rsidRDefault="008D13F0" w:rsidP="006F23A5">
      <w:pPr>
        <w:keepNext/>
        <w:keepLines/>
        <w:widowControl w:val="0"/>
        <w:numPr>
          <w:ilvl w:val="1"/>
          <w:numId w:val="33"/>
        </w:numPr>
        <w:tabs>
          <w:tab w:val="left" w:pos="993"/>
        </w:tabs>
        <w:suppressAutoHyphens/>
        <w:autoSpaceDN w:val="0"/>
        <w:spacing w:after="0" w:line="240" w:lineRule="auto"/>
        <w:ind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b/>
          <w:bCs/>
          <w:iCs/>
          <w:kern w:val="3"/>
          <w:sz w:val="26"/>
          <w:szCs w:val="26"/>
          <w:lang w:eastAsia="zh-CN"/>
        </w:rPr>
        <w:t xml:space="preserve"> </w:t>
      </w:r>
      <w:bookmarkStart w:id="213" w:name="_Toc403387136"/>
      <w:bookmarkStart w:id="214" w:name="_Toc437267823"/>
      <w:r w:rsidRPr="008D13F0">
        <w:rPr>
          <w:rFonts w:ascii="Times New Roman" w:eastAsia="Times New Roman" w:hAnsi="Times New Roman" w:cs="Times New Roman"/>
          <w:b/>
          <w:bCs/>
          <w:iCs/>
          <w:kern w:val="3"/>
          <w:sz w:val="26"/>
          <w:szCs w:val="26"/>
          <w:lang w:eastAsia="zh-CN"/>
        </w:rPr>
        <w:t>Отчет по операциям регистрации проезда за период и обработанным после даты начала периода (группировка по кондуктору)</w:t>
      </w:r>
      <w:bookmarkEnd w:id="213"/>
      <w:bookmarkEnd w:id="214"/>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коду проездного (вида карты), типу проездного (виду карты).</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 расчета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Указывается дата, по которой необходимо формировать отчет: дата обработки либо дата совершения операции.</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Период</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Фильтр по дате с/по. Сформированный отчет будет содержать данные по операциям в заданном фильтром временном интервале.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Транспортное предприятие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Выбор перевозчика, один либо все.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r w:rsidRPr="008D13F0">
        <w:rPr>
          <w:rFonts w:ascii="Times New Roman" w:eastAsia="Times New Roman" w:hAnsi="Times New Roman" w:cs="Times New Roman"/>
          <w:kern w:val="3"/>
          <w:sz w:val="26"/>
          <w:szCs w:val="26"/>
          <w:lang w:val="en-US" w:eastAsia="zh-CN"/>
        </w:rPr>
        <w:t xml:space="preserve">csv, </w:t>
      </w: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val="en-US" w:eastAsia="zh-CN"/>
        </w:rPr>
        <w:t>.</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содержать столбцы:</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Перевозчик</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Кондуктор</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Маршрут</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Вид</w:t>
      </w:r>
      <w:proofErr w:type="spellEnd"/>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ЕКГ</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Количество</w:t>
      </w:r>
      <w:proofErr w:type="spellEnd"/>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proofErr w:type="spellStart"/>
      <w:r w:rsidRPr="008D13F0">
        <w:rPr>
          <w:rFonts w:ascii="Times New Roman" w:eastAsia="Times New Roman" w:hAnsi="Times New Roman" w:cs="Times New Roman"/>
          <w:kern w:val="3"/>
          <w:sz w:val="26"/>
          <w:szCs w:val="26"/>
          <w:lang w:val="en-US" w:eastAsia="zh-CN"/>
        </w:rPr>
        <w:t>Сумма</w:t>
      </w:r>
      <w:proofErr w:type="spellEnd"/>
    </w:p>
    <w:p w:rsidR="008D13F0" w:rsidRPr="008D13F0" w:rsidRDefault="008D13F0" w:rsidP="006F23A5">
      <w:pPr>
        <w:keepNext/>
        <w:keepLines/>
        <w:widowControl w:val="0"/>
        <w:numPr>
          <w:ilvl w:val="1"/>
          <w:numId w:val="33"/>
        </w:numPr>
        <w:tabs>
          <w:tab w:val="left" w:pos="993"/>
        </w:tabs>
        <w:suppressAutoHyphens/>
        <w:autoSpaceDN w:val="0"/>
        <w:spacing w:after="0" w:line="240" w:lineRule="auto"/>
        <w:ind w:firstLine="709"/>
        <w:jc w:val="both"/>
        <w:outlineLvl w:val="1"/>
        <w:rPr>
          <w:rFonts w:ascii="Times New Roman" w:eastAsia="Times New Roman" w:hAnsi="Times New Roman" w:cs="Times New Roman"/>
          <w:b/>
          <w:bCs/>
          <w:iCs/>
          <w:kern w:val="3"/>
          <w:sz w:val="26"/>
          <w:szCs w:val="26"/>
          <w:lang w:eastAsia="zh-CN"/>
        </w:rPr>
      </w:pPr>
      <w:bookmarkStart w:id="215" w:name="_Toc403387138"/>
      <w:bookmarkStart w:id="216" w:name="_Toc437267825"/>
      <w:bookmarkStart w:id="217" w:name="_Toc341864985"/>
      <w:bookmarkStart w:id="218" w:name="_Toc255314744"/>
      <w:bookmarkEnd w:id="197"/>
      <w:bookmarkEnd w:id="198"/>
      <w:r w:rsidRPr="008D13F0">
        <w:rPr>
          <w:rFonts w:ascii="Times New Roman" w:eastAsia="Times New Roman" w:hAnsi="Times New Roman" w:cs="Times New Roman"/>
          <w:b/>
          <w:bCs/>
          <w:iCs/>
          <w:kern w:val="3"/>
          <w:sz w:val="26"/>
          <w:szCs w:val="26"/>
          <w:lang w:eastAsia="zh-CN"/>
        </w:rPr>
        <w:t>Отчет по операциям регистрации проезда в городском транспорте в разрезе кондукторов</w:t>
      </w:r>
      <w:bookmarkEnd w:id="215"/>
      <w:bookmarkEnd w:id="216"/>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Назначение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Дата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Сформированный отчет будет содержать данные за указанную дату.</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Транспортное предприятие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Выпадающий список, содержащий названия всех Транспортных предприятий. По умолчанию установлены все предприятия.</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val="en-US" w:eastAsia="zh-CN"/>
        </w:rPr>
        <w:t xml:space="preserve">csv, </w:t>
      </w: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Должна содержать столбцы</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r w:rsidRPr="008D13F0">
        <w:rPr>
          <w:rFonts w:ascii="Times New Roman" w:eastAsia="Times New Roman" w:hAnsi="Times New Roman" w:cs="Times New Roman"/>
          <w:kern w:val="3"/>
          <w:sz w:val="26"/>
          <w:szCs w:val="26"/>
          <w:lang w:val="en-US" w:eastAsia="zh-CN"/>
        </w:rPr>
        <w:t xml:space="preserve">ФИО </w:t>
      </w:r>
      <w:r w:rsidRPr="008D13F0">
        <w:rPr>
          <w:rFonts w:ascii="Times New Roman" w:eastAsia="Times New Roman" w:hAnsi="Times New Roman" w:cs="Times New Roman"/>
          <w:kern w:val="3"/>
          <w:sz w:val="26"/>
          <w:szCs w:val="26"/>
          <w:lang w:eastAsia="zh-CN"/>
        </w:rPr>
        <w:t>кондуктора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r w:rsidRPr="008D13F0">
        <w:rPr>
          <w:rFonts w:ascii="Times New Roman" w:eastAsia="Times New Roman" w:hAnsi="Times New Roman" w:cs="Times New Roman"/>
          <w:kern w:val="3"/>
          <w:sz w:val="26"/>
          <w:szCs w:val="26"/>
          <w:lang w:eastAsia="zh-CN"/>
        </w:rPr>
        <w:t>Количество</w:t>
      </w:r>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операций</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val="en-US" w:eastAsia="zh-CN"/>
        </w:rPr>
      </w:pPr>
      <w:r w:rsidRPr="008D13F0">
        <w:rPr>
          <w:rFonts w:ascii="Times New Roman" w:eastAsia="Times New Roman" w:hAnsi="Times New Roman" w:cs="Times New Roman"/>
          <w:kern w:val="3"/>
          <w:sz w:val="26"/>
          <w:szCs w:val="26"/>
          <w:lang w:eastAsia="zh-CN"/>
        </w:rPr>
        <w:t>Сумма</w:t>
      </w:r>
      <w:r w:rsidRPr="008D13F0">
        <w:rPr>
          <w:rFonts w:ascii="Times New Roman" w:eastAsia="Times New Roman" w:hAnsi="Times New Roman" w:cs="Times New Roman"/>
          <w:kern w:val="3"/>
          <w:sz w:val="26"/>
          <w:szCs w:val="26"/>
          <w:lang w:val="en-US" w:eastAsia="zh-CN"/>
        </w:rPr>
        <w:t xml:space="preserve"> </w:t>
      </w:r>
      <w:r w:rsidRPr="008D13F0">
        <w:rPr>
          <w:rFonts w:ascii="Times New Roman" w:eastAsia="Times New Roman" w:hAnsi="Times New Roman" w:cs="Times New Roman"/>
          <w:kern w:val="3"/>
          <w:sz w:val="26"/>
          <w:szCs w:val="26"/>
          <w:lang w:eastAsia="zh-CN"/>
        </w:rPr>
        <w:t>операций</w:t>
      </w:r>
    </w:p>
    <w:p w:rsidR="008D13F0" w:rsidRPr="008D13F0" w:rsidRDefault="008D13F0" w:rsidP="006F23A5">
      <w:pPr>
        <w:keepNext/>
        <w:keepLines/>
        <w:widowControl w:val="0"/>
        <w:numPr>
          <w:ilvl w:val="1"/>
          <w:numId w:val="33"/>
        </w:numPr>
        <w:tabs>
          <w:tab w:val="left" w:pos="993"/>
        </w:tabs>
        <w:suppressAutoHyphens/>
        <w:autoSpaceDN w:val="0"/>
        <w:spacing w:after="0" w:line="240" w:lineRule="auto"/>
        <w:ind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b/>
          <w:bCs/>
          <w:iCs/>
          <w:kern w:val="3"/>
          <w:sz w:val="26"/>
          <w:szCs w:val="26"/>
          <w:lang w:eastAsia="zh-CN"/>
        </w:rPr>
        <w:t>Отчет по Единым картам горожан, имеющим право на льготный проезд в общественном транспорте:</w:t>
      </w: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b/>
          <w:bCs/>
          <w:iCs/>
          <w:kern w:val="3"/>
          <w:sz w:val="26"/>
          <w:szCs w:val="26"/>
          <w:lang w:eastAsia="zh-CN"/>
        </w:rPr>
        <w:t>расчет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за отчетный месяц по форме приведенной ниже, составленный на основании информации о количестве поездок, совершенных за отчетный месяц гражданами, достигшими возраста 70 лет и старше, и сопровождающими их лицами с использованием ЕКГ, получаемой от перевозчиков посредством АСУОП в автоматическом режиме:</w:t>
      </w:r>
    </w:p>
    <w:p w:rsidR="008D13F0" w:rsidRPr="008D13F0" w:rsidRDefault="008D13F0" w:rsidP="008D13F0">
      <w:pPr>
        <w:widowControl w:val="0"/>
        <w:autoSpaceDE w:val="0"/>
        <w:autoSpaceDN w:val="0"/>
        <w:spacing w:after="0" w:line="240" w:lineRule="auto"/>
        <w:jc w:val="both"/>
        <w:rPr>
          <w:rFonts w:ascii="Times New Roman" w:eastAsia="Times New Roman" w:hAnsi="Times New Roman" w:cs="Times New Roman"/>
          <w:b/>
          <w:sz w:val="26"/>
          <w:szCs w:val="26"/>
          <w:lang w:eastAsia="ru-RU"/>
        </w:rPr>
      </w:pP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lastRenderedPageBreak/>
        <w:t>РАСЧЕТ</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Courier New"/>
          <w:b/>
          <w:sz w:val="26"/>
          <w:szCs w:val="26"/>
          <w:lang w:eastAsia="ru-RU"/>
        </w:rPr>
      </w:pPr>
      <w:r w:rsidRPr="008D13F0">
        <w:rPr>
          <w:rFonts w:ascii="Times New Roman" w:eastAsia="Times New Roman" w:hAnsi="Times New Roman" w:cs="Times New Roman"/>
          <w:b/>
          <w:sz w:val="26"/>
          <w:szCs w:val="26"/>
          <w:lang w:eastAsia="ru-RU"/>
        </w:rPr>
        <w:t xml:space="preserve"> суммы средств, подлежащей уплате перевозчикам в связи с оказанием ими услуг </w:t>
      </w:r>
      <w:r w:rsidRPr="008D13F0">
        <w:rPr>
          <w:rFonts w:ascii="Times New Roman" w:eastAsia="Times New Roman" w:hAnsi="Times New Roman" w:cs="Times New Roman"/>
          <w:b/>
          <w:sz w:val="26"/>
          <w:szCs w:val="26"/>
          <w:lang w:eastAsia="ru-RU"/>
        </w:rPr>
        <w:br/>
        <w:t xml:space="preserve">по перевозке граждан, достигших возраста 70 лет и старше, и сопровождающих </w:t>
      </w:r>
      <w:r w:rsidRPr="008D13F0">
        <w:rPr>
          <w:rFonts w:ascii="Times New Roman" w:eastAsia="Times New Roman" w:hAnsi="Times New Roman" w:cs="Times New Roman"/>
          <w:b/>
          <w:sz w:val="26"/>
          <w:szCs w:val="26"/>
          <w:lang w:eastAsia="ru-RU"/>
        </w:rPr>
        <w:br/>
        <w:t>их лиц,</w:t>
      </w:r>
      <w:r w:rsidRPr="008D13F0">
        <w:rPr>
          <w:rFonts w:ascii="Times New Roman" w:eastAsia="Times New Roman" w:hAnsi="Times New Roman" w:cs="Courier New"/>
          <w:b/>
          <w:bCs/>
          <w:sz w:val="26"/>
          <w:szCs w:val="26"/>
          <w:lang w:eastAsia="ru-RU"/>
        </w:rPr>
        <w:t xml:space="preserve"> пользующихся правом бесплатного проезда в автомобильном транспорте</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b/>
          <w:sz w:val="26"/>
          <w:szCs w:val="26"/>
          <w:lang w:eastAsia="ru-RU"/>
        </w:rPr>
        <w:t>за ________________________ _____ года</w:t>
      </w:r>
    </w:p>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(отчетный месяц)</w:t>
      </w:r>
    </w:p>
    <w:tbl>
      <w:tblPr>
        <w:tblW w:w="9781" w:type="dxa"/>
        <w:tblInd w:w="-67" w:type="dxa"/>
        <w:tblLayout w:type="fixed"/>
        <w:tblCellMar>
          <w:left w:w="75" w:type="dxa"/>
          <w:right w:w="75" w:type="dxa"/>
        </w:tblCellMar>
        <w:tblLook w:val="04A0" w:firstRow="1" w:lastRow="0" w:firstColumn="1" w:lastColumn="0" w:noHBand="0" w:noVBand="1"/>
      </w:tblPr>
      <w:tblGrid>
        <w:gridCol w:w="487"/>
        <w:gridCol w:w="1356"/>
        <w:gridCol w:w="1134"/>
        <w:gridCol w:w="2693"/>
        <w:gridCol w:w="2127"/>
        <w:gridCol w:w="1984"/>
      </w:tblGrid>
      <w:tr w:rsidR="008D13F0" w:rsidRPr="008D13F0" w:rsidTr="002C609F">
        <w:trPr>
          <w:trHeight w:val="400"/>
        </w:trPr>
        <w:tc>
          <w:tcPr>
            <w:tcW w:w="487" w:type="dxa"/>
            <w:tcBorders>
              <w:top w:val="single" w:sz="8" w:space="0" w:color="auto"/>
              <w:left w:val="single" w:sz="8" w:space="0" w:color="auto"/>
              <w:bottom w:val="single" w:sz="8" w:space="0" w:color="auto"/>
              <w:right w:val="single" w:sz="4"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п/п</w:t>
            </w:r>
          </w:p>
        </w:tc>
        <w:tc>
          <w:tcPr>
            <w:tcW w:w="1356" w:type="dxa"/>
            <w:tcBorders>
              <w:top w:val="single" w:sz="8" w:space="0" w:color="auto"/>
              <w:left w:val="single" w:sz="4"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Номер маршрута</w:t>
            </w:r>
          </w:p>
        </w:tc>
        <w:tc>
          <w:tcPr>
            <w:tcW w:w="1134" w:type="dxa"/>
            <w:tcBorders>
              <w:top w:val="single" w:sz="8" w:space="0" w:color="auto"/>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Месяц</w:t>
            </w:r>
          </w:p>
        </w:tc>
        <w:tc>
          <w:tcPr>
            <w:tcW w:w="2693" w:type="dxa"/>
            <w:tcBorders>
              <w:top w:val="single" w:sz="8" w:space="0" w:color="auto"/>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Фактическое количество совершенных гражданами поездок, шт.</w:t>
            </w:r>
          </w:p>
        </w:tc>
        <w:tc>
          <w:tcPr>
            <w:tcW w:w="2127" w:type="dxa"/>
            <w:tcBorders>
              <w:top w:val="single" w:sz="8" w:space="0" w:color="auto"/>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Стоимость проездного билета на одну поездку, руб.</w:t>
            </w:r>
          </w:p>
        </w:tc>
        <w:tc>
          <w:tcPr>
            <w:tcW w:w="1984" w:type="dxa"/>
            <w:tcBorders>
              <w:top w:val="single" w:sz="8" w:space="0" w:color="auto"/>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Сумма средств</w:t>
            </w:r>
            <w:r w:rsidRPr="008D13F0">
              <w:rPr>
                <w:rFonts w:ascii="Times New Roman" w:eastAsia="Times New Roman" w:hAnsi="Times New Roman" w:cs="Times New Roman"/>
                <w:bCs/>
                <w:sz w:val="26"/>
                <w:szCs w:val="26"/>
                <w:lang w:eastAsia="ru-RU"/>
              </w:rPr>
              <w:t>, подлежащая уплате,</w:t>
            </w:r>
            <w:r w:rsidRPr="008D13F0">
              <w:rPr>
                <w:rFonts w:ascii="Times New Roman" w:eastAsia="Times New Roman" w:hAnsi="Times New Roman" w:cs="Times New Roman"/>
                <w:sz w:val="26"/>
                <w:szCs w:val="26"/>
                <w:lang w:eastAsia="ru-RU"/>
              </w:rPr>
              <w:t xml:space="preserve"> руб.</w:t>
            </w:r>
          </w:p>
        </w:tc>
      </w:tr>
      <w:tr w:rsidR="008D13F0" w:rsidRPr="008D13F0" w:rsidTr="002C609F">
        <w:tc>
          <w:tcPr>
            <w:tcW w:w="487" w:type="dxa"/>
            <w:tcBorders>
              <w:top w:val="nil"/>
              <w:left w:val="single" w:sz="8" w:space="0" w:color="auto"/>
              <w:bottom w:val="single" w:sz="8" w:space="0" w:color="auto"/>
              <w:right w:val="single" w:sz="4"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1</w:t>
            </w:r>
          </w:p>
        </w:tc>
        <w:tc>
          <w:tcPr>
            <w:tcW w:w="1356" w:type="dxa"/>
            <w:tcBorders>
              <w:top w:val="nil"/>
              <w:left w:val="single" w:sz="4"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2</w:t>
            </w: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3</w:t>
            </w:r>
          </w:p>
        </w:tc>
        <w:tc>
          <w:tcPr>
            <w:tcW w:w="2693" w:type="dxa"/>
            <w:tcBorders>
              <w:top w:val="nil"/>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4</w:t>
            </w:r>
          </w:p>
        </w:tc>
        <w:tc>
          <w:tcPr>
            <w:tcW w:w="2127" w:type="dxa"/>
            <w:tcBorders>
              <w:top w:val="nil"/>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5</w:t>
            </w:r>
          </w:p>
        </w:tc>
        <w:tc>
          <w:tcPr>
            <w:tcW w:w="1984" w:type="dxa"/>
            <w:tcBorders>
              <w:top w:val="nil"/>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6 = гр. 4 × гр.5</w:t>
            </w:r>
          </w:p>
        </w:tc>
      </w:tr>
      <w:tr w:rsidR="008D13F0" w:rsidRPr="008D13F0" w:rsidTr="002C609F">
        <w:tc>
          <w:tcPr>
            <w:tcW w:w="487" w:type="dxa"/>
            <w:vMerge w:val="restart"/>
            <w:tcBorders>
              <w:top w:val="nil"/>
              <w:left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1</w:t>
            </w:r>
          </w:p>
        </w:tc>
        <w:tc>
          <w:tcPr>
            <w:tcW w:w="1356" w:type="dxa"/>
            <w:vMerge w:val="restart"/>
            <w:tcBorders>
              <w:top w:val="nil"/>
              <w:left w:val="single" w:sz="4"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487" w:type="dxa"/>
            <w:vMerge/>
            <w:tcBorders>
              <w:left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56" w:type="dxa"/>
            <w:vMerge/>
            <w:tcBorders>
              <w:left w:val="single" w:sz="4"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487" w:type="dxa"/>
            <w:vMerge/>
            <w:tcBorders>
              <w:left w:val="single" w:sz="8" w:space="0" w:color="auto"/>
              <w:bottom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56" w:type="dxa"/>
            <w:vMerge/>
            <w:tcBorders>
              <w:left w:val="single" w:sz="4"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1843" w:type="dxa"/>
            <w:gridSpan w:val="2"/>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Всего по маршруту</w:t>
            </w: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487" w:type="dxa"/>
            <w:vMerge w:val="restart"/>
            <w:tcBorders>
              <w:top w:val="nil"/>
              <w:left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2</w:t>
            </w:r>
          </w:p>
        </w:tc>
        <w:tc>
          <w:tcPr>
            <w:tcW w:w="1356" w:type="dxa"/>
            <w:vMerge w:val="restart"/>
            <w:tcBorders>
              <w:top w:val="nil"/>
              <w:left w:val="single" w:sz="4"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487" w:type="dxa"/>
            <w:vMerge/>
            <w:tcBorders>
              <w:left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56" w:type="dxa"/>
            <w:vMerge/>
            <w:tcBorders>
              <w:left w:val="single" w:sz="4"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487" w:type="dxa"/>
            <w:vMerge/>
            <w:tcBorders>
              <w:left w:val="single" w:sz="8" w:space="0" w:color="auto"/>
              <w:bottom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56" w:type="dxa"/>
            <w:vMerge/>
            <w:tcBorders>
              <w:left w:val="single" w:sz="4"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c>
          <w:tcPr>
            <w:tcW w:w="1843" w:type="dxa"/>
            <w:gridSpan w:val="2"/>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Всего по маршруту</w:t>
            </w:r>
          </w:p>
        </w:tc>
        <w:tc>
          <w:tcPr>
            <w:tcW w:w="113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2693"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8D13F0" w:rsidRPr="008D13F0" w:rsidTr="002C609F">
        <w:trPr>
          <w:trHeight w:val="445"/>
        </w:trPr>
        <w:tc>
          <w:tcPr>
            <w:tcW w:w="1843" w:type="dxa"/>
            <w:gridSpan w:val="2"/>
            <w:tcBorders>
              <w:top w:val="nil"/>
              <w:left w:val="single" w:sz="8" w:space="0" w:color="auto"/>
              <w:bottom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ИТОГО</w:t>
            </w:r>
          </w:p>
        </w:tc>
        <w:tc>
          <w:tcPr>
            <w:tcW w:w="1134" w:type="dxa"/>
            <w:tcBorders>
              <w:top w:val="nil"/>
              <w:left w:val="single" w:sz="4" w:space="0" w:color="auto"/>
              <w:bottom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2693" w:type="dxa"/>
            <w:tcBorders>
              <w:top w:val="nil"/>
              <w:left w:val="single" w:sz="4"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7" w:type="dxa"/>
            <w:tcBorders>
              <w:top w:val="nil"/>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1984"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bl>
    <w:p w:rsidR="008D13F0" w:rsidRPr="008D13F0" w:rsidRDefault="008D13F0" w:rsidP="008D13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8D13F0" w:rsidRPr="008D13F0" w:rsidRDefault="008D13F0" w:rsidP="008D13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Примечания:</w:t>
      </w:r>
    </w:p>
    <w:p w:rsidR="008D13F0" w:rsidRPr="008D13F0" w:rsidRDefault="008D13F0" w:rsidP="008D13F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1.</w:t>
      </w:r>
      <w:r w:rsidRPr="008D13F0">
        <w:rPr>
          <w:rFonts w:ascii="Times New Roman" w:eastAsia="Times New Roman" w:hAnsi="Times New Roman" w:cs="Times New Roman"/>
          <w:sz w:val="26"/>
          <w:szCs w:val="26"/>
          <w:lang w:eastAsia="ru-RU"/>
        </w:rPr>
        <w:tab/>
        <w:t>В графе 3 указываются месяцы, предшествующие отчетному месяцу, за которые уточняются данные в соответствии с информацией о снятии граждан, достигших возраста 70 лет и старше, с регистрационного учета по месту жительства на территории муниципального образования "Город Архангельск",  и отчетный месяц. При этом в графах 4 и 6 данные за месяцы, предшествующие отчетному месяцу, заполняются со знаком "минус", за отчетный месяц – со знаком "плюс".</w:t>
      </w:r>
    </w:p>
    <w:p w:rsidR="008D13F0" w:rsidRPr="008D13F0" w:rsidRDefault="008D13F0" w:rsidP="008D13F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2.</w:t>
      </w:r>
      <w:r w:rsidRPr="008D13F0">
        <w:rPr>
          <w:rFonts w:ascii="Times New Roman" w:eastAsia="Times New Roman" w:hAnsi="Times New Roman" w:cs="Times New Roman"/>
          <w:sz w:val="26"/>
          <w:szCs w:val="26"/>
          <w:lang w:eastAsia="ru-RU"/>
        </w:rPr>
        <w:tab/>
        <w:t xml:space="preserve">По </w:t>
      </w:r>
      <w:hyperlink r:id="rId24" w:history="1">
        <w:r w:rsidRPr="008D13F0">
          <w:rPr>
            <w:rFonts w:ascii="Times New Roman" w:eastAsia="Times New Roman" w:hAnsi="Times New Roman" w:cs="Times New Roman"/>
            <w:sz w:val="26"/>
            <w:szCs w:val="26"/>
            <w:lang w:eastAsia="ru-RU"/>
          </w:rPr>
          <w:t>строке</w:t>
        </w:r>
      </w:hyperlink>
      <w:r w:rsidRPr="008D13F0">
        <w:rPr>
          <w:rFonts w:ascii="Times New Roman" w:eastAsia="Times New Roman" w:hAnsi="Times New Roman" w:cs="Times New Roman"/>
          <w:sz w:val="26"/>
          <w:szCs w:val="26"/>
          <w:lang w:eastAsia="ru-RU"/>
        </w:rPr>
        <w:t xml:space="preserve"> "Всего по маршруту" </w:t>
      </w:r>
      <w:hyperlink r:id="rId25" w:history="1">
        <w:r w:rsidRPr="008D13F0">
          <w:rPr>
            <w:rFonts w:ascii="Times New Roman" w:eastAsia="Times New Roman" w:hAnsi="Times New Roman" w:cs="Times New Roman"/>
            <w:sz w:val="26"/>
            <w:szCs w:val="26"/>
            <w:lang w:eastAsia="ru-RU"/>
          </w:rPr>
          <w:t xml:space="preserve">графы 4 и </w:t>
        </w:r>
      </w:hyperlink>
      <w:r w:rsidRPr="008D13F0">
        <w:rPr>
          <w:rFonts w:ascii="Times New Roman" w:eastAsia="Times New Roman" w:hAnsi="Times New Roman" w:cs="Times New Roman"/>
          <w:sz w:val="26"/>
          <w:szCs w:val="26"/>
          <w:lang w:eastAsia="ru-RU"/>
        </w:rPr>
        <w:t>6 рассчитываются по соответствующему номеру маршрута как сумма значений по всем строкам по соответствующим графам.</w:t>
      </w:r>
    </w:p>
    <w:p w:rsidR="008D13F0" w:rsidRPr="008D13F0" w:rsidRDefault="008D13F0" w:rsidP="008D13F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3.</w:t>
      </w:r>
      <w:r w:rsidRPr="008D13F0">
        <w:rPr>
          <w:rFonts w:ascii="Times New Roman" w:eastAsia="Times New Roman" w:hAnsi="Times New Roman" w:cs="Times New Roman"/>
          <w:sz w:val="26"/>
          <w:szCs w:val="26"/>
          <w:lang w:eastAsia="ru-RU"/>
        </w:rPr>
        <w:tab/>
        <w:t xml:space="preserve">По строке "Итого" графы 4 и 6 рассчитываются как сумма значений по всем строкам "Всего по маршруту" по соответствующим графам. </w:t>
      </w:r>
    </w:p>
    <w:p w:rsidR="008D13F0" w:rsidRPr="008D13F0" w:rsidRDefault="008D13F0" w:rsidP="008D13F0">
      <w:pPr>
        <w:widowControl w:val="0"/>
        <w:tabs>
          <w:tab w:val="left" w:pos="709"/>
        </w:tabs>
        <w:autoSpaceDE w:val="0"/>
        <w:autoSpaceDN w:val="0"/>
        <w:spacing w:after="0" w:line="240" w:lineRule="auto"/>
        <w:ind w:firstLine="709"/>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4.</w:t>
      </w:r>
      <w:r w:rsidRPr="008D13F0">
        <w:rPr>
          <w:rFonts w:ascii="Times New Roman" w:eastAsia="Times New Roman" w:hAnsi="Times New Roman" w:cs="Times New Roman"/>
          <w:sz w:val="26"/>
          <w:szCs w:val="26"/>
          <w:lang w:eastAsia="ru-RU"/>
        </w:rPr>
        <w:tab/>
        <w:t>Строки (графы) со знаком (x) не заполняются.</w:t>
      </w:r>
    </w:p>
    <w:p w:rsidR="008D13F0" w:rsidRPr="008D13F0" w:rsidRDefault="008D13F0" w:rsidP="008D13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Всего к оплате _________________________________________ рублей.</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(сумма прописью)</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Директор МУП «АППП»  </w:t>
      </w:r>
      <w:r w:rsidRPr="008D13F0">
        <w:rPr>
          <w:rFonts w:ascii="Times New Roman" w:eastAsia="Times New Roman" w:hAnsi="Times New Roman" w:cs="Times New Roman"/>
          <w:sz w:val="26"/>
          <w:szCs w:val="26"/>
          <w:lang w:eastAsia="ru-RU"/>
        </w:rPr>
        <w:tab/>
        <w:t>_______________   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(подпись)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МП   </w:t>
      </w:r>
    </w:p>
    <w:p w:rsidR="00FA6E73" w:rsidRDefault="00FA6E73"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FA6E73" w:rsidRDefault="00FA6E73"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FA6E73" w:rsidRDefault="00FA6E73"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 xml:space="preserve">Главный бухгалтер МУП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МО "Город Архангельск"</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"АППП "                </w:t>
      </w:r>
      <w:r w:rsidRPr="008D13F0">
        <w:rPr>
          <w:rFonts w:ascii="Times New Roman" w:eastAsia="Times New Roman" w:hAnsi="Times New Roman" w:cs="Times New Roman"/>
          <w:sz w:val="26"/>
          <w:szCs w:val="26"/>
          <w:lang w:eastAsia="ru-RU"/>
        </w:rPr>
        <w:tab/>
      </w:r>
      <w:r w:rsidRPr="008D13F0">
        <w:rPr>
          <w:rFonts w:ascii="Times New Roman" w:eastAsia="Times New Roman" w:hAnsi="Times New Roman" w:cs="Times New Roman"/>
          <w:sz w:val="26"/>
          <w:szCs w:val="26"/>
          <w:lang w:eastAsia="ru-RU"/>
        </w:rPr>
        <w:tab/>
        <w:t>_______________    ______________________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w:t>
      </w:r>
      <w:r w:rsidRPr="008D13F0">
        <w:rPr>
          <w:rFonts w:ascii="Times New Roman" w:eastAsia="Times New Roman" w:hAnsi="Times New Roman" w:cs="Times New Roman"/>
          <w:sz w:val="26"/>
          <w:szCs w:val="26"/>
          <w:vertAlign w:val="superscript"/>
          <w:lang w:eastAsia="ru-RU"/>
        </w:rPr>
        <w:tab/>
        <w:t xml:space="preserve">                  (подпись)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"__" __________ 20 __ г.</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Отчет проверен:</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Директор (заместитель директора) департамента</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транспорта, строительства и городской</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инфраструктуры Администрации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муниципального образования</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"Город Архангельск"                         _______________     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(подпись)               </w:t>
      </w:r>
      <w:r w:rsidRPr="008D13F0">
        <w:rPr>
          <w:rFonts w:ascii="Times New Roman" w:eastAsia="Times New Roman" w:hAnsi="Times New Roman" w:cs="Times New Roman"/>
          <w:sz w:val="26"/>
          <w:szCs w:val="26"/>
          <w:vertAlign w:val="superscript"/>
          <w:lang w:eastAsia="ru-RU"/>
        </w:rPr>
        <w:tab/>
        <w:t xml:space="preserve">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Главный бухгалтер департамента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транспорта, строительства и городской</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инфраструктуры Администрации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муниципального образования</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"Город Архангельск"                         ______________       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(подпись)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"__" __________ 20 __ г.</w:t>
      </w:r>
    </w:p>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sz w:val="26"/>
          <w:szCs w:val="26"/>
          <w:lang w:eastAsia="ru-RU"/>
        </w:rPr>
      </w:pPr>
    </w:p>
    <w:p w:rsidR="008D13F0" w:rsidRPr="008D13F0" w:rsidRDefault="008D13F0" w:rsidP="008D13F0">
      <w:pPr>
        <w:spacing w:after="0" w:line="240" w:lineRule="auto"/>
        <w:ind w:firstLine="709"/>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br w:type="page"/>
      </w: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b/>
          <w:bCs/>
          <w:iCs/>
          <w:kern w:val="3"/>
          <w:sz w:val="26"/>
          <w:szCs w:val="26"/>
          <w:lang w:eastAsia="zh-CN"/>
        </w:rPr>
        <w:lastRenderedPageBreak/>
        <w:t>отчет о количестве поездок, совершенных гражданами, достигшими возраста 70 лет и старше, и сопровождающими их лицами с использованием ЕКГ, за отчетный месяц по форме приведенной ниже на бумажном носителе и в электронном виде, составленный на основании данных АСУОП:</w:t>
      </w:r>
    </w:p>
    <w:p w:rsidR="008D13F0" w:rsidRPr="008D13F0" w:rsidRDefault="008D13F0" w:rsidP="008D13F0">
      <w:pPr>
        <w:keepNext/>
        <w:keepLines/>
        <w:widowControl w:val="0"/>
        <w:tabs>
          <w:tab w:val="left" w:pos="993"/>
        </w:tabs>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 xml:space="preserve">ОТЧЕТ </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о количестве поездок, совершенных гражданами, достигшими возраста 70 лет и старше, и сопровождающими их лицами с использованием «Единой карты горожанина»</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за _______________ 20___ года</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sz w:val="26"/>
          <w:szCs w:val="26"/>
          <w:lang w:eastAsia="ru-RU"/>
        </w:rPr>
        <w:t>(отчетный месяц)</w:t>
      </w:r>
    </w:p>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tbl>
      <w:tblPr>
        <w:tblStyle w:val="112"/>
        <w:tblW w:w="0" w:type="auto"/>
        <w:jc w:val="center"/>
        <w:tblInd w:w="-7093" w:type="dxa"/>
        <w:tblLook w:val="04A0" w:firstRow="1" w:lastRow="0" w:firstColumn="1" w:lastColumn="0" w:noHBand="0" w:noVBand="1"/>
      </w:tblPr>
      <w:tblGrid>
        <w:gridCol w:w="1673"/>
        <w:gridCol w:w="4364"/>
        <w:gridCol w:w="3007"/>
      </w:tblGrid>
      <w:tr w:rsidR="008D13F0" w:rsidRPr="008D13F0" w:rsidTr="002C609F">
        <w:trPr>
          <w:jc w:val="center"/>
        </w:trPr>
        <w:tc>
          <w:tcPr>
            <w:tcW w:w="1673"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 xml:space="preserve">№ </w:t>
            </w:r>
          </w:p>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п/п</w:t>
            </w:r>
          </w:p>
        </w:tc>
        <w:tc>
          <w:tcPr>
            <w:tcW w:w="4364"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 xml:space="preserve">Номер Единой карты горожанина типа </w:t>
            </w:r>
          </w:p>
        </w:tc>
        <w:tc>
          <w:tcPr>
            <w:tcW w:w="3007"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Фактическое количество совершенных гражданами поездок</w:t>
            </w:r>
          </w:p>
        </w:tc>
      </w:tr>
      <w:tr w:rsidR="008D13F0" w:rsidRPr="008D13F0" w:rsidTr="002C609F">
        <w:trPr>
          <w:jc w:val="center"/>
        </w:trPr>
        <w:tc>
          <w:tcPr>
            <w:tcW w:w="1673"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1</w:t>
            </w:r>
          </w:p>
        </w:tc>
        <w:tc>
          <w:tcPr>
            <w:tcW w:w="4364"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2</w:t>
            </w:r>
          </w:p>
        </w:tc>
        <w:tc>
          <w:tcPr>
            <w:tcW w:w="3007"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3</w:t>
            </w:r>
          </w:p>
        </w:tc>
      </w:tr>
      <w:tr w:rsidR="008D13F0" w:rsidRPr="008D13F0" w:rsidTr="002C609F">
        <w:trPr>
          <w:jc w:val="center"/>
        </w:trPr>
        <w:tc>
          <w:tcPr>
            <w:tcW w:w="1673"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c>
          <w:tcPr>
            <w:tcW w:w="4364"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c>
          <w:tcPr>
            <w:tcW w:w="3007"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r>
      <w:tr w:rsidR="008D13F0" w:rsidRPr="008D13F0" w:rsidTr="002C609F">
        <w:trPr>
          <w:jc w:val="center"/>
        </w:trPr>
        <w:tc>
          <w:tcPr>
            <w:tcW w:w="1673"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c>
          <w:tcPr>
            <w:tcW w:w="4364"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c>
          <w:tcPr>
            <w:tcW w:w="3007"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r>
      <w:tr w:rsidR="008D13F0" w:rsidRPr="008D13F0" w:rsidTr="002C609F">
        <w:trPr>
          <w:jc w:val="center"/>
        </w:trPr>
        <w:tc>
          <w:tcPr>
            <w:tcW w:w="1673"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c>
          <w:tcPr>
            <w:tcW w:w="4364"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c>
          <w:tcPr>
            <w:tcW w:w="3007"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r>
      <w:tr w:rsidR="008D13F0" w:rsidRPr="008D13F0" w:rsidTr="002C609F">
        <w:trPr>
          <w:jc w:val="center"/>
        </w:trPr>
        <w:tc>
          <w:tcPr>
            <w:tcW w:w="1673"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ИТОГО</w:t>
            </w:r>
          </w:p>
        </w:tc>
        <w:tc>
          <w:tcPr>
            <w:tcW w:w="4364" w:type="dxa"/>
            <w:vAlign w:val="center"/>
          </w:tcPr>
          <w:p w:rsidR="008D13F0" w:rsidRPr="008D13F0" w:rsidRDefault="008D13F0" w:rsidP="008D13F0">
            <w:pPr>
              <w:widowControl w:val="0"/>
              <w:autoSpaceDE w:val="0"/>
              <w:autoSpaceDN w:val="0"/>
              <w:jc w:val="center"/>
              <w:rPr>
                <w:rFonts w:ascii="Times New Roman" w:hAnsi="Times New Roman"/>
                <w:sz w:val="26"/>
                <w:szCs w:val="26"/>
              </w:rPr>
            </w:pPr>
            <w:r w:rsidRPr="008D13F0">
              <w:rPr>
                <w:rFonts w:ascii="Times New Roman" w:hAnsi="Times New Roman"/>
                <w:sz w:val="26"/>
                <w:szCs w:val="26"/>
              </w:rPr>
              <w:t>X</w:t>
            </w:r>
          </w:p>
        </w:tc>
        <w:tc>
          <w:tcPr>
            <w:tcW w:w="3007" w:type="dxa"/>
            <w:vAlign w:val="center"/>
          </w:tcPr>
          <w:p w:rsidR="008D13F0" w:rsidRPr="008D13F0" w:rsidRDefault="008D13F0" w:rsidP="008D13F0">
            <w:pPr>
              <w:widowControl w:val="0"/>
              <w:autoSpaceDE w:val="0"/>
              <w:autoSpaceDN w:val="0"/>
              <w:jc w:val="center"/>
              <w:rPr>
                <w:rFonts w:ascii="Times New Roman" w:hAnsi="Times New Roman"/>
                <w:sz w:val="26"/>
                <w:szCs w:val="26"/>
              </w:rPr>
            </w:pPr>
          </w:p>
        </w:tc>
      </w:tr>
    </w:tbl>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sz w:val="26"/>
          <w:szCs w:val="26"/>
          <w:lang w:eastAsia="ru-RU"/>
        </w:rPr>
      </w:pPr>
    </w:p>
    <w:p w:rsidR="008D13F0" w:rsidRPr="008D13F0" w:rsidRDefault="008D13F0" w:rsidP="008D13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Примечания</w:t>
      </w:r>
      <w:r w:rsidRPr="008D13F0">
        <w:rPr>
          <w:rFonts w:ascii="Times New Roman" w:eastAsia="Times New Roman" w:hAnsi="Times New Roman" w:cs="Times New Roman"/>
          <w:sz w:val="26"/>
          <w:szCs w:val="26"/>
          <w:lang w:val="en-US" w:eastAsia="ru-RU"/>
        </w:rPr>
        <w:t>:</w:t>
      </w:r>
    </w:p>
    <w:p w:rsidR="008D13F0" w:rsidRPr="008D13F0" w:rsidRDefault="008D13F0" w:rsidP="008D13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1. По </w:t>
      </w:r>
      <w:hyperlink r:id="rId26" w:history="1">
        <w:r w:rsidRPr="008D13F0">
          <w:rPr>
            <w:rFonts w:ascii="Times New Roman" w:eastAsia="Times New Roman" w:hAnsi="Times New Roman" w:cs="Times New Roman"/>
            <w:color w:val="0000FF"/>
            <w:sz w:val="26"/>
            <w:szCs w:val="26"/>
            <w:u w:val="single"/>
            <w:lang w:eastAsia="ru-RU"/>
          </w:rPr>
          <w:t>строке</w:t>
        </w:r>
      </w:hyperlink>
      <w:r w:rsidRPr="008D13F0">
        <w:rPr>
          <w:rFonts w:ascii="Times New Roman" w:eastAsia="Times New Roman" w:hAnsi="Times New Roman" w:cs="Times New Roman"/>
          <w:sz w:val="26"/>
          <w:szCs w:val="26"/>
          <w:lang w:eastAsia="ru-RU"/>
        </w:rPr>
        <w:t xml:space="preserve"> "Итого" </w:t>
      </w:r>
      <w:hyperlink r:id="rId27" w:history="1">
        <w:r w:rsidRPr="008D13F0">
          <w:rPr>
            <w:rFonts w:ascii="Times New Roman" w:eastAsia="Times New Roman" w:hAnsi="Times New Roman" w:cs="Times New Roman"/>
            <w:color w:val="0000FF"/>
            <w:sz w:val="26"/>
            <w:szCs w:val="26"/>
            <w:u w:val="single"/>
            <w:lang w:eastAsia="ru-RU"/>
          </w:rPr>
          <w:t xml:space="preserve">графы 3 </w:t>
        </w:r>
      </w:hyperlink>
      <w:r w:rsidRPr="008D13F0">
        <w:rPr>
          <w:rFonts w:ascii="Times New Roman" w:eastAsia="Times New Roman" w:hAnsi="Times New Roman" w:cs="Times New Roman"/>
          <w:sz w:val="26"/>
          <w:szCs w:val="26"/>
          <w:lang w:eastAsia="ru-RU"/>
        </w:rPr>
        <w:t xml:space="preserve"> рассчитывается как сумма значений по всем строкам.</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2. Строка (графа) со знаком (x) не заполняется.</w:t>
      </w:r>
    </w:p>
    <w:p w:rsidR="008D13F0" w:rsidRPr="008D13F0" w:rsidRDefault="008D13F0" w:rsidP="008D13F0">
      <w:pPr>
        <w:keepNext/>
        <w:keepLines/>
        <w:widowControl w:val="0"/>
        <w:tabs>
          <w:tab w:val="left" w:pos="993"/>
        </w:tabs>
        <w:suppressAutoHyphens/>
        <w:autoSpaceDN w:val="0"/>
        <w:spacing w:after="0"/>
        <w:jc w:val="both"/>
        <w:outlineLvl w:val="1"/>
        <w:rPr>
          <w:rFonts w:ascii="Times New Roman" w:eastAsia="Times New Roman" w:hAnsi="Times New Roman" w:cs="Times New Roman"/>
          <w:b/>
          <w:bCs/>
          <w:iCs/>
          <w:kern w:val="3"/>
          <w:sz w:val="26"/>
          <w:szCs w:val="26"/>
          <w:lang w:eastAsia="zh-CN"/>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Директор МУП "АППП" </w:t>
      </w:r>
      <w:r w:rsidRPr="008D13F0">
        <w:rPr>
          <w:rFonts w:ascii="Times New Roman" w:eastAsia="Times New Roman" w:hAnsi="Times New Roman" w:cs="Times New Roman"/>
          <w:sz w:val="26"/>
          <w:szCs w:val="26"/>
          <w:lang w:eastAsia="ru-RU"/>
        </w:rPr>
        <w:tab/>
        <w:t>_______________   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(подпись)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МП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Главный бухгалтер МУП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"АППП" </w:t>
      </w:r>
      <w:r w:rsidRPr="008D13F0">
        <w:rPr>
          <w:rFonts w:ascii="Times New Roman" w:eastAsia="Times New Roman" w:hAnsi="Times New Roman" w:cs="Times New Roman"/>
          <w:sz w:val="26"/>
          <w:szCs w:val="26"/>
          <w:lang w:eastAsia="ru-RU"/>
        </w:rPr>
        <w:tab/>
      </w:r>
      <w:r w:rsidRPr="008D13F0">
        <w:rPr>
          <w:rFonts w:ascii="Times New Roman" w:eastAsia="Times New Roman" w:hAnsi="Times New Roman" w:cs="Times New Roman"/>
          <w:sz w:val="26"/>
          <w:szCs w:val="26"/>
          <w:lang w:eastAsia="ru-RU"/>
        </w:rPr>
        <w:tab/>
        <w:t xml:space="preserve">           _______________    ______________________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w:t>
      </w:r>
      <w:r w:rsidRPr="008D13F0">
        <w:rPr>
          <w:rFonts w:ascii="Times New Roman" w:eastAsia="Times New Roman" w:hAnsi="Times New Roman" w:cs="Times New Roman"/>
          <w:sz w:val="26"/>
          <w:szCs w:val="26"/>
          <w:vertAlign w:val="superscript"/>
          <w:lang w:eastAsia="ru-RU"/>
        </w:rPr>
        <w:tab/>
        <w:t xml:space="preserve">                  (подпись)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"__" __________ 20 __ г.</w:t>
      </w:r>
    </w:p>
    <w:p w:rsidR="008D13F0" w:rsidRPr="008D13F0" w:rsidRDefault="008D13F0" w:rsidP="008D13F0">
      <w:pPr>
        <w:keepNext/>
        <w:keepLines/>
        <w:widowControl w:val="0"/>
        <w:tabs>
          <w:tab w:val="left" w:pos="993"/>
        </w:tabs>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p>
    <w:p w:rsidR="008D13F0" w:rsidRPr="008D13F0" w:rsidRDefault="008D13F0" w:rsidP="008D13F0">
      <w:pPr>
        <w:spacing w:after="0" w:line="240" w:lineRule="auto"/>
        <w:ind w:firstLine="709"/>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br w:type="page"/>
      </w:r>
    </w:p>
    <w:p w:rsidR="008D13F0" w:rsidRPr="008D13F0" w:rsidRDefault="00BC40AE" w:rsidP="00FA6E73">
      <w:pPr>
        <w:keepNext/>
        <w:keepLines/>
        <w:widowControl w:val="0"/>
        <w:numPr>
          <w:ilvl w:val="2"/>
          <w:numId w:val="33"/>
        </w:numPr>
        <w:tabs>
          <w:tab w:val="left" w:pos="993"/>
        </w:tabs>
        <w:suppressAutoHyphens/>
        <w:autoSpaceDN w:val="0"/>
        <w:spacing w:after="0" w:line="240" w:lineRule="auto"/>
        <w:ind w:left="0" w:firstLine="709"/>
        <w:jc w:val="both"/>
        <w:outlineLvl w:val="1"/>
        <w:rPr>
          <w:rFonts w:ascii="Times New Roman" w:eastAsia="Times New Roman" w:hAnsi="Times New Roman" w:cs="Times New Roman"/>
          <w:b/>
          <w:bCs/>
          <w:iCs/>
          <w:kern w:val="3"/>
          <w:sz w:val="26"/>
          <w:szCs w:val="26"/>
          <w:lang w:eastAsia="zh-CN"/>
        </w:rPr>
      </w:pPr>
      <w:hyperlink r:id="rId28" w:anchor="Par197" w:history="1">
        <w:r w:rsidR="008D13F0" w:rsidRPr="008D13F0">
          <w:rPr>
            <w:rFonts w:ascii="Times New Roman" w:eastAsia="Times New Roman" w:hAnsi="Times New Roman" w:cs="Times New Roman"/>
            <w:b/>
            <w:bCs/>
            <w:iCs/>
            <w:kern w:val="3"/>
            <w:sz w:val="26"/>
            <w:szCs w:val="26"/>
            <w:lang w:eastAsia="zh-CN"/>
          </w:rPr>
          <w:t>расчет</w:t>
        </w:r>
      </w:hyperlink>
      <w:r w:rsidR="008D13F0" w:rsidRPr="008D13F0">
        <w:rPr>
          <w:rFonts w:ascii="Times New Roman" w:eastAsia="Times New Roman" w:hAnsi="Times New Roman" w:cs="Times New Roman"/>
          <w:b/>
          <w:bCs/>
          <w:iCs/>
          <w:kern w:val="3"/>
          <w:sz w:val="26"/>
          <w:szCs w:val="26"/>
          <w:lang w:eastAsia="zh-CN"/>
        </w:rPr>
        <w:t>ы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за отчетный месяц, по форме приведенной ниже, составленные на основании отчетов о сумме средств, представленных перевозчиками:</w:t>
      </w:r>
    </w:p>
    <w:p w:rsidR="008D13F0" w:rsidRPr="008D13F0" w:rsidRDefault="008D13F0" w:rsidP="008D13F0">
      <w:pPr>
        <w:keepNext/>
        <w:keepLines/>
        <w:widowControl w:val="0"/>
        <w:tabs>
          <w:tab w:val="left" w:pos="993"/>
        </w:tabs>
        <w:suppressAutoHyphens/>
        <w:autoSpaceDN w:val="0"/>
        <w:spacing w:after="0"/>
        <w:ind w:firstLine="709"/>
        <w:jc w:val="both"/>
        <w:outlineLvl w:val="1"/>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13F0">
        <w:rPr>
          <w:rFonts w:ascii="Times New Roman" w:eastAsia="Times New Roman" w:hAnsi="Times New Roman" w:cs="Times New Roman"/>
          <w:b/>
          <w:sz w:val="26"/>
          <w:szCs w:val="26"/>
          <w:lang w:eastAsia="ru-RU"/>
        </w:rPr>
        <w:t>РАСЧЕТ</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Courier New"/>
          <w:b/>
          <w:sz w:val="26"/>
          <w:szCs w:val="26"/>
          <w:lang w:eastAsia="ru-RU"/>
        </w:rPr>
      </w:pPr>
      <w:r w:rsidRPr="008D13F0">
        <w:rPr>
          <w:rFonts w:ascii="Times New Roman" w:eastAsia="Times New Roman" w:hAnsi="Times New Roman" w:cs="Times New Roman"/>
          <w:b/>
          <w:sz w:val="26"/>
          <w:szCs w:val="26"/>
          <w:lang w:eastAsia="ru-RU"/>
        </w:rPr>
        <w:t xml:space="preserve"> суммы средств, подлежащей уплате перевозчикам в связи с оказанием ими услуг </w:t>
      </w:r>
      <w:r w:rsidRPr="008D13F0">
        <w:rPr>
          <w:rFonts w:ascii="Times New Roman" w:eastAsia="Times New Roman" w:hAnsi="Times New Roman" w:cs="Times New Roman"/>
          <w:b/>
          <w:sz w:val="26"/>
          <w:szCs w:val="26"/>
          <w:lang w:eastAsia="ru-RU"/>
        </w:rPr>
        <w:br/>
        <w:t xml:space="preserve">по перевозке граждан, достигших возраста 70 лет и старше, и сопровождающих </w:t>
      </w:r>
      <w:r w:rsidRPr="008D13F0">
        <w:rPr>
          <w:rFonts w:ascii="Times New Roman" w:eastAsia="Times New Roman" w:hAnsi="Times New Roman" w:cs="Times New Roman"/>
          <w:b/>
          <w:sz w:val="26"/>
          <w:szCs w:val="26"/>
          <w:lang w:eastAsia="ru-RU"/>
        </w:rPr>
        <w:br/>
        <w:t>их лиц,</w:t>
      </w:r>
      <w:r w:rsidRPr="008D13F0">
        <w:rPr>
          <w:rFonts w:ascii="Times New Roman" w:eastAsia="Times New Roman" w:hAnsi="Times New Roman" w:cs="Courier New"/>
          <w:b/>
          <w:bCs/>
          <w:sz w:val="26"/>
          <w:szCs w:val="26"/>
          <w:lang w:eastAsia="ru-RU"/>
        </w:rPr>
        <w:t xml:space="preserve"> пользующихся правом бесплатного проезда в автомобильном транспорте</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b/>
          <w:sz w:val="26"/>
          <w:szCs w:val="26"/>
          <w:lang w:eastAsia="ru-RU"/>
        </w:rPr>
        <w:t>за ________________________ _____ года</w:t>
      </w:r>
    </w:p>
    <w:p w:rsidR="008D13F0" w:rsidRPr="008D13F0" w:rsidRDefault="008D13F0" w:rsidP="008D13F0">
      <w:pPr>
        <w:widowControl w:val="0"/>
        <w:autoSpaceDE w:val="0"/>
        <w:autoSpaceDN w:val="0"/>
        <w:spacing w:after="0" w:line="240" w:lineRule="auto"/>
        <w:jc w:val="center"/>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(отчетный месяц)</w:t>
      </w:r>
    </w:p>
    <w:tbl>
      <w:tblPr>
        <w:tblW w:w="9930" w:type="dxa"/>
        <w:tblInd w:w="-67" w:type="dxa"/>
        <w:tblLayout w:type="fixed"/>
        <w:tblCellMar>
          <w:left w:w="75" w:type="dxa"/>
          <w:right w:w="75" w:type="dxa"/>
        </w:tblCellMar>
        <w:tblLook w:val="04A0" w:firstRow="1" w:lastRow="0" w:firstColumn="1" w:lastColumn="0" w:noHBand="0" w:noVBand="1"/>
      </w:tblPr>
      <w:tblGrid>
        <w:gridCol w:w="487"/>
        <w:gridCol w:w="1924"/>
        <w:gridCol w:w="2696"/>
        <w:gridCol w:w="2375"/>
        <w:gridCol w:w="2448"/>
      </w:tblGrid>
      <w:tr w:rsidR="008D13F0" w:rsidRPr="008D13F0" w:rsidTr="002C609F">
        <w:trPr>
          <w:trHeight w:val="400"/>
        </w:trPr>
        <w:tc>
          <w:tcPr>
            <w:tcW w:w="487" w:type="dxa"/>
            <w:tcBorders>
              <w:top w:val="single" w:sz="8" w:space="0" w:color="auto"/>
              <w:left w:val="single" w:sz="8" w:space="0" w:color="auto"/>
              <w:bottom w:val="single" w:sz="8" w:space="0" w:color="auto"/>
              <w:right w:val="single" w:sz="4"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п/п</w:t>
            </w:r>
          </w:p>
        </w:tc>
        <w:tc>
          <w:tcPr>
            <w:tcW w:w="1924" w:type="dxa"/>
            <w:tcBorders>
              <w:top w:val="single" w:sz="8" w:space="0" w:color="auto"/>
              <w:left w:val="single" w:sz="4"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Номер маршрута  </w:t>
            </w:r>
          </w:p>
        </w:tc>
        <w:tc>
          <w:tcPr>
            <w:tcW w:w="2696" w:type="dxa"/>
            <w:tcBorders>
              <w:top w:val="single" w:sz="8" w:space="0" w:color="auto"/>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Фактическое количество использованных социальных талонов, шт.</w:t>
            </w:r>
          </w:p>
        </w:tc>
        <w:tc>
          <w:tcPr>
            <w:tcW w:w="2375" w:type="dxa"/>
            <w:tcBorders>
              <w:top w:val="single" w:sz="8" w:space="0" w:color="auto"/>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Стоимость проездного билета на одну поездку, руб.</w:t>
            </w:r>
          </w:p>
        </w:tc>
        <w:tc>
          <w:tcPr>
            <w:tcW w:w="2448" w:type="dxa"/>
            <w:tcBorders>
              <w:top w:val="single" w:sz="8" w:space="0" w:color="auto"/>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Сумма средств</w:t>
            </w:r>
            <w:r w:rsidRPr="008D13F0">
              <w:rPr>
                <w:rFonts w:ascii="Times New Roman" w:eastAsia="Times New Roman" w:hAnsi="Times New Roman" w:cs="Times New Roman"/>
                <w:bCs/>
                <w:sz w:val="26"/>
                <w:szCs w:val="26"/>
                <w:lang w:eastAsia="ru-RU"/>
              </w:rPr>
              <w:t>, подлежащая уплате,</w:t>
            </w:r>
            <w:r w:rsidRPr="008D13F0">
              <w:rPr>
                <w:rFonts w:ascii="Times New Roman" w:eastAsia="Times New Roman" w:hAnsi="Times New Roman" w:cs="Times New Roman"/>
                <w:sz w:val="26"/>
                <w:szCs w:val="26"/>
                <w:lang w:eastAsia="ru-RU"/>
              </w:rPr>
              <w:t xml:space="preserve"> руб.</w:t>
            </w:r>
          </w:p>
        </w:tc>
      </w:tr>
      <w:tr w:rsidR="008D13F0" w:rsidRPr="008D13F0" w:rsidTr="002C609F">
        <w:tc>
          <w:tcPr>
            <w:tcW w:w="487" w:type="dxa"/>
            <w:tcBorders>
              <w:top w:val="nil"/>
              <w:left w:val="single" w:sz="8" w:space="0" w:color="auto"/>
              <w:bottom w:val="single" w:sz="8" w:space="0" w:color="auto"/>
              <w:right w:val="single" w:sz="4" w:space="0" w:color="auto"/>
            </w:tcBorders>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1</w:t>
            </w:r>
          </w:p>
        </w:tc>
        <w:tc>
          <w:tcPr>
            <w:tcW w:w="1924" w:type="dxa"/>
            <w:tcBorders>
              <w:top w:val="nil"/>
              <w:left w:val="single" w:sz="4" w:space="0" w:color="auto"/>
              <w:bottom w:val="single" w:sz="8" w:space="0" w:color="auto"/>
              <w:right w:val="single" w:sz="8" w:space="0" w:color="auto"/>
            </w:tcBorders>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2</w:t>
            </w:r>
          </w:p>
        </w:tc>
        <w:tc>
          <w:tcPr>
            <w:tcW w:w="2696" w:type="dxa"/>
            <w:tcBorders>
              <w:top w:val="nil"/>
              <w:left w:val="single" w:sz="8" w:space="0" w:color="auto"/>
              <w:bottom w:val="single" w:sz="8" w:space="0" w:color="auto"/>
              <w:right w:val="single" w:sz="8" w:space="0" w:color="auto"/>
            </w:tcBorders>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3</w:t>
            </w:r>
          </w:p>
        </w:tc>
        <w:tc>
          <w:tcPr>
            <w:tcW w:w="2375" w:type="dxa"/>
            <w:tcBorders>
              <w:top w:val="nil"/>
              <w:left w:val="single" w:sz="8" w:space="0" w:color="auto"/>
              <w:bottom w:val="single" w:sz="8" w:space="0" w:color="auto"/>
              <w:right w:val="single" w:sz="8" w:space="0" w:color="auto"/>
            </w:tcBorders>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4</w:t>
            </w:r>
          </w:p>
        </w:tc>
        <w:tc>
          <w:tcPr>
            <w:tcW w:w="2448" w:type="dxa"/>
            <w:tcBorders>
              <w:top w:val="nil"/>
              <w:left w:val="single" w:sz="8" w:space="0" w:color="auto"/>
              <w:bottom w:val="single" w:sz="8" w:space="0" w:color="auto"/>
              <w:right w:val="single" w:sz="8" w:space="0" w:color="auto"/>
            </w:tcBorders>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5 = гр. 3× гр.4</w:t>
            </w:r>
          </w:p>
        </w:tc>
      </w:tr>
      <w:tr w:rsidR="008D13F0" w:rsidRPr="008D13F0" w:rsidTr="002C609F">
        <w:tc>
          <w:tcPr>
            <w:tcW w:w="487" w:type="dxa"/>
            <w:tcBorders>
              <w:top w:val="nil"/>
              <w:left w:val="single" w:sz="8" w:space="0" w:color="auto"/>
              <w:bottom w:val="single" w:sz="8" w:space="0" w:color="auto"/>
              <w:right w:val="single" w:sz="4"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924" w:type="dxa"/>
            <w:tcBorders>
              <w:top w:val="nil"/>
              <w:left w:val="single" w:sz="4"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696" w:type="dxa"/>
            <w:tcBorders>
              <w:top w:val="nil"/>
              <w:left w:val="single" w:sz="8"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375" w:type="dxa"/>
            <w:tcBorders>
              <w:top w:val="nil"/>
              <w:left w:val="single" w:sz="8"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448" w:type="dxa"/>
            <w:tcBorders>
              <w:top w:val="nil"/>
              <w:left w:val="single" w:sz="8"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D13F0" w:rsidRPr="008D13F0" w:rsidTr="002C609F">
        <w:tc>
          <w:tcPr>
            <w:tcW w:w="487" w:type="dxa"/>
            <w:tcBorders>
              <w:top w:val="nil"/>
              <w:left w:val="single" w:sz="8" w:space="0" w:color="auto"/>
              <w:bottom w:val="single" w:sz="8" w:space="0" w:color="auto"/>
              <w:right w:val="single" w:sz="4"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924" w:type="dxa"/>
            <w:tcBorders>
              <w:top w:val="nil"/>
              <w:left w:val="single" w:sz="4"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696" w:type="dxa"/>
            <w:tcBorders>
              <w:top w:val="nil"/>
              <w:left w:val="single" w:sz="8"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375" w:type="dxa"/>
            <w:tcBorders>
              <w:top w:val="nil"/>
              <w:left w:val="single" w:sz="8"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448" w:type="dxa"/>
            <w:tcBorders>
              <w:top w:val="nil"/>
              <w:left w:val="single" w:sz="8" w:space="0" w:color="auto"/>
              <w:bottom w:val="single" w:sz="8" w:space="0" w:color="auto"/>
              <w:right w:val="single" w:sz="8" w:space="0" w:color="auto"/>
            </w:tcBorders>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D13F0" w:rsidRPr="008D13F0" w:rsidTr="002C609F">
        <w:trPr>
          <w:trHeight w:val="445"/>
        </w:trPr>
        <w:tc>
          <w:tcPr>
            <w:tcW w:w="487" w:type="dxa"/>
            <w:tcBorders>
              <w:top w:val="nil"/>
              <w:left w:val="single" w:sz="8" w:space="0" w:color="auto"/>
              <w:bottom w:val="single" w:sz="8" w:space="0" w:color="auto"/>
              <w:right w:val="single" w:sz="4"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24" w:type="dxa"/>
            <w:tcBorders>
              <w:top w:val="nil"/>
              <w:left w:val="single" w:sz="4" w:space="0" w:color="auto"/>
              <w:bottom w:val="single" w:sz="8" w:space="0" w:color="auto"/>
              <w:right w:val="single" w:sz="4" w:space="0" w:color="auto"/>
            </w:tcBorders>
            <w:vAlign w:val="center"/>
            <w:hideMark/>
          </w:tcPr>
          <w:p w:rsidR="008D13F0" w:rsidRPr="008D13F0" w:rsidRDefault="008D13F0" w:rsidP="008D13F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ИТОГО</w:t>
            </w:r>
          </w:p>
        </w:tc>
        <w:tc>
          <w:tcPr>
            <w:tcW w:w="2696" w:type="dxa"/>
            <w:tcBorders>
              <w:top w:val="nil"/>
              <w:left w:val="single" w:sz="4"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375" w:type="dxa"/>
            <w:tcBorders>
              <w:top w:val="nil"/>
              <w:left w:val="single" w:sz="8" w:space="0" w:color="auto"/>
              <w:bottom w:val="single" w:sz="8" w:space="0" w:color="auto"/>
              <w:right w:val="single" w:sz="8" w:space="0" w:color="auto"/>
            </w:tcBorders>
            <w:vAlign w:val="center"/>
            <w:hideMark/>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Х</w:t>
            </w:r>
          </w:p>
        </w:tc>
        <w:tc>
          <w:tcPr>
            <w:tcW w:w="2448" w:type="dxa"/>
            <w:tcBorders>
              <w:top w:val="nil"/>
              <w:left w:val="single" w:sz="8" w:space="0" w:color="auto"/>
              <w:bottom w:val="single" w:sz="8" w:space="0" w:color="auto"/>
              <w:right w:val="single" w:sz="8" w:space="0" w:color="auto"/>
            </w:tcBorders>
            <w:vAlign w:val="center"/>
          </w:tcPr>
          <w:p w:rsidR="008D13F0" w:rsidRPr="008D13F0" w:rsidRDefault="008D13F0" w:rsidP="008D13F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bl>
    <w:p w:rsidR="008D13F0" w:rsidRPr="008D13F0" w:rsidRDefault="008D13F0" w:rsidP="008D13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Примечания</w:t>
      </w:r>
      <w:r w:rsidRPr="008D13F0">
        <w:rPr>
          <w:rFonts w:ascii="Times New Roman" w:eastAsia="Times New Roman" w:hAnsi="Times New Roman" w:cs="Times New Roman"/>
          <w:sz w:val="26"/>
          <w:szCs w:val="26"/>
          <w:lang w:val="en-US" w:eastAsia="ru-RU"/>
        </w:rPr>
        <w:t>:</w:t>
      </w:r>
    </w:p>
    <w:p w:rsidR="008D13F0" w:rsidRPr="008D13F0" w:rsidRDefault="008D13F0" w:rsidP="008D13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1. По </w:t>
      </w:r>
      <w:hyperlink r:id="rId29" w:history="1">
        <w:r w:rsidRPr="008D13F0">
          <w:rPr>
            <w:rFonts w:ascii="Times New Roman" w:eastAsia="Times New Roman" w:hAnsi="Times New Roman" w:cs="Times New Roman"/>
            <w:color w:val="0000FF"/>
            <w:sz w:val="26"/>
            <w:szCs w:val="26"/>
            <w:u w:val="single"/>
            <w:lang w:eastAsia="ru-RU"/>
          </w:rPr>
          <w:t>строке</w:t>
        </w:r>
      </w:hyperlink>
      <w:r w:rsidRPr="008D13F0">
        <w:rPr>
          <w:rFonts w:ascii="Times New Roman" w:eastAsia="Times New Roman" w:hAnsi="Times New Roman" w:cs="Times New Roman"/>
          <w:sz w:val="26"/>
          <w:szCs w:val="26"/>
          <w:lang w:eastAsia="ru-RU"/>
        </w:rPr>
        <w:t xml:space="preserve"> "Итого" </w:t>
      </w:r>
      <w:hyperlink r:id="rId30" w:history="1">
        <w:r w:rsidRPr="008D13F0">
          <w:rPr>
            <w:rFonts w:ascii="Times New Roman" w:eastAsia="Times New Roman" w:hAnsi="Times New Roman" w:cs="Times New Roman"/>
            <w:color w:val="0000FF"/>
            <w:sz w:val="26"/>
            <w:szCs w:val="26"/>
            <w:u w:val="single"/>
            <w:lang w:eastAsia="ru-RU"/>
          </w:rPr>
          <w:t>графы 3 и 5</w:t>
        </w:r>
      </w:hyperlink>
      <w:r w:rsidRPr="008D13F0">
        <w:rPr>
          <w:rFonts w:ascii="Times New Roman" w:eastAsia="Times New Roman" w:hAnsi="Times New Roman" w:cs="Times New Roman"/>
          <w:sz w:val="26"/>
          <w:szCs w:val="26"/>
          <w:lang w:eastAsia="ru-RU"/>
        </w:rPr>
        <w:t xml:space="preserve"> рассчитываются как сумма значений по всем строкам по соответствующим графам.</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2. Строки (графы) со знаком (x) не заполняются.</w:t>
      </w:r>
    </w:p>
    <w:p w:rsidR="008D13F0" w:rsidRPr="008D13F0" w:rsidRDefault="008D13F0" w:rsidP="008D13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Всего к оплате _________________________________________ рублей.</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(сумма прописью)</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Директор МУП "АППП" </w:t>
      </w:r>
      <w:r w:rsidRPr="008D13F0">
        <w:rPr>
          <w:rFonts w:ascii="Times New Roman" w:eastAsia="Times New Roman" w:hAnsi="Times New Roman" w:cs="Times New Roman"/>
          <w:sz w:val="26"/>
          <w:szCs w:val="26"/>
          <w:lang w:eastAsia="ru-RU"/>
        </w:rPr>
        <w:tab/>
        <w:t>_______________   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(подпись)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МП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Главный бухгалтер МУП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 xml:space="preserve">"АППП"               </w:t>
      </w:r>
      <w:r w:rsidRPr="008D13F0">
        <w:rPr>
          <w:rFonts w:ascii="Times New Roman" w:eastAsia="Times New Roman" w:hAnsi="Times New Roman" w:cs="Times New Roman"/>
          <w:sz w:val="26"/>
          <w:szCs w:val="26"/>
          <w:lang w:eastAsia="ru-RU"/>
        </w:rPr>
        <w:tab/>
      </w:r>
      <w:r w:rsidRPr="008D13F0">
        <w:rPr>
          <w:rFonts w:ascii="Times New Roman" w:eastAsia="Times New Roman" w:hAnsi="Times New Roman" w:cs="Times New Roman"/>
          <w:sz w:val="26"/>
          <w:szCs w:val="26"/>
          <w:lang w:eastAsia="ru-RU"/>
        </w:rPr>
        <w:tab/>
        <w:t>_______________    ______________________</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w:t>
      </w:r>
      <w:r w:rsidRPr="008D13F0">
        <w:rPr>
          <w:rFonts w:ascii="Times New Roman" w:eastAsia="Times New Roman" w:hAnsi="Times New Roman" w:cs="Times New Roman"/>
          <w:sz w:val="26"/>
          <w:szCs w:val="26"/>
          <w:vertAlign w:val="superscript"/>
          <w:lang w:eastAsia="ru-RU"/>
        </w:rPr>
        <w:tab/>
        <w:t xml:space="preserve">                  (подпись)                          (расшифровка подписи)</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"__" __________ 20 __ г.</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Отчет проверен:</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Директор (заместитель директора) департамента</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транспорта, строительства и городской инфраструктуры</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Администрации муниципального образования</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"Город Архангельск"                                    _______________     _____________________</w:t>
      </w:r>
    </w:p>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w:t>
      </w:r>
      <w:r w:rsidRPr="008D13F0">
        <w:rPr>
          <w:rFonts w:ascii="Times New Roman" w:eastAsia="Times New Roman" w:hAnsi="Times New Roman" w:cs="Times New Roman"/>
          <w:sz w:val="26"/>
          <w:szCs w:val="26"/>
          <w:vertAlign w:val="superscript"/>
          <w:lang w:eastAsia="ru-RU"/>
        </w:rPr>
        <w:tab/>
        <w:t xml:space="preserve">(подпись)               </w:t>
      </w:r>
      <w:r w:rsidRPr="008D13F0">
        <w:rPr>
          <w:rFonts w:ascii="Times New Roman" w:eastAsia="Times New Roman" w:hAnsi="Times New Roman" w:cs="Times New Roman"/>
          <w:sz w:val="26"/>
          <w:szCs w:val="26"/>
          <w:vertAlign w:val="superscript"/>
          <w:lang w:eastAsia="ru-RU"/>
        </w:rPr>
        <w:tab/>
        <w:t xml:space="preserve">               (расшифровка подписи)</w:t>
      </w:r>
    </w:p>
    <w:p w:rsidR="00FA6E73" w:rsidRDefault="00FA6E73" w:rsidP="008D13F0">
      <w:pPr>
        <w:widowControl w:val="0"/>
        <w:autoSpaceDE w:val="0"/>
        <w:autoSpaceDN w:val="0"/>
        <w:spacing w:after="0" w:line="240" w:lineRule="auto"/>
        <w:rPr>
          <w:rFonts w:ascii="Times New Roman" w:eastAsia="Times New Roman" w:hAnsi="Times New Roman" w:cs="Times New Roman"/>
          <w:sz w:val="26"/>
          <w:szCs w:val="26"/>
          <w:lang w:eastAsia="ru-RU"/>
        </w:rPr>
      </w:pP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lastRenderedPageBreak/>
        <w:t xml:space="preserve">Главный бухгалтер департамента </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транспорта, строительства и городской инфраструктуры</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Администрации муниципального образования</w:t>
      </w:r>
    </w:p>
    <w:p w:rsidR="008D13F0" w:rsidRPr="008D13F0" w:rsidRDefault="008D13F0" w:rsidP="008D13F0">
      <w:pPr>
        <w:widowControl w:val="0"/>
        <w:autoSpaceDE w:val="0"/>
        <w:autoSpaceDN w:val="0"/>
        <w:spacing w:after="0" w:line="240" w:lineRule="auto"/>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"Город Архангельск"                                    ______________       _____________________</w:t>
      </w:r>
    </w:p>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sz w:val="26"/>
          <w:szCs w:val="26"/>
          <w:vertAlign w:val="superscript"/>
          <w:lang w:eastAsia="ru-RU"/>
        </w:rPr>
      </w:pPr>
      <w:r w:rsidRPr="008D13F0">
        <w:rPr>
          <w:rFonts w:ascii="Times New Roman" w:eastAsia="Times New Roman" w:hAnsi="Times New Roman" w:cs="Times New Roman"/>
          <w:sz w:val="26"/>
          <w:szCs w:val="26"/>
          <w:vertAlign w:val="superscript"/>
          <w:lang w:eastAsia="ru-RU"/>
        </w:rPr>
        <w:t xml:space="preserve">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 xml:space="preserve">   (подпись)    </w:t>
      </w:r>
      <w:r w:rsidRPr="008D13F0">
        <w:rPr>
          <w:rFonts w:ascii="Times New Roman" w:eastAsia="Times New Roman" w:hAnsi="Times New Roman" w:cs="Times New Roman"/>
          <w:sz w:val="26"/>
          <w:szCs w:val="26"/>
          <w:vertAlign w:val="superscript"/>
          <w:lang w:eastAsia="ru-RU"/>
        </w:rPr>
        <w:tab/>
      </w:r>
      <w:r w:rsidRPr="008D13F0">
        <w:rPr>
          <w:rFonts w:ascii="Times New Roman" w:eastAsia="Times New Roman" w:hAnsi="Times New Roman" w:cs="Times New Roman"/>
          <w:sz w:val="26"/>
          <w:szCs w:val="26"/>
          <w:vertAlign w:val="superscript"/>
          <w:lang w:eastAsia="ru-RU"/>
        </w:rPr>
        <w:tab/>
        <w:t>(расшифровка подписи)</w:t>
      </w:r>
    </w:p>
    <w:p w:rsidR="008D13F0" w:rsidRPr="008D13F0" w:rsidRDefault="008D13F0" w:rsidP="008D13F0">
      <w:pPr>
        <w:widowControl w:val="0"/>
        <w:autoSpaceDE w:val="0"/>
        <w:autoSpaceDN w:val="0"/>
        <w:spacing w:after="0" w:line="240" w:lineRule="auto"/>
        <w:ind w:firstLine="709"/>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"__" __________ 20 __ г.</w:t>
      </w: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b/>
          <w:bCs/>
          <w:iCs/>
          <w:kern w:val="3"/>
          <w:sz w:val="26"/>
          <w:szCs w:val="26"/>
          <w:lang w:eastAsia="zh-CN"/>
        </w:rPr>
        <w:t>списки-реестры граждан, достигших возраста 70 лет и старше, которым выданы социальные карты:</w:t>
      </w:r>
    </w:p>
    <w:p w:rsidR="008D13F0" w:rsidRPr="008D13F0" w:rsidRDefault="008D13F0" w:rsidP="008D13F0">
      <w:pPr>
        <w:keepNext/>
        <w:keepLines/>
        <w:widowControl w:val="0"/>
        <w:tabs>
          <w:tab w:val="left" w:pos="993"/>
        </w:tabs>
        <w:suppressAutoHyphens/>
        <w:autoSpaceDN w:val="0"/>
        <w:spacing w:after="0"/>
        <w:ind w:firstLine="709"/>
        <w:jc w:val="both"/>
        <w:outlineLvl w:val="1"/>
        <w:rPr>
          <w:rFonts w:ascii="Times New Roman" w:eastAsia="Times New Roman" w:hAnsi="Times New Roman" w:cs="Times New Roman"/>
          <w:b/>
          <w:bCs/>
          <w:iCs/>
          <w:kern w:val="3"/>
          <w:sz w:val="26"/>
          <w:szCs w:val="26"/>
          <w:lang w:eastAsia="zh-CN"/>
        </w:rPr>
      </w:pPr>
    </w:p>
    <w:p w:rsidR="008D13F0" w:rsidRPr="008D13F0" w:rsidRDefault="008D13F0" w:rsidP="008D13F0">
      <w:pPr>
        <w:keepNext/>
        <w:keepLines/>
        <w:widowControl w:val="0"/>
        <w:tabs>
          <w:tab w:val="left" w:pos="993"/>
        </w:tabs>
        <w:suppressAutoHyphens/>
        <w:autoSpaceDN w:val="0"/>
        <w:spacing w:after="0"/>
        <w:ind w:firstLine="709"/>
        <w:jc w:val="both"/>
        <w:outlineLvl w:val="1"/>
        <w:rPr>
          <w:rFonts w:ascii="Times New Roman" w:eastAsia="Times New Roman" w:hAnsi="Times New Roman" w:cs="Times New Roman"/>
          <w:bCs/>
          <w:iCs/>
          <w:kern w:val="3"/>
          <w:sz w:val="26"/>
          <w:szCs w:val="26"/>
          <w:lang w:eastAsia="zh-CN"/>
        </w:rPr>
      </w:pPr>
      <w:r w:rsidRPr="008D13F0">
        <w:rPr>
          <w:rFonts w:ascii="Times New Roman" w:eastAsia="Times New Roman" w:hAnsi="Times New Roman" w:cs="Times New Roman"/>
          <w:bCs/>
          <w:iCs/>
          <w:kern w:val="3"/>
          <w:sz w:val="26"/>
          <w:szCs w:val="26"/>
          <w:lang w:eastAsia="zh-CN"/>
        </w:rPr>
        <w:t>Список-реестр граждан, достигших возраста 70 лет и старше, которым выданы Единая карта горожанина, должен содержать информацию о конкретном гражданине, получившем право бесплатного проезда в автомобильном транспорте (фамилия, имя, отчество, дата рождения, паспортные данные (серия и номер паспорта) или реквизиты иного документа, на основании которого выдана карта, адрес места жительства (регистрации), номер Единой карты горожанина, дата выдачи Единой карты  горожанина;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Фильтры отчета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Дата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Сформированный отчет будет содержать данные за указанную дату или период.</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Гражданин</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Отчет формируется по категории граждан, которые покинули регион/Город (с отражением даты) или все льготное население, получившее Единую карту  горожанина. </w:t>
      </w:r>
    </w:p>
    <w:p w:rsidR="008D13F0" w:rsidRPr="008D13F0" w:rsidRDefault="008D13F0" w:rsidP="008D13F0">
      <w:pPr>
        <w:keepNext/>
        <w:keepLines/>
        <w:tabs>
          <w:tab w:val="left" w:pos="993"/>
        </w:tabs>
        <w:suppressAutoHyphens/>
        <w:autoSpaceDN w:val="0"/>
        <w:spacing w:before="96" w:after="120"/>
        <w:ind w:firstLine="709"/>
        <w:jc w:val="both"/>
        <w:rPr>
          <w:rFonts w:ascii="Times New Roman" w:eastAsia="Times New Roman" w:hAnsi="Times New Roman" w:cs="Times New Roman"/>
          <w:b/>
          <w:kern w:val="3"/>
          <w:sz w:val="26"/>
          <w:szCs w:val="26"/>
          <w:lang w:eastAsia="zh-CN"/>
        </w:rPr>
      </w:pPr>
      <w:r w:rsidRPr="008D13F0">
        <w:rPr>
          <w:rFonts w:ascii="Times New Roman" w:eastAsia="Times New Roman" w:hAnsi="Times New Roman" w:cs="Times New Roman"/>
          <w:b/>
          <w:kern w:val="3"/>
          <w:sz w:val="26"/>
          <w:szCs w:val="26"/>
          <w:lang w:eastAsia="zh-CN"/>
        </w:rPr>
        <w:t>Форматы отчета</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val="en-US" w:eastAsia="zh-CN"/>
        </w:rPr>
        <w:t>xls</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0"/>
          <w:numId w:val="20"/>
        </w:numPr>
        <w:tabs>
          <w:tab w:val="left" w:pos="993"/>
        </w:tabs>
        <w:suppressAutoHyphens/>
        <w:autoSpaceDN w:val="0"/>
        <w:spacing w:after="12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val="en-US" w:eastAsia="zh-CN"/>
        </w:rPr>
        <w:t>pdf.</w:t>
      </w:r>
    </w:p>
    <w:p w:rsidR="008D13F0" w:rsidRPr="008D13F0" w:rsidRDefault="008D13F0" w:rsidP="008D13F0">
      <w:pPr>
        <w:keepNext/>
        <w:keepLines/>
        <w:widowControl w:val="0"/>
        <w:tabs>
          <w:tab w:val="left" w:pos="993"/>
        </w:tabs>
        <w:suppressAutoHyphens/>
        <w:autoSpaceDN w:val="0"/>
        <w:spacing w:after="120"/>
        <w:ind w:firstLine="709"/>
        <w:jc w:val="both"/>
        <w:rPr>
          <w:rFonts w:ascii="Times New Roman" w:eastAsia="Times New Roman" w:hAnsi="Times New Roman" w:cs="Times New Roman"/>
          <w:kern w:val="3"/>
          <w:sz w:val="26"/>
          <w:szCs w:val="26"/>
          <w:lang w:eastAsia="zh-CN"/>
        </w:rPr>
      </w:pPr>
    </w:p>
    <w:bookmarkEnd w:id="217"/>
    <w:bookmarkEnd w:id="218"/>
    <w:p w:rsidR="008D13F0" w:rsidRPr="008D13F0" w:rsidRDefault="00FA6E73" w:rsidP="006755A1">
      <w:pPr>
        <w:keepNext/>
        <w:keepLines/>
        <w:pageBreakBefore/>
        <w:widowControl w:val="0"/>
        <w:suppressAutoHyphens/>
        <w:autoSpaceDN w:val="0"/>
        <w:spacing w:before="360" w:after="240" w:line="240" w:lineRule="auto"/>
        <w:ind w:left="5387"/>
        <w:jc w:val="center"/>
        <w:outlineLvl w:val="0"/>
        <w:rPr>
          <w:rFonts w:ascii="Times New Roman" w:eastAsia="SimSun" w:hAnsi="Times New Roman" w:cs="Times New Roman"/>
          <w:b/>
          <w:bCs/>
          <w:kern w:val="3"/>
          <w:sz w:val="26"/>
          <w:szCs w:val="26"/>
          <w:lang w:eastAsia="zh-CN"/>
        </w:rPr>
      </w:pPr>
      <w:r w:rsidRPr="00FA6E73">
        <w:rPr>
          <w:rFonts w:ascii="Times New Roman" w:eastAsia="SimSun" w:hAnsi="Times New Roman" w:cs="Times New Roman"/>
          <w:bCs/>
          <w:kern w:val="3"/>
          <w:sz w:val="26"/>
          <w:szCs w:val="26"/>
          <w:lang w:eastAsia="zh-CN"/>
        </w:rPr>
        <w:lastRenderedPageBreak/>
        <w:t>П</w:t>
      </w:r>
      <w:r w:rsidR="006755A1">
        <w:rPr>
          <w:rFonts w:ascii="Times New Roman" w:eastAsia="SimSun" w:hAnsi="Times New Roman" w:cs="Times New Roman"/>
          <w:bCs/>
          <w:kern w:val="3"/>
          <w:sz w:val="26"/>
          <w:szCs w:val="26"/>
          <w:lang w:eastAsia="zh-CN"/>
        </w:rPr>
        <w:t>риложение</w:t>
      </w:r>
      <w:r w:rsidRPr="00FA6E73">
        <w:rPr>
          <w:rFonts w:ascii="Times New Roman" w:eastAsia="SimSun" w:hAnsi="Times New Roman" w:cs="Times New Roman"/>
          <w:bCs/>
          <w:kern w:val="3"/>
          <w:sz w:val="26"/>
          <w:szCs w:val="26"/>
          <w:lang w:eastAsia="zh-CN"/>
        </w:rPr>
        <w:t xml:space="preserve"> № </w:t>
      </w:r>
      <w:r>
        <w:rPr>
          <w:rFonts w:ascii="Times New Roman" w:eastAsia="SimSun" w:hAnsi="Times New Roman" w:cs="Times New Roman"/>
          <w:bCs/>
          <w:kern w:val="3"/>
          <w:sz w:val="26"/>
          <w:szCs w:val="26"/>
          <w:lang w:eastAsia="zh-CN"/>
        </w:rPr>
        <w:t xml:space="preserve">2                         </w:t>
      </w:r>
      <w:r w:rsidR="006755A1">
        <w:rPr>
          <w:rFonts w:ascii="Times New Roman" w:eastAsia="SimSun" w:hAnsi="Times New Roman" w:cs="Times New Roman"/>
          <w:bCs/>
          <w:kern w:val="3"/>
          <w:sz w:val="26"/>
          <w:szCs w:val="26"/>
          <w:lang w:eastAsia="zh-CN"/>
        </w:rPr>
        <w:t xml:space="preserve">                  </w:t>
      </w:r>
      <w:r>
        <w:rPr>
          <w:rFonts w:ascii="Times New Roman" w:eastAsia="SimSun" w:hAnsi="Times New Roman" w:cs="Times New Roman"/>
          <w:bCs/>
          <w:kern w:val="3"/>
          <w:sz w:val="26"/>
          <w:szCs w:val="26"/>
          <w:lang w:eastAsia="zh-CN"/>
        </w:rPr>
        <w:t xml:space="preserve">  </w:t>
      </w:r>
      <w:r w:rsidRPr="00FA6E73">
        <w:rPr>
          <w:rFonts w:ascii="Times New Roman" w:eastAsia="SimSun" w:hAnsi="Times New Roman" w:cs="Times New Roman"/>
          <w:bCs/>
          <w:kern w:val="3"/>
          <w:sz w:val="26"/>
          <w:szCs w:val="26"/>
          <w:lang w:eastAsia="zh-CN"/>
        </w:rPr>
        <w:t xml:space="preserve">к техническому заданию </w:t>
      </w:r>
      <w:r w:rsidRPr="00FA6E73">
        <w:rPr>
          <w:rFonts w:ascii="Times New Roman" w:eastAsia="Times New Roman" w:hAnsi="Times New Roman" w:cs="Times New Roman"/>
          <w:sz w:val="26"/>
          <w:szCs w:val="26"/>
          <w:lang w:eastAsia="ru-RU"/>
        </w:rPr>
        <w:t xml:space="preserve">на </w:t>
      </w:r>
      <w:r w:rsidRPr="00FA6E73">
        <w:rPr>
          <w:rFonts w:ascii="Times New Roman" w:eastAsia="Times New Roman" w:hAnsi="Times New Roman" w:cs="Times New Roman"/>
          <w:bCs/>
          <w:sz w:val="26"/>
          <w:szCs w:val="26"/>
          <w:lang w:eastAsia="ru-RU"/>
        </w:rPr>
        <w:t>создание и внедрение информационной системы «Единая карта горожанина» на территории муниципального образования "Город Архангельск"</w:t>
      </w:r>
    </w:p>
    <w:p w:rsidR="008D13F0" w:rsidRPr="008D13F0" w:rsidRDefault="008D13F0" w:rsidP="008D13F0">
      <w:pPr>
        <w:keepNext/>
        <w:keepLines/>
        <w:widowControl w:val="0"/>
        <w:tabs>
          <w:tab w:val="left" w:pos="993"/>
        </w:tabs>
        <w:suppressAutoHyphens/>
        <w:autoSpaceDN w:val="0"/>
        <w:spacing w:after="0"/>
        <w:ind w:left="709"/>
        <w:jc w:val="both"/>
        <w:outlineLvl w:val="1"/>
        <w:rPr>
          <w:rFonts w:ascii="Times New Roman" w:eastAsia="Times New Roman" w:hAnsi="Times New Roman" w:cs="Times New Roman"/>
          <w:b/>
          <w:bCs/>
          <w:iCs/>
          <w:kern w:val="3"/>
          <w:sz w:val="26"/>
          <w:szCs w:val="26"/>
          <w:lang w:eastAsia="zh-CN"/>
        </w:rPr>
      </w:pPr>
      <w:bookmarkStart w:id="219" w:name="_Toc265049274"/>
      <w:bookmarkStart w:id="220" w:name="_Toc260832937"/>
      <w:bookmarkStart w:id="221" w:name="_Toc403387140"/>
      <w:bookmarkStart w:id="222" w:name="_Toc437267827"/>
      <w:bookmarkStart w:id="223" w:name="_Ref289853324"/>
      <w:bookmarkStart w:id="224" w:name="_Toc255314749"/>
    </w:p>
    <w:p w:rsidR="008D13F0" w:rsidRPr="008D13F0" w:rsidRDefault="008D13F0" w:rsidP="006F23A5">
      <w:pPr>
        <w:keepNext/>
        <w:keepLines/>
        <w:widowControl w:val="0"/>
        <w:numPr>
          <w:ilvl w:val="0"/>
          <w:numId w:val="33"/>
        </w:numPr>
        <w:tabs>
          <w:tab w:val="left" w:pos="993"/>
        </w:tabs>
        <w:suppressAutoHyphens/>
        <w:autoSpaceDN w:val="0"/>
        <w:spacing w:after="0" w:line="240" w:lineRule="auto"/>
        <w:ind w:firstLine="709"/>
        <w:jc w:val="both"/>
        <w:outlineLvl w:val="1"/>
        <w:rPr>
          <w:rFonts w:ascii="Times New Roman" w:eastAsia="Times New Roman" w:hAnsi="Times New Roman" w:cs="Times New Roman"/>
          <w:b/>
          <w:bCs/>
          <w:iCs/>
          <w:kern w:val="3"/>
          <w:sz w:val="26"/>
          <w:szCs w:val="26"/>
          <w:lang w:eastAsia="zh-CN"/>
        </w:rPr>
      </w:pPr>
      <w:r w:rsidRPr="008D13F0">
        <w:rPr>
          <w:rFonts w:ascii="Times New Roman" w:eastAsia="Times New Roman" w:hAnsi="Times New Roman" w:cs="Times New Roman"/>
          <w:b/>
          <w:bCs/>
          <w:iCs/>
          <w:kern w:val="3"/>
          <w:sz w:val="26"/>
          <w:szCs w:val="26"/>
          <w:lang w:eastAsia="zh-CN"/>
        </w:rPr>
        <w:t xml:space="preserve">Общая схема работы </w:t>
      </w:r>
      <w:bookmarkEnd w:id="219"/>
      <w:bookmarkEnd w:id="220"/>
      <w:r w:rsidRPr="008D13F0">
        <w:rPr>
          <w:rFonts w:ascii="Times New Roman" w:eastAsia="Times New Roman" w:hAnsi="Times New Roman" w:cs="Times New Roman"/>
          <w:b/>
          <w:bCs/>
          <w:iCs/>
          <w:kern w:val="3"/>
          <w:sz w:val="26"/>
          <w:szCs w:val="26"/>
          <w:lang w:eastAsia="zh-CN"/>
        </w:rPr>
        <w:t>компонентов Системы</w:t>
      </w:r>
      <w:bookmarkEnd w:id="221"/>
      <w:bookmarkEnd w:id="222"/>
    </w:p>
    <w:p w:rsidR="008D13F0" w:rsidRPr="008D13F0" w:rsidRDefault="008D13F0" w:rsidP="006F23A5">
      <w:pPr>
        <w:keepNext/>
        <w:keepLines/>
        <w:widowControl w:val="0"/>
        <w:numPr>
          <w:ilvl w:val="1"/>
          <w:numId w:val="33"/>
        </w:numPr>
        <w:tabs>
          <w:tab w:val="left" w:pos="993"/>
        </w:tabs>
        <w:suppressAutoHyphens/>
        <w:autoSpaceDN w:val="0"/>
        <w:spacing w:after="0" w:line="240" w:lineRule="auto"/>
        <w:ind w:firstLine="709"/>
        <w:jc w:val="both"/>
        <w:rPr>
          <w:rFonts w:ascii="Times New Roman" w:eastAsia="Times New Roman" w:hAnsi="Times New Roman" w:cs="Times New Roman"/>
          <w:b/>
          <w:bCs/>
          <w:kern w:val="3"/>
          <w:sz w:val="26"/>
          <w:szCs w:val="26"/>
          <w:lang w:eastAsia="zh-CN"/>
        </w:rPr>
      </w:pPr>
      <w:bookmarkStart w:id="225" w:name="_Toc403387141"/>
      <w:bookmarkStart w:id="226" w:name="_Toc265049275"/>
      <w:bookmarkStart w:id="227" w:name="_Toc260832938"/>
      <w:bookmarkStart w:id="228" w:name="_Toc255314750"/>
      <w:r w:rsidRPr="008D13F0">
        <w:rPr>
          <w:rFonts w:ascii="Times New Roman" w:eastAsia="Times New Roman" w:hAnsi="Times New Roman" w:cs="Times New Roman"/>
          <w:b/>
          <w:bCs/>
          <w:kern w:val="3"/>
          <w:sz w:val="26"/>
          <w:szCs w:val="26"/>
          <w:lang w:eastAsia="zh-CN"/>
        </w:rPr>
        <w:t>Введение</w:t>
      </w:r>
      <w:bookmarkEnd w:id="225"/>
      <w:bookmarkEnd w:id="226"/>
      <w:bookmarkEnd w:id="227"/>
      <w:bookmarkEnd w:id="228"/>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Схемы обслуживания пассажиров</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Единые карты горожан (далее - ЕКГ) принимаются к обслуживанию в транспортных средствах Перевозчиков, подключенных к Системе.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Система должна иметь возможность функционировать по любой из следующих схем оплаты (регистрации) проезда: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кондукторная схема – при оплате по картам пассажиры предъявляют свои карты кондукторам, находящимся в транспортном средстве.</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eastAsia="zh-CN"/>
        </w:rPr>
        <w:t>бескондукторная</w:t>
      </w:r>
      <w:proofErr w:type="spellEnd"/>
      <w:r w:rsidRPr="008D13F0">
        <w:rPr>
          <w:rFonts w:ascii="Times New Roman" w:eastAsia="Times New Roman" w:hAnsi="Times New Roman" w:cs="Times New Roman"/>
          <w:kern w:val="3"/>
          <w:sz w:val="26"/>
          <w:szCs w:val="26"/>
          <w:lang w:eastAsia="zh-CN"/>
        </w:rPr>
        <w:t xml:space="preserve"> схема пассажиры самостоятельно производят оплату проезда Едиными картами горожан, ЕКГ при помощи считывателей карт, расположенных в салоне транспортного средства.</w:t>
      </w: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Организация входа, выхода пассажиров, оплаты (регистрации) проезда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Кондукторная схема: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Вход пассажиров осуществляется через любые двери транспортного средства.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Выход пассажиров производится через любые двери транспортного средства.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Оплата проезда производится пассажиром при входе в транспортное средство.</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eastAsia="zh-CN"/>
        </w:rPr>
        <w:t>Бескондукторная</w:t>
      </w:r>
      <w:proofErr w:type="spellEnd"/>
      <w:r w:rsidRPr="008D13F0">
        <w:rPr>
          <w:rFonts w:ascii="Times New Roman" w:eastAsia="Times New Roman" w:hAnsi="Times New Roman" w:cs="Times New Roman"/>
          <w:kern w:val="3"/>
          <w:sz w:val="26"/>
          <w:szCs w:val="26"/>
          <w:lang w:eastAsia="zh-CN"/>
        </w:rPr>
        <w:t xml:space="preserve"> схема: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Вход пассажиров осуществляется через переднюю дверь транспортного средства.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Выход пассажиров производится через любые двери транспортного средства.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Оплата проезда производится пассажиром при входе в транспортное средство.</w:t>
      </w:r>
    </w:p>
    <w:p w:rsidR="008D13F0" w:rsidRPr="008D13F0" w:rsidRDefault="008D13F0" w:rsidP="00FA6E73">
      <w:pPr>
        <w:keepNext/>
        <w:keepLines/>
        <w:widowControl w:val="0"/>
        <w:numPr>
          <w:ilvl w:val="3"/>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Оснащение транспортных средств оборудованием для работы с картами</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Кондукторная схема: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каждом транспортном средстве присутствует кондуктор, имеющий Транспортный терминал.</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Дополнительное оборудование транспортных средств не требуется.</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proofErr w:type="spellStart"/>
      <w:r w:rsidRPr="008D13F0">
        <w:rPr>
          <w:rFonts w:ascii="Times New Roman" w:eastAsia="Times New Roman" w:hAnsi="Times New Roman" w:cs="Times New Roman"/>
          <w:kern w:val="3"/>
          <w:sz w:val="26"/>
          <w:szCs w:val="26"/>
          <w:lang w:eastAsia="zh-CN"/>
        </w:rPr>
        <w:t>Бескондукторная</w:t>
      </w:r>
      <w:proofErr w:type="spellEnd"/>
      <w:r w:rsidRPr="008D13F0">
        <w:rPr>
          <w:rFonts w:ascii="Times New Roman" w:eastAsia="Times New Roman" w:hAnsi="Times New Roman" w:cs="Times New Roman"/>
          <w:kern w:val="3"/>
          <w:sz w:val="26"/>
          <w:szCs w:val="26"/>
          <w:lang w:eastAsia="zh-CN"/>
        </w:rPr>
        <w:t xml:space="preserve"> схема: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Транспортные средства (ТС) оборудуются Терминалом водителя, считывателем карт, устанавливаемым в удобном для оплаты месте салона ТС.</w:t>
      </w: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bookmarkStart w:id="229" w:name="_Toc403387142"/>
      <w:r w:rsidRPr="008D13F0">
        <w:rPr>
          <w:rFonts w:ascii="Times New Roman" w:eastAsia="Times New Roman" w:hAnsi="Times New Roman" w:cs="Times New Roman"/>
          <w:b/>
          <w:bCs/>
          <w:kern w:val="3"/>
          <w:sz w:val="26"/>
          <w:szCs w:val="26"/>
          <w:lang w:eastAsia="zh-CN"/>
        </w:rPr>
        <w:t>Порядок подключения, продления и пополнения карт</w:t>
      </w:r>
      <w:bookmarkEnd w:id="229"/>
    </w:p>
    <w:p w:rsidR="008D13F0" w:rsidRPr="008D13F0" w:rsidRDefault="008D13F0" w:rsidP="00FA6E73">
      <w:pPr>
        <w:keepNext/>
        <w:keepLines/>
        <w:widowControl w:val="0"/>
        <w:numPr>
          <w:ilvl w:val="3"/>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Порядок выпуска и пополнения карт</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Эмиссию (выпуск) карт осуществляет Оператор.</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 передает готовые карты Агентам для распространения карт через сеть пунктов продажи/пополнения.</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Гражданину для приобретения карты необходимо оплатить стоимость подключения карты к Системе и внести на ее счет некоторую сумму для последующей оплаты поездок. Пункты продажи/пополнения оборудуются Терминалами пополнения, производящими активацию и запись Билетов  на карты.</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Гражданин совершает поездки по карте, при этом, Счетчик карты может уменьшаться на стоимость тарифа на проезд при каждой оплате по карте.</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По мере необходимости, гражданин пополняет/продлевает свою карту в любом пункте продажи/пополнения карт на необходимую сумму. Также должна быть предусмотрена возможность пополнения карты гражданином самостоятельно с помощью устройства самообслуживания (Устройство самообслуживания оборудуется считывателем бесконтактных карт, устанавливается и настраивается ПО для пополнения (продления) карт).</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Результатом операции пополнения является карта с записанным на нее действующим Билетом и чек об операции пополнения.</w:t>
      </w:r>
    </w:p>
    <w:p w:rsidR="008D13F0" w:rsidRPr="008D13F0" w:rsidRDefault="008D13F0" w:rsidP="00FA6E73">
      <w:pPr>
        <w:keepNext/>
        <w:keepLines/>
        <w:widowControl w:val="0"/>
        <w:numPr>
          <w:ilvl w:val="3"/>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Порядок выпуска и продления карт для льготных категорий граждан</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Эмиссию (выпуск) персональных карт для льготных категорий граждан (далее - карта льготника) осуществляет Оператор, либо специализированный, уполномоченный на выполнение данных действий, участник Системы.</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Сценарий предполагает выдачу гражданам персонифицированных карт, обслуживание данных карт может происходить по правилам любого из существующих в системе типа тарифа при этом выдача и пополнение карт может предваряться автоматизированной проверкой наличия и действительности льготы гражданина.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 самостоятельно проводит работу с льготными категориями граждан, которые уже получили и используют ЕКГ в общественном транспорте. В процессе проведения модернизации действующей системы, информация о выданных электронных картах и о гражданах, получивших данные карты, должна быть сохранена, в случае необходимости проведения повторной регистрации льготных категорий граждан в системе Оператор обязан организовать работу по персональной доставки новых ЕКГ всем действующим держателям транспортной карты типа «Льготная».</w:t>
      </w:r>
    </w:p>
    <w:p w:rsidR="008D13F0" w:rsidRPr="008D13F0" w:rsidRDefault="008D13F0" w:rsidP="006F23A5">
      <w:pPr>
        <w:keepNext/>
        <w:keepLines/>
        <w:widowControl w:val="0"/>
        <w:numPr>
          <w:ilvl w:val="4"/>
          <w:numId w:val="33"/>
        </w:numPr>
        <w:tabs>
          <w:tab w:val="left" w:pos="993"/>
        </w:tabs>
        <w:suppressAutoHyphens/>
        <w:autoSpaceDN w:val="0"/>
        <w:spacing w:after="0" w:line="240" w:lineRule="auto"/>
        <w:ind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Предварительные работы</w:t>
      </w:r>
    </w:p>
    <w:p w:rsidR="008D13F0" w:rsidRPr="008D13F0" w:rsidRDefault="008D13F0" w:rsidP="006F23A5">
      <w:pPr>
        <w:keepNext/>
        <w:keepLines/>
        <w:widowControl w:val="0"/>
        <w:numPr>
          <w:ilvl w:val="0"/>
          <w:numId w:val="35"/>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Оператор системы на территории муниципального образования «Город Архангельск» организует Пункты приема заявлений и выдачи ЕКГ льготным категориям населения (далее – ППЗ).</w:t>
      </w:r>
    </w:p>
    <w:p w:rsidR="008D13F0" w:rsidRPr="008D13F0" w:rsidRDefault="008D13F0" w:rsidP="006F23A5">
      <w:pPr>
        <w:keepNext/>
        <w:keepLines/>
        <w:widowControl w:val="0"/>
        <w:numPr>
          <w:ilvl w:val="0"/>
          <w:numId w:val="35"/>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В ППЗ устанавливается и настраивается рабочее место оператора выдачи ТКЛ, обеспечивается наличие каналов связи с </w:t>
      </w:r>
      <w:proofErr w:type="spellStart"/>
      <w:r w:rsidRPr="008D13F0">
        <w:rPr>
          <w:rFonts w:ascii="Times New Roman" w:eastAsia="Times New Roman" w:hAnsi="Times New Roman" w:cs="Times New Roman"/>
          <w:kern w:val="3"/>
          <w:sz w:val="26"/>
          <w:szCs w:val="26"/>
          <w:lang w:eastAsia="zh-CN"/>
        </w:rPr>
        <w:t>Internet</w:t>
      </w:r>
      <w:proofErr w:type="spellEnd"/>
      <w:r w:rsidRPr="008D13F0">
        <w:rPr>
          <w:rFonts w:ascii="Times New Roman" w:eastAsia="Times New Roman" w:hAnsi="Times New Roman" w:cs="Times New Roman"/>
          <w:kern w:val="3"/>
          <w:sz w:val="26"/>
          <w:szCs w:val="26"/>
          <w:lang w:eastAsia="zh-CN"/>
        </w:rPr>
        <w:t>.</w:t>
      </w:r>
    </w:p>
    <w:p w:rsidR="008D13F0" w:rsidRPr="008D13F0" w:rsidRDefault="008D13F0" w:rsidP="006F23A5">
      <w:pPr>
        <w:keepNext/>
        <w:keepLines/>
        <w:widowControl w:val="0"/>
        <w:numPr>
          <w:ilvl w:val="4"/>
          <w:numId w:val="33"/>
        </w:numPr>
        <w:tabs>
          <w:tab w:val="left" w:pos="993"/>
        </w:tabs>
        <w:suppressAutoHyphens/>
        <w:autoSpaceDN w:val="0"/>
        <w:spacing w:after="0" w:line="240" w:lineRule="auto"/>
        <w:ind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Порядок выдачи ЕКГ гражданам</w:t>
      </w:r>
    </w:p>
    <w:p w:rsidR="008D13F0" w:rsidRPr="008D13F0" w:rsidRDefault="008D13F0" w:rsidP="006F23A5">
      <w:pPr>
        <w:keepNext/>
        <w:keepLines/>
        <w:widowControl w:val="0"/>
        <w:numPr>
          <w:ilvl w:val="0"/>
          <w:numId w:val="37"/>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Гражданин, имеющий право льготного проезда на общественном транспорте, обращается в пункт приема заявлений и выдачи ЕКГ, предоставляет оригиналы документов, подтверждающих наличие льготы на проезд, заполняет заявление на выдачу ЕКГ льготника.</w:t>
      </w:r>
    </w:p>
    <w:p w:rsidR="008D13F0" w:rsidRPr="008D13F0" w:rsidRDefault="008D13F0" w:rsidP="006F23A5">
      <w:pPr>
        <w:keepNext/>
        <w:keepLines/>
        <w:widowControl w:val="0"/>
        <w:numPr>
          <w:ilvl w:val="0"/>
          <w:numId w:val="37"/>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Сотрудник ППЗ с помощью специализированного АРМ подсистемы выдачи ЕКГ льготников формирует заявление на получение ЕКГ: вносит личные данные гражданина, распечатывает заявление на получение ЕКГ с указанием срока изготовления и места получения ЕКГ. С установленной периодичностью данные собранных заявлений в электронном виде передаются Уполномоченному Сотруднику эмитента ЕКГ.</w:t>
      </w:r>
    </w:p>
    <w:p w:rsidR="008D13F0" w:rsidRPr="008D13F0" w:rsidRDefault="008D13F0" w:rsidP="006F23A5">
      <w:pPr>
        <w:keepNext/>
        <w:keepLines/>
        <w:widowControl w:val="0"/>
        <w:numPr>
          <w:ilvl w:val="0"/>
          <w:numId w:val="37"/>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Уполномоченный Сотрудник эмитента ЕКГ, на основании полученных от ППЗ данных, формирует электронный реестр на изготовление карт при помощи специализированного АРМ.</w:t>
      </w:r>
    </w:p>
    <w:p w:rsidR="008D13F0" w:rsidRPr="008D13F0" w:rsidRDefault="008D13F0" w:rsidP="006F23A5">
      <w:pPr>
        <w:keepNext/>
        <w:keepLines/>
        <w:widowControl w:val="0"/>
        <w:numPr>
          <w:ilvl w:val="0"/>
          <w:numId w:val="37"/>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На основании реестра производится изготовление карт или на заводе – изготовителе или в специализированном </w:t>
      </w:r>
      <w:proofErr w:type="spellStart"/>
      <w:r w:rsidRPr="008D13F0">
        <w:rPr>
          <w:rFonts w:ascii="Times New Roman" w:eastAsia="Times New Roman" w:hAnsi="Times New Roman" w:cs="Times New Roman"/>
          <w:kern w:val="3"/>
          <w:sz w:val="26"/>
          <w:szCs w:val="26"/>
          <w:lang w:eastAsia="zh-CN"/>
        </w:rPr>
        <w:t>персонализационном</w:t>
      </w:r>
      <w:proofErr w:type="spellEnd"/>
      <w:r w:rsidRPr="008D13F0">
        <w:rPr>
          <w:rFonts w:ascii="Times New Roman" w:eastAsia="Times New Roman" w:hAnsi="Times New Roman" w:cs="Times New Roman"/>
          <w:kern w:val="3"/>
          <w:sz w:val="26"/>
          <w:szCs w:val="26"/>
          <w:lang w:eastAsia="zh-CN"/>
        </w:rPr>
        <w:t xml:space="preserve"> центре, где на карту наносят личные данные держателя. Изготовленные карты передаются в ППЗ для выдачи гражданам.</w:t>
      </w:r>
    </w:p>
    <w:p w:rsidR="008D13F0" w:rsidRPr="008D13F0" w:rsidRDefault="008D13F0" w:rsidP="006F23A5">
      <w:pPr>
        <w:keepNext/>
        <w:keepLines/>
        <w:widowControl w:val="0"/>
        <w:numPr>
          <w:ilvl w:val="0"/>
          <w:numId w:val="37"/>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назначенную в заявлении дату гражданин обращается в ППЗ. Сотрудник ППЗ выдает ЕКГ гражданину.</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Должна быть предусмотрена упрощенная процедура выпуска ЕКГ:</w:t>
      </w:r>
    </w:p>
    <w:p w:rsidR="008D13F0" w:rsidRPr="008D13F0" w:rsidRDefault="008D13F0" w:rsidP="006F23A5">
      <w:pPr>
        <w:keepNext/>
        <w:keepLines/>
        <w:widowControl w:val="0"/>
        <w:numPr>
          <w:ilvl w:val="6"/>
          <w:numId w:val="62"/>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Эмитент ЕКГ формирует заказ на завод на изготовление заготовок карт (карты, не содержащие персональной информации</w:t>
      </w:r>
      <w:r w:rsidRPr="008D13F0">
        <w:rPr>
          <w:rFonts w:ascii="Times New Roman" w:eastAsia="Times New Roman" w:hAnsi="Times New Roman" w:cs="Times New Roman"/>
          <w:color w:val="FF0000"/>
          <w:kern w:val="3"/>
          <w:sz w:val="26"/>
          <w:szCs w:val="26"/>
          <w:lang w:eastAsia="zh-CN"/>
        </w:rPr>
        <w:t xml:space="preserve"> </w:t>
      </w:r>
      <w:r w:rsidRPr="008D13F0">
        <w:rPr>
          <w:rFonts w:ascii="Times New Roman" w:eastAsia="Times New Roman" w:hAnsi="Times New Roman" w:cs="Times New Roman"/>
          <w:kern w:val="3"/>
          <w:sz w:val="26"/>
          <w:szCs w:val="26"/>
          <w:lang w:eastAsia="zh-CN"/>
        </w:rPr>
        <w:t>держателя)</w:t>
      </w:r>
    </w:p>
    <w:p w:rsidR="008D13F0" w:rsidRPr="008D13F0" w:rsidRDefault="008D13F0" w:rsidP="006F23A5">
      <w:pPr>
        <w:keepNext/>
        <w:keepLines/>
        <w:widowControl w:val="0"/>
        <w:numPr>
          <w:ilvl w:val="6"/>
          <w:numId w:val="62"/>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Завод-изготовитель карт изготавливает  – «заготовки» карт в соответствии со спецификацией и макетом.</w:t>
      </w:r>
    </w:p>
    <w:p w:rsidR="008D13F0" w:rsidRPr="008D13F0" w:rsidRDefault="008D13F0" w:rsidP="006F23A5">
      <w:pPr>
        <w:keepNext/>
        <w:keepLines/>
        <w:widowControl w:val="0"/>
        <w:numPr>
          <w:ilvl w:val="6"/>
          <w:numId w:val="62"/>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Сотрудник ППЗ, на основании полученных от пользователя данных, вводит информацию о пользователе в АРМ Автоматизированной информационной системы выдачи ЕКГ и далее или печатает данные о гражданине на поверхности карты или заполняет их шариковой ручкой на специальной полосе для подписи, регистрирует выдачу карты в АРМ и выдает ее гражданину.</w:t>
      </w:r>
    </w:p>
    <w:p w:rsidR="008D13F0" w:rsidRPr="008D13F0" w:rsidRDefault="008D13F0" w:rsidP="008D13F0">
      <w:pPr>
        <w:keepNext/>
        <w:keepLines/>
        <w:widowControl w:val="0"/>
        <w:tabs>
          <w:tab w:val="left" w:pos="993"/>
        </w:tabs>
        <w:suppressAutoHyphens/>
        <w:autoSpaceDN w:val="0"/>
        <w:spacing w:after="0"/>
        <w:ind w:firstLine="709"/>
        <w:jc w:val="both"/>
        <w:rPr>
          <w:rFonts w:ascii="Times New Roman" w:eastAsia="Times New Roman" w:hAnsi="Times New Roman" w:cs="Times New Roman"/>
          <w:i/>
          <w:kern w:val="3"/>
          <w:sz w:val="26"/>
          <w:szCs w:val="26"/>
          <w:lang w:eastAsia="zh-CN"/>
        </w:rPr>
      </w:pP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bookmarkStart w:id="230" w:name="_Toc403387143"/>
      <w:bookmarkStart w:id="231" w:name="_Toc265049278"/>
      <w:bookmarkStart w:id="232" w:name="_Toc260832941"/>
      <w:bookmarkStart w:id="233" w:name="_Toc255314753"/>
      <w:r w:rsidRPr="008D13F0">
        <w:rPr>
          <w:rFonts w:ascii="Times New Roman" w:eastAsia="Times New Roman" w:hAnsi="Times New Roman" w:cs="Times New Roman"/>
          <w:b/>
          <w:bCs/>
          <w:kern w:val="3"/>
          <w:sz w:val="26"/>
          <w:szCs w:val="26"/>
          <w:lang w:eastAsia="zh-CN"/>
        </w:rPr>
        <w:t>Обслуживание пассажиров</w:t>
      </w:r>
      <w:bookmarkEnd w:id="230"/>
      <w:bookmarkEnd w:id="231"/>
      <w:bookmarkEnd w:id="232"/>
      <w:bookmarkEnd w:id="233"/>
    </w:p>
    <w:p w:rsidR="008D13F0" w:rsidRPr="008D13F0" w:rsidRDefault="008D13F0" w:rsidP="00FA6E73">
      <w:pPr>
        <w:keepNext/>
        <w:keepLines/>
        <w:widowControl w:val="0"/>
        <w:numPr>
          <w:ilvl w:val="3"/>
          <w:numId w:val="33"/>
        </w:numPr>
        <w:tabs>
          <w:tab w:val="left" w:pos="885"/>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 xml:space="preserve">Порядок оплаты (регистрации) проезда с использованием </w:t>
      </w:r>
      <w:r w:rsidR="00FA6E73">
        <w:rPr>
          <w:rFonts w:ascii="Times New Roman" w:eastAsia="Times New Roman" w:hAnsi="Times New Roman" w:cs="Times New Roman"/>
          <w:b/>
          <w:bCs/>
          <w:kern w:val="3"/>
          <w:sz w:val="26"/>
          <w:szCs w:val="26"/>
          <w:lang w:eastAsia="zh-CN"/>
        </w:rPr>
        <w:t>«</w:t>
      </w:r>
      <w:r w:rsidRPr="008D13F0">
        <w:rPr>
          <w:rFonts w:ascii="Times New Roman" w:eastAsia="Times New Roman" w:hAnsi="Times New Roman" w:cs="Times New Roman"/>
          <w:b/>
          <w:bCs/>
          <w:kern w:val="3"/>
          <w:sz w:val="26"/>
          <w:szCs w:val="26"/>
          <w:lang w:eastAsia="zh-CN"/>
        </w:rPr>
        <w:t>Един</w:t>
      </w:r>
      <w:r w:rsidR="00FA6E73">
        <w:rPr>
          <w:rFonts w:ascii="Times New Roman" w:eastAsia="Times New Roman" w:hAnsi="Times New Roman" w:cs="Times New Roman"/>
          <w:b/>
          <w:bCs/>
          <w:kern w:val="3"/>
          <w:sz w:val="26"/>
          <w:szCs w:val="26"/>
          <w:lang w:eastAsia="zh-CN"/>
        </w:rPr>
        <w:t>ой</w:t>
      </w:r>
      <w:r w:rsidRPr="008D13F0">
        <w:rPr>
          <w:rFonts w:ascii="Times New Roman" w:eastAsia="Times New Roman" w:hAnsi="Times New Roman" w:cs="Times New Roman"/>
          <w:b/>
          <w:bCs/>
          <w:kern w:val="3"/>
          <w:sz w:val="26"/>
          <w:szCs w:val="26"/>
          <w:lang w:eastAsia="zh-CN"/>
        </w:rPr>
        <w:t xml:space="preserve"> карт</w:t>
      </w:r>
      <w:r w:rsidR="00FA6E73">
        <w:rPr>
          <w:rFonts w:ascii="Times New Roman" w:eastAsia="Times New Roman" w:hAnsi="Times New Roman" w:cs="Times New Roman"/>
          <w:b/>
          <w:bCs/>
          <w:kern w:val="3"/>
          <w:sz w:val="26"/>
          <w:szCs w:val="26"/>
          <w:lang w:eastAsia="zh-CN"/>
        </w:rPr>
        <w:t>ы</w:t>
      </w:r>
      <w:r w:rsidRPr="008D13F0">
        <w:rPr>
          <w:rFonts w:ascii="Times New Roman" w:eastAsia="Times New Roman" w:hAnsi="Times New Roman" w:cs="Times New Roman"/>
          <w:b/>
          <w:bCs/>
          <w:kern w:val="3"/>
          <w:sz w:val="26"/>
          <w:szCs w:val="26"/>
          <w:lang w:eastAsia="zh-CN"/>
        </w:rPr>
        <w:t xml:space="preserve"> горожан</w:t>
      </w:r>
      <w:r w:rsidR="00FA6E73">
        <w:rPr>
          <w:rFonts w:ascii="Times New Roman" w:eastAsia="Times New Roman" w:hAnsi="Times New Roman" w:cs="Times New Roman"/>
          <w:b/>
          <w:bCs/>
          <w:kern w:val="3"/>
          <w:sz w:val="26"/>
          <w:szCs w:val="26"/>
          <w:lang w:eastAsia="zh-CN"/>
        </w:rPr>
        <w:t>ина»</w:t>
      </w:r>
      <w:r w:rsidRPr="008D13F0">
        <w:rPr>
          <w:rFonts w:ascii="Times New Roman" w:eastAsia="Times New Roman" w:hAnsi="Times New Roman" w:cs="Times New Roman"/>
          <w:b/>
          <w:bCs/>
          <w:kern w:val="3"/>
          <w:sz w:val="26"/>
          <w:szCs w:val="26"/>
          <w:lang w:eastAsia="zh-CN"/>
        </w:rPr>
        <w:t xml:space="preserve"> и банковских карт</w:t>
      </w:r>
    </w:p>
    <w:p w:rsidR="008D13F0" w:rsidRPr="008D13F0" w:rsidRDefault="008D13F0" w:rsidP="006F23A5">
      <w:pPr>
        <w:keepNext/>
        <w:keepLines/>
        <w:widowControl w:val="0"/>
        <w:numPr>
          <w:ilvl w:val="0"/>
          <w:numId w:val="4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 xml:space="preserve">Пользователь карты, войдя в транспортное средство, передает карту кондуктору, либо самостоятельно прикладывает карту к считывателю карт в случае </w:t>
      </w:r>
      <w:proofErr w:type="spellStart"/>
      <w:r w:rsidRPr="008D13F0">
        <w:rPr>
          <w:rFonts w:ascii="Times New Roman" w:eastAsia="Times New Roman" w:hAnsi="Times New Roman" w:cs="Times New Roman"/>
          <w:kern w:val="3"/>
          <w:sz w:val="26"/>
          <w:szCs w:val="26"/>
          <w:lang w:eastAsia="zh-CN"/>
        </w:rPr>
        <w:t>бескондукторной</w:t>
      </w:r>
      <w:proofErr w:type="spellEnd"/>
      <w:r w:rsidRPr="008D13F0">
        <w:rPr>
          <w:rFonts w:ascii="Times New Roman" w:eastAsia="Times New Roman" w:hAnsi="Times New Roman" w:cs="Times New Roman"/>
          <w:kern w:val="3"/>
          <w:sz w:val="26"/>
          <w:szCs w:val="26"/>
          <w:lang w:eastAsia="zh-CN"/>
        </w:rPr>
        <w:t xml:space="preserve"> схемы.</w:t>
      </w:r>
    </w:p>
    <w:p w:rsidR="008D13F0" w:rsidRPr="008D13F0" w:rsidRDefault="008D13F0" w:rsidP="006F23A5">
      <w:pPr>
        <w:keepNext/>
        <w:keepLines/>
        <w:widowControl w:val="0"/>
        <w:numPr>
          <w:ilvl w:val="0"/>
          <w:numId w:val="4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Кондуктор прикладывает карту к Транспортному терминалу, в случае необходимости выбирает зону входа и зону выхода на терминале.</w:t>
      </w:r>
    </w:p>
    <w:p w:rsidR="008D13F0" w:rsidRPr="008D13F0" w:rsidRDefault="008D13F0" w:rsidP="006F23A5">
      <w:pPr>
        <w:keepNext/>
        <w:keepLines/>
        <w:widowControl w:val="0"/>
        <w:numPr>
          <w:ilvl w:val="0"/>
          <w:numId w:val="4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Транспортный терминал выполняют следующие процедуры:</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производит распознавание и проверку карты;</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рассчитывает стоимость проезда;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lastRenderedPageBreak/>
        <w:t xml:space="preserve">в случае невозможности приема карты (недостаточности средств на оплату проезда с использованием карты по рассчитанному тарифу, установленному у Перевозчика, в случае </w:t>
      </w:r>
      <w:proofErr w:type="spellStart"/>
      <w:r w:rsidRPr="008D13F0">
        <w:rPr>
          <w:rFonts w:ascii="Times New Roman" w:eastAsia="Times New Roman" w:hAnsi="Times New Roman" w:cs="Times New Roman"/>
          <w:kern w:val="3"/>
          <w:sz w:val="26"/>
          <w:szCs w:val="26"/>
          <w:lang w:eastAsia="zh-CN"/>
        </w:rPr>
        <w:t>невалидного</w:t>
      </w:r>
      <w:proofErr w:type="spellEnd"/>
      <w:r w:rsidRPr="008D13F0">
        <w:rPr>
          <w:rFonts w:ascii="Times New Roman" w:eastAsia="Times New Roman" w:hAnsi="Times New Roman" w:cs="Times New Roman"/>
          <w:kern w:val="3"/>
          <w:sz w:val="26"/>
          <w:szCs w:val="26"/>
          <w:lang w:eastAsia="zh-CN"/>
        </w:rPr>
        <w:t xml:space="preserve"> срока действия Билета и т.д.) Транспортный терминал воспроизводит звуковой/световой сигнал (сообщает о том, что средств не достаточно или срок действия истек). При использовании карт льготников в случае невозможности регистрации проезда по карте (закончен срок действия Билета на ЕКГ, недостаточно поездок или денежных средств) Транспортный терминал воспроизводит звуковой/световой сигнал (сообщает о том, что регистрация поездки по карте невозможна);</w:t>
      </w:r>
    </w:p>
    <w:p w:rsidR="008D13F0" w:rsidRPr="008D13F0" w:rsidRDefault="008D13F0" w:rsidP="006F23A5">
      <w:pPr>
        <w:keepNext/>
        <w:keepLines/>
        <w:widowControl w:val="0"/>
        <w:numPr>
          <w:ilvl w:val="0"/>
          <w:numId w:val="20"/>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при необходимости уменьшает значение Счетчика карты на значение стоимости тарифа за проезд;</w:t>
      </w:r>
    </w:p>
    <w:p w:rsidR="008D13F0" w:rsidRPr="008D13F0" w:rsidRDefault="008D13F0" w:rsidP="00FA6E73">
      <w:pPr>
        <w:keepNext/>
        <w:keepLines/>
        <w:widowControl w:val="0"/>
        <w:numPr>
          <w:ilvl w:val="3"/>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r w:rsidRPr="008D13F0">
        <w:rPr>
          <w:rFonts w:ascii="Times New Roman" w:eastAsia="Times New Roman" w:hAnsi="Times New Roman" w:cs="Times New Roman"/>
          <w:b/>
          <w:bCs/>
          <w:kern w:val="3"/>
          <w:sz w:val="26"/>
          <w:szCs w:val="26"/>
          <w:lang w:eastAsia="zh-CN"/>
        </w:rPr>
        <w:t>Порядок оплаты/регистрации проезда за наличные денежные средства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Пассажиры, у которых отсутствует карта, могут быть обслужены за наличные денежные средства.</w:t>
      </w:r>
    </w:p>
    <w:p w:rsidR="008D13F0" w:rsidRPr="008D13F0" w:rsidRDefault="008D13F0" w:rsidP="008D13F0">
      <w:pPr>
        <w:keepNext/>
        <w:keepLines/>
        <w:tabs>
          <w:tab w:val="left" w:pos="993"/>
        </w:tabs>
        <w:suppressAutoHyphens/>
        <w:autoSpaceDN w:val="0"/>
        <w:spacing w:after="0"/>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Пассажиры могут передать денежные средства за проезд кондуктору (водителю), который зафиксирует оплату проезда в Транспортном терминале предъявив карту кондуктора (водителя), транспортный терминал распечатает билет, который передается пассажиру.</w:t>
      </w:r>
    </w:p>
    <w:p w:rsidR="008D13F0" w:rsidRPr="008D13F0" w:rsidRDefault="008D13F0" w:rsidP="00FA6E73">
      <w:pPr>
        <w:keepNext/>
        <w:keepLines/>
        <w:widowControl w:val="0"/>
        <w:numPr>
          <w:ilvl w:val="2"/>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bookmarkStart w:id="234" w:name="_Toc403387144"/>
      <w:bookmarkStart w:id="235" w:name="_Toc344388451"/>
      <w:bookmarkStart w:id="236" w:name="_Toc280623142"/>
      <w:bookmarkStart w:id="237" w:name="_Toc265049280"/>
      <w:bookmarkStart w:id="238" w:name="_Toc260832943"/>
      <w:bookmarkStart w:id="239" w:name="_Toc255314755"/>
      <w:r w:rsidRPr="008D13F0">
        <w:rPr>
          <w:rFonts w:ascii="Times New Roman" w:eastAsia="Times New Roman" w:hAnsi="Times New Roman" w:cs="Times New Roman"/>
          <w:b/>
          <w:bCs/>
          <w:kern w:val="3"/>
          <w:sz w:val="26"/>
          <w:szCs w:val="26"/>
          <w:lang w:eastAsia="zh-CN"/>
        </w:rPr>
        <w:t>Проверка оплаты проезда в транспортном средстве</w:t>
      </w:r>
      <w:bookmarkEnd w:id="234"/>
      <w:bookmarkEnd w:id="235"/>
      <w:bookmarkEnd w:id="236"/>
    </w:p>
    <w:p w:rsidR="008D13F0" w:rsidRPr="008D13F0" w:rsidRDefault="008D13F0" w:rsidP="00FA6E73">
      <w:pPr>
        <w:keepNext/>
        <w:keepLines/>
        <w:widowControl w:val="0"/>
        <w:numPr>
          <w:ilvl w:val="3"/>
          <w:numId w:val="33"/>
        </w:numPr>
        <w:tabs>
          <w:tab w:val="left" w:pos="993"/>
        </w:tabs>
        <w:suppressAutoHyphens/>
        <w:autoSpaceDN w:val="0"/>
        <w:spacing w:after="0" w:line="240" w:lineRule="auto"/>
        <w:ind w:left="0" w:firstLine="709"/>
        <w:jc w:val="both"/>
        <w:rPr>
          <w:rFonts w:ascii="Times New Roman" w:eastAsia="Times New Roman" w:hAnsi="Times New Roman" w:cs="Times New Roman"/>
          <w:b/>
          <w:bCs/>
          <w:kern w:val="3"/>
          <w:sz w:val="26"/>
          <w:szCs w:val="26"/>
          <w:lang w:eastAsia="zh-CN"/>
        </w:rPr>
      </w:pPr>
      <w:bookmarkStart w:id="240" w:name="_Toc280623145"/>
      <w:r w:rsidRPr="008D13F0">
        <w:rPr>
          <w:rFonts w:ascii="Times New Roman" w:eastAsia="Times New Roman" w:hAnsi="Times New Roman" w:cs="Times New Roman"/>
          <w:b/>
          <w:bCs/>
          <w:kern w:val="3"/>
          <w:sz w:val="26"/>
          <w:szCs w:val="26"/>
          <w:lang w:eastAsia="zh-CN"/>
        </w:rPr>
        <w:t>Выполнение процедуры проверки учета оплаты проезда по картам</w:t>
      </w:r>
      <w:bookmarkEnd w:id="240"/>
      <w:r w:rsidRPr="008D13F0">
        <w:rPr>
          <w:rFonts w:ascii="Times New Roman" w:eastAsia="Times New Roman" w:hAnsi="Times New Roman" w:cs="Times New Roman"/>
          <w:b/>
          <w:bCs/>
          <w:kern w:val="3"/>
          <w:sz w:val="26"/>
          <w:szCs w:val="26"/>
          <w:lang w:eastAsia="zh-CN"/>
        </w:rPr>
        <w:t xml:space="preserve"> и наличным денежным средствам</w:t>
      </w:r>
    </w:p>
    <w:p w:rsidR="008D13F0" w:rsidRPr="008D13F0" w:rsidRDefault="008D13F0" w:rsidP="006F23A5">
      <w:pPr>
        <w:keepNext/>
        <w:keepLines/>
        <w:widowControl w:val="0"/>
        <w:numPr>
          <w:ilvl w:val="0"/>
          <w:numId w:val="42"/>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Перед началом процедуры проверки в Транспортном средстве ревизор производит регистрацию служебной карты ревизора на Транспортном терминале. В результате в памяти Транспортного терминала сохраняется информация о факте проверки данным ревизором на текущем рейсе транспортный терминал распечатывает отчет об объеме выполненных операций с начала смены, сумму наличных полученных кондуктором (водителем), время открытия последнего рейса;</w:t>
      </w:r>
    </w:p>
    <w:p w:rsidR="008D13F0" w:rsidRPr="008D13F0" w:rsidRDefault="008D13F0" w:rsidP="006F23A5">
      <w:pPr>
        <w:keepNext/>
        <w:keepLines/>
        <w:widowControl w:val="0"/>
        <w:numPr>
          <w:ilvl w:val="0"/>
          <w:numId w:val="42"/>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Пассажиры предъявляют ревизору для проверки Билеты которые были распечатаны на Транспортном терминале. Ревизор проверяет на билетах дату и время, чтобы понять, что билет был куплен именно на текущем рейсе, при наличии билета с отметкой что он выдан по ЕКГ, ревизор проверяет документы подтверждающие что пассажир обладает правом владения ЕКГ или проверяет, что фото (при наличии) на ЕКГ принадлежит пассажиру;</w:t>
      </w:r>
    </w:p>
    <w:p w:rsidR="008D13F0" w:rsidRPr="008D13F0" w:rsidRDefault="008D13F0" w:rsidP="006F23A5">
      <w:pPr>
        <w:keepNext/>
        <w:keepLines/>
        <w:widowControl w:val="0"/>
        <w:numPr>
          <w:ilvl w:val="0"/>
          <w:numId w:val="42"/>
        </w:numPr>
        <w:tabs>
          <w:tab w:val="left" w:pos="993"/>
        </w:tabs>
        <w:suppressAutoHyphens/>
        <w:autoSpaceDN w:val="0"/>
        <w:spacing w:after="0" w:line="240" w:lineRule="auto"/>
        <w:ind w:firstLine="709"/>
        <w:jc w:val="both"/>
        <w:rPr>
          <w:rFonts w:ascii="Times New Roman" w:eastAsia="Times New Roman" w:hAnsi="Times New Roman" w:cs="Times New Roman"/>
          <w:kern w:val="3"/>
          <w:sz w:val="26"/>
          <w:szCs w:val="26"/>
          <w:lang w:eastAsia="zh-CN"/>
        </w:rPr>
      </w:pPr>
      <w:r w:rsidRPr="008D13F0">
        <w:rPr>
          <w:rFonts w:ascii="Times New Roman" w:eastAsia="Times New Roman" w:hAnsi="Times New Roman" w:cs="Times New Roman"/>
          <w:kern w:val="3"/>
          <w:sz w:val="26"/>
          <w:szCs w:val="26"/>
          <w:lang w:eastAsia="zh-CN"/>
        </w:rPr>
        <w:t>В случае отсутствия Билета об оплате на текущем рейсе транспортного средства ревизор может наложить штраф по установленной процедуре.</w:t>
      </w:r>
    </w:p>
    <w:bookmarkEnd w:id="223"/>
    <w:bookmarkEnd w:id="224"/>
    <w:bookmarkEnd w:id="237"/>
    <w:bookmarkEnd w:id="238"/>
    <w:bookmarkEnd w:id="239"/>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p>
    <w:p w:rsidR="008D13F0" w:rsidRPr="008D13F0" w:rsidRDefault="008D13F0" w:rsidP="008D13F0">
      <w:pPr>
        <w:spacing w:after="0"/>
        <w:ind w:firstLine="709"/>
        <w:jc w:val="both"/>
        <w:rPr>
          <w:rFonts w:ascii="Times New Roman" w:eastAsia="Times New Roman" w:hAnsi="Times New Roman" w:cs="Times New Roman"/>
          <w:sz w:val="26"/>
          <w:szCs w:val="26"/>
          <w:lang w:eastAsia="ru-RU"/>
        </w:rPr>
      </w:pPr>
    </w:p>
    <w:p w:rsidR="008D13F0" w:rsidRPr="008D13F0" w:rsidRDefault="008D13F0" w:rsidP="008D13F0">
      <w:pPr>
        <w:spacing w:after="0"/>
        <w:ind w:firstLine="709"/>
        <w:jc w:val="center"/>
        <w:rPr>
          <w:rFonts w:ascii="Times New Roman" w:eastAsia="Times New Roman" w:hAnsi="Times New Roman" w:cs="Times New Roman"/>
          <w:sz w:val="26"/>
          <w:szCs w:val="26"/>
          <w:lang w:eastAsia="ru-RU"/>
        </w:rPr>
      </w:pPr>
      <w:r w:rsidRPr="008D13F0">
        <w:rPr>
          <w:rFonts w:ascii="Times New Roman" w:eastAsia="Times New Roman" w:hAnsi="Times New Roman" w:cs="Times New Roman"/>
          <w:sz w:val="26"/>
          <w:szCs w:val="26"/>
          <w:lang w:eastAsia="ru-RU"/>
        </w:rPr>
        <w:t>_____________</w:t>
      </w:r>
    </w:p>
    <w:p w:rsidR="00FA6E73" w:rsidRPr="008D13F0" w:rsidRDefault="008D13F0" w:rsidP="00FA6E73">
      <w:pPr>
        <w:ind w:left="4536"/>
        <w:jc w:val="center"/>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sz w:val="26"/>
          <w:szCs w:val="26"/>
          <w:lang w:eastAsia="ru-RU"/>
        </w:rPr>
        <w:br w:type="column"/>
      </w:r>
      <w:r w:rsidR="00FA6E73" w:rsidRPr="008D13F0">
        <w:rPr>
          <w:rFonts w:ascii="Times New Roman" w:eastAsia="Times New Roman" w:hAnsi="Times New Roman" w:cs="Times New Roman"/>
          <w:bCs/>
          <w:sz w:val="26"/>
          <w:szCs w:val="26"/>
          <w:lang w:eastAsia="ru-RU"/>
        </w:rPr>
        <w:lastRenderedPageBreak/>
        <w:t>Приложение №</w:t>
      </w:r>
      <w:r w:rsidR="00FA6E73">
        <w:rPr>
          <w:rFonts w:ascii="Times New Roman" w:eastAsia="Times New Roman" w:hAnsi="Times New Roman" w:cs="Times New Roman"/>
          <w:bCs/>
          <w:sz w:val="26"/>
          <w:szCs w:val="26"/>
          <w:lang w:eastAsia="ru-RU"/>
        </w:rPr>
        <w:t xml:space="preserve"> 2</w:t>
      </w:r>
    </w:p>
    <w:p w:rsidR="00FA6E73" w:rsidRPr="00331429" w:rsidRDefault="00FA6E73" w:rsidP="00FA6E73">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bCs/>
          <w:sz w:val="26"/>
          <w:szCs w:val="26"/>
          <w:lang w:eastAsia="ru-RU"/>
        </w:rPr>
        <w:t>к инвестиционному соглашению</w:t>
      </w:r>
    </w:p>
    <w:p w:rsidR="00FA6E73" w:rsidRPr="00331429" w:rsidRDefault="00FA6E73" w:rsidP="00FA6E73">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331429">
        <w:rPr>
          <w:rFonts w:ascii="Times New Roman" w:eastAsia="Times New Roman" w:hAnsi="Times New Roman" w:cs="Times New Roman"/>
          <w:bCs/>
          <w:sz w:val="26"/>
          <w:szCs w:val="26"/>
          <w:lang w:eastAsia="ru-RU"/>
        </w:rPr>
        <w:t>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p>
    <w:p w:rsidR="008D13F0" w:rsidRPr="008D13F0" w:rsidRDefault="008D13F0" w:rsidP="00FA6E73">
      <w:pPr>
        <w:spacing w:after="0" w:line="240" w:lineRule="auto"/>
        <w:ind w:left="6237"/>
        <w:jc w:val="right"/>
        <w:rPr>
          <w:rFonts w:ascii="Times New Roman" w:eastAsia="Times New Roman" w:hAnsi="Times New Roman" w:cs="Times New Roman"/>
          <w:b/>
          <w:sz w:val="24"/>
          <w:szCs w:val="24"/>
          <w:lang w:eastAsia="ru-RU"/>
        </w:rPr>
      </w:pPr>
    </w:p>
    <w:p w:rsidR="008D13F0" w:rsidRPr="008D13F0" w:rsidRDefault="008D13F0" w:rsidP="008D13F0">
      <w:pPr>
        <w:spacing w:after="0" w:line="240" w:lineRule="auto"/>
        <w:jc w:val="center"/>
        <w:rPr>
          <w:rFonts w:ascii="Times New Roman" w:eastAsia="Times New Roman" w:hAnsi="Times New Roman" w:cs="Times New Roman"/>
          <w:b/>
          <w:sz w:val="24"/>
          <w:szCs w:val="24"/>
          <w:lang w:eastAsia="ru-RU"/>
        </w:rPr>
      </w:pPr>
    </w:p>
    <w:p w:rsidR="008D13F0" w:rsidRPr="008D13F0" w:rsidRDefault="008D13F0" w:rsidP="008D13F0">
      <w:pPr>
        <w:spacing w:after="0" w:line="240" w:lineRule="auto"/>
        <w:jc w:val="center"/>
        <w:rPr>
          <w:rFonts w:ascii="Times New Roman" w:eastAsia="Times New Roman" w:hAnsi="Times New Roman" w:cs="Times New Roman"/>
          <w:b/>
          <w:sz w:val="24"/>
          <w:szCs w:val="24"/>
          <w:lang w:eastAsia="ru-RU"/>
        </w:rPr>
      </w:pPr>
      <w:r w:rsidRPr="008D13F0">
        <w:rPr>
          <w:rFonts w:ascii="Times New Roman" w:eastAsia="Times New Roman" w:hAnsi="Times New Roman" w:cs="Times New Roman"/>
          <w:b/>
          <w:sz w:val="24"/>
          <w:szCs w:val="24"/>
          <w:lang w:eastAsia="ru-RU"/>
        </w:rPr>
        <w:t>Календарный план - график</w:t>
      </w:r>
    </w:p>
    <w:p w:rsidR="008D13F0" w:rsidRPr="008D13F0" w:rsidRDefault="008D13F0" w:rsidP="008D13F0">
      <w:pPr>
        <w:spacing w:after="0" w:line="240" w:lineRule="auto"/>
        <w:jc w:val="cente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создания и внедрения на территории муниципального образования «Город Архангельск» информационной системы «Единая карта горожанина» (далее - Календарный план-график)</w:t>
      </w:r>
    </w:p>
    <w:p w:rsidR="008D13F0" w:rsidRPr="008D13F0" w:rsidRDefault="008D13F0" w:rsidP="008D13F0">
      <w:pPr>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305"/>
        <w:gridCol w:w="2490"/>
        <w:gridCol w:w="3295"/>
      </w:tblGrid>
      <w:tr w:rsidR="008D13F0" w:rsidRPr="008D13F0" w:rsidTr="002C609F">
        <w:tc>
          <w:tcPr>
            <w:tcW w:w="675" w:type="dxa"/>
            <w:shd w:val="clear" w:color="auto" w:fill="auto"/>
          </w:tcPr>
          <w:p w:rsidR="008D13F0" w:rsidRPr="008D13F0" w:rsidRDefault="008D13F0" w:rsidP="008D13F0">
            <w:pPr>
              <w:spacing w:after="0" w:line="240" w:lineRule="auto"/>
              <w:jc w:val="cente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п/п</w:t>
            </w:r>
          </w:p>
        </w:tc>
        <w:tc>
          <w:tcPr>
            <w:tcW w:w="3402" w:type="dxa"/>
            <w:shd w:val="clear" w:color="auto" w:fill="auto"/>
          </w:tcPr>
          <w:p w:rsidR="008D13F0" w:rsidRPr="008D13F0" w:rsidRDefault="008D13F0" w:rsidP="008D13F0">
            <w:pPr>
              <w:spacing w:after="0" w:line="240" w:lineRule="auto"/>
              <w:jc w:val="cente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Наименование работ</w:t>
            </w:r>
          </w:p>
        </w:tc>
        <w:tc>
          <w:tcPr>
            <w:tcW w:w="2126" w:type="dxa"/>
            <w:shd w:val="clear" w:color="auto" w:fill="auto"/>
          </w:tcPr>
          <w:p w:rsidR="008D13F0" w:rsidRPr="008D13F0" w:rsidRDefault="008D13F0" w:rsidP="008D13F0">
            <w:pPr>
              <w:spacing w:after="0" w:line="240" w:lineRule="auto"/>
              <w:jc w:val="cente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Исполнители</w:t>
            </w:r>
          </w:p>
        </w:tc>
        <w:tc>
          <w:tcPr>
            <w:tcW w:w="3544" w:type="dxa"/>
            <w:shd w:val="clear" w:color="auto" w:fill="auto"/>
          </w:tcPr>
          <w:p w:rsidR="008D13F0" w:rsidRPr="008D13F0" w:rsidRDefault="008D13F0" w:rsidP="008D13F0">
            <w:pPr>
              <w:spacing w:after="0" w:line="240" w:lineRule="auto"/>
              <w:jc w:val="cente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Сроки исполнения работ</w:t>
            </w:r>
            <w:r w:rsidRPr="008D13F0">
              <w:rPr>
                <w:rFonts w:ascii="Times New Roman" w:eastAsia="Times New Roman" w:hAnsi="Times New Roman" w:cs="Times New Roman"/>
                <w:sz w:val="24"/>
                <w:szCs w:val="24"/>
                <w:lang w:val="en-US" w:eastAsia="ru-RU"/>
              </w:rPr>
              <w:t xml:space="preserve"> </w:t>
            </w:r>
            <w:r w:rsidRPr="008D13F0">
              <w:rPr>
                <w:rFonts w:ascii="Times New Roman" w:eastAsia="Times New Roman" w:hAnsi="Times New Roman" w:cs="Times New Roman"/>
                <w:sz w:val="24"/>
                <w:szCs w:val="24"/>
                <w:lang w:eastAsia="ru-RU"/>
              </w:rPr>
              <w:t>*</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Разработка, утверждение согласование Правил по внедрению эксплуатации и сопровождению  Системы </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___   месяцев со дня заключения Соглашения</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FA6E73">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Заключение договоров с предприятиями-перевозчиками, осуществляющими регулярные пассажирские перевозки на пассажирском транспорте общего пользования на территории муниципального образования "Город Архангельск", муниципальным унитарным предприятием «Городские бани» муниципального образования «Город</w:t>
            </w:r>
            <w:r w:rsidR="00FA6E73">
              <w:rPr>
                <w:rFonts w:ascii="Times New Roman" w:eastAsia="Times New Roman" w:hAnsi="Times New Roman" w:cs="Times New Roman"/>
                <w:sz w:val="24"/>
                <w:szCs w:val="24"/>
                <w:lang w:eastAsia="ru-RU"/>
              </w:rPr>
              <w:t xml:space="preserve"> </w:t>
            </w:r>
            <w:r w:rsidRPr="008D13F0">
              <w:rPr>
                <w:rFonts w:ascii="Times New Roman" w:eastAsia="Times New Roman" w:hAnsi="Times New Roman" w:cs="Times New Roman"/>
                <w:sz w:val="24"/>
                <w:szCs w:val="24"/>
                <w:lang w:eastAsia="ru-RU"/>
              </w:rPr>
              <w:t>Архангельск»,</w:t>
            </w:r>
            <w:r w:rsidR="00FA6E73">
              <w:rPr>
                <w:rFonts w:ascii="Times New Roman" w:eastAsia="Times New Roman" w:hAnsi="Times New Roman" w:cs="Times New Roman"/>
                <w:sz w:val="24"/>
                <w:szCs w:val="24"/>
                <w:lang w:eastAsia="ru-RU"/>
              </w:rPr>
              <w:t xml:space="preserve"> </w:t>
            </w:r>
            <w:r w:rsidRPr="008D13F0">
              <w:rPr>
                <w:rFonts w:ascii="Times New Roman" w:eastAsia="Times New Roman" w:hAnsi="Times New Roman" w:cs="Times New Roman"/>
                <w:sz w:val="24"/>
                <w:szCs w:val="24"/>
                <w:lang w:eastAsia="ru-RU"/>
              </w:rPr>
              <w:t>муниципальны</w:t>
            </w:r>
            <w:r w:rsidR="00FA6E73">
              <w:rPr>
                <w:rFonts w:ascii="Times New Roman" w:eastAsia="Times New Roman" w:hAnsi="Times New Roman" w:cs="Times New Roman"/>
                <w:sz w:val="24"/>
                <w:szCs w:val="24"/>
                <w:lang w:eastAsia="ru-RU"/>
              </w:rPr>
              <w:t>ми</w:t>
            </w:r>
            <w:r w:rsidRPr="008D13F0">
              <w:rPr>
                <w:rFonts w:ascii="Times New Roman" w:eastAsia="Times New Roman" w:hAnsi="Times New Roman" w:cs="Times New Roman"/>
                <w:sz w:val="24"/>
                <w:szCs w:val="24"/>
                <w:lang w:eastAsia="ru-RU"/>
              </w:rPr>
              <w:t xml:space="preserve"> общеобразовательны</w:t>
            </w:r>
            <w:r w:rsidR="00FA6E73">
              <w:rPr>
                <w:rFonts w:ascii="Times New Roman" w:eastAsia="Times New Roman" w:hAnsi="Times New Roman" w:cs="Times New Roman"/>
                <w:sz w:val="24"/>
                <w:szCs w:val="24"/>
                <w:lang w:eastAsia="ru-RU"/>
              </w:rPr>
              <w:t>ми</w:t>
            </w:r>
            <w:r w:rsidRPr="008D13F0">
              <w:rPr>
                <w:rFonts w:ascii="Times New Roman" w:eastAsia="Times New Roman" w:hAnsi="Times New Roman" w:cs="Times New Roman"/>
                <w:sz w:val="24"/>
                <w:szCs w:val="24"/>
                <w:lang w:eastAsia="ru-RU"/>
              </w:rPr>
              <w:t xml:space="preserve"> учреждения</w:t>
            </w:r>
            <w:r w:rsidR="00FA6E73">
              <w:rPr>
                <w:rFonts w:ascii="Times New Roman" w:eastAsia="Times New Roman" w:hAnsi="Times New Roman" w:cs="Times New Roman"/>
                <w:sz w:val="24"/>
                <w:szCs w:val="24"/>
                <w:lang w:eastAsia="ru-RU"/>
              </w:rPr>
              <w:t>ми</w:t>
            </w:r>
            <w:r w:rsidRPr="008D13F0">
              <w:rPr>
                <w:rFonts w:ascii="Times New Roman" w:eastAsia="Times New Roman" w:hAnsi="Times New Roman" w:cs="Times New Roman"/>
                <w:sz w:val="24"/>
                <w:szCs w:val="24"/>
                <w:lang w:eastAsia="ru-RU"/>
              </w:rPr>
              <w:t xml:space="preserve"> муниципального образования "Город Архангельск", организаци</w:t>
            </w:r>
            <w:r w:rsidR="00FA6E73">
              <w:rPr>
                <w:rFonts w:ascii="Times New Roman" w:eastAsia="Times New Roman" w:hAnsi="Times New Roman" w:cs="Times New Roman"/>
                <w:sz w:val="24"/>
                <w:szCs w:val="24"/>
                <w:lang w:eastAsia="ru-RU"/>
              </w:rPr>
              <w:t>ями</w:t>
            </w:r>
            <w:r w:rsidRPr="008D13F0">
              <w:rPr>
                <w:rFonts w:ascii="Times New Roman" w:eastAsia="Times New Roman" w:hAnsi="Times New Roman" w:cs="Times New Roman"/>
                <w:sz w:val="24"/>
                <w:szCs w:val="24"/>
                <w:lang w:eastAsia="ru-RU"/>
              </w:rPr>
              <w:t xml:space="preserve"> и индивидуальны</w:t>
            </w:r>
            <w:r w:rsidR="00FA6E73">
              <w:rPr>
                <w:rFonts w:ascii="Times New Roman" w:eastAsia="Times New Roman" w:hAnsi="Times New Roman" w:cs="Times New Roman"/>
                <w:sz w:val="24"/>
                <w:szCs w:val="24"/>
                <w:lang w:eastAsia="ru-RU"/>
              </w:rPr>
              <w:t>ми</w:t>
            </w:r>
            <w:r w:rsidRPr="008D13F0">
              <w:rPr>
                <w:rFonts w:ascii="Times New Roman" w:eastAsia="Times New Roman" w:hAnsi="Times New Roman" w:cs="Times New Roman"/>
                <w:sz w:val="24"/>
                <w:szCs w:val="24"/>
                <w:lang w:eastAsia="ru-RU"/>
              </w:rPr>
              <w:t xml:space="preserve"> предпринимател</w:t>
            </w:r>
            <w:r w:rsidR="00FA6E73">
              <w:rPr>
                <w:rFonts w:ascii="Times New Roman" w:eastAsia="Times New Roman" w:hAnsi="Times New Roman" w:cs="Times New Roman"/>
                <w:sz w:val="24"/>
                <w:szCs w:val="24"/>
                <w:lang w:eastAsia="ru-RU"/>
              </w:rPr>
              <w:t>ями</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 перевозчики, муниципальное унитарное предприятие «Городские бани» муниципального образования «Город Архангельск», муниципальные общеобразовательные учреждения муниципального образования "Город Архангельск", организации и индивидуальные предприниматели</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___   месяцев со дня заключения Соглашения</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Приобретение оборудования для создания и внедрения Системы</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___   месяцев со дня заключения Соглашения</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Установка оборудования необходимого для создания и внедрения Системы </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___   месяцев со дня заключения Соглашения</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Запуск Системы в опытную </w:t>
            </w:r>
            <w:r w:rsidRPr="008D13F0">
              <w:rPr>
                <w:rFonts w:ascii="Times New Roman" w:eastAsia="Times New Roman" w:hAnsi="Times New Roman" w:cs="Times New Roman"/>
                <w:sz w:val="24"/>
                <w:szCs w:val="24"/>
                <w:lang w:eastAsia="ru-RU"/>
              </w:rPr>
              <w:lastRenderedPageBreak/>
              <w:t>эксплуатацию</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lastRenderedPageBreak/>
              <w:t>Оператор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В течение _____   (не более 3) </w:t>
            </w:r>
            <w:r w:rsidRPr="008D13F0">
              <w:rPr>
                <w:rFonts w:ascii="Times New Roman" w:eastAsia="Times New Roman" w:hAnsi="Times New Roman" w:cs="Times New Roman"/>
                <w:sz w:val="24"/>
                <w:szCs w:val="24"/>
                <w:lang w:eastAsia="ru-RU"/>
              </w:rPr>
              <w:lastRenderedPageBreak/>
              <w:t>месяцев  со дня заключения Соглашения</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Запуск Системы в промышленную  эксплуатацию</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_____  (не более 4) месяцев со дня заключения Соглашения</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Подписание акта о внедрении Системы</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 Организатор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_____  месяцев после выполнения п. 6 Календарного плана</w:t>
            </w:r>
          </w:p>
        </w:tc>
      </w:tr>
      <w:tr w:rsidR="008D13F0" w:rsidRPr="008D13F0" w:rsidTr="002C609F">
        <w:tc>
          <w:tcPr>
            <w:tcW w:w="675" w:type="dxa"/>
            <w:shd w:val="clear" w:color="auto" w:fill="auto"/>
          </w:tcPr>
          <w:p w:rsidR="008D13F0" w:rsidRPr="008D13F0" w:rsidRDefault="008D13F0" w:rsidP="006F23A5">
            <w:pPr>
              <w:numPr>
                <w:ilvl w:val="0"/>
                <w:numId w:val="12"/>
              </w:numPr>
              <w:spacing w:after="0" w:line="240" w:lineRule="auto"/>
              <w:ind w:hanging="720"/>
              <w:contextualSpacing/>
              <w:rPr>
                <w:rFonts w:ascii="Times New Roman" w:eastAsia="Times New Roman" w:hAnsi="Times New Roman" w:cs="Times New Roman"/>
                <w:sz w:val="24"/>
                <w:szCs w:val="24"/>
                <w:lang w:eastAsia="ru-RU"/>
              </w:rPr>
            </w:pPr>
          </w:p>
        </w:tc>
        <w:tc>
          <w:tcPr>
            <w:tcW w:w="3402"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Эксплуатация и сопровождение Системы </w:t>
            </w:r>
          </w:p>
        </w:tc>
        <w:tc>
          <w:tcPr>
            <w:tcW w:w="2126"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Оператор</w:t>
            </w:r>
          </w:p>
        </w:tc>
        <w:tc>
          <w:tcPr>
            <w:tcW w:w="3544" w:type="dxa"/>
            <w:shd w:val="clear" w:color="auto" w:fill="auto"/>
          </w:tcPr>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срока действия  Соглашения после  исполнения п. 7 Календарного плана</w:t>
            </w:r>
          </w:p>
        </w:tc>
      </w:tr>
    </w:tbl>
    <w:p w:rsidR="008D13F0" w:rsidRPr="008D13F0" w:rsidRDefault="008D13F0" w:rsidP="008D13F0">
      <w:pP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Значения сроков выполнения работ заполняются по согласованию Организатора и Оператора в соответствии с заявленными в конкурсе значениями, но не более чем максимально указанные.</w:t>
      </w:r>
    </w:p>
    <w:p w:rsidR="00FA6E73" w:rsidRPr="008D13F0" w:rsidRDefault="008D13F0" w:rsidP="00FA6E73">
      <w:pPr>
        <w:ind w:left="4536"/>
        <w:jc w:val="center"/>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sz w:val="24"/>
          <w:szCs w:val="24"/>
          <w:lang w:eastAsia="ru-RU"/>
        </w:rPr>
        <w:br w:type="column"/>
      </w:r>
      <w:r w:rsidR="00FA6E73" w:rsidRPr="008D13F0">
        <w:rPr>
          <w:rFonts w:ascii="Times New Roman" w:eastAsia="Times New Roman" w:hAnsi="Times New Roman" w:cs="Times New Roman"/>
          <w:bCs/>
          <w:sz w:val="26"/>
          <w:szCs w:val="26"/>
          <w:lang w:eastAsia="ru-RU"/>
        </w:rPr>
        <w:lastRenderedPageBreak/>
        <w:t>Приложение №</w:t>
      </w:r>
      <w:r w:rsidR="00FA6E73">
        <w:rPr>
          <w:rFonts w:ascii="Times New Roman" w:eastAsia="Times New Roman" w:hAnsi="Times New Roman" w:cs="Times New Roman"/>
          <w:bCs/>
          <w:sz w:val="26"/>
          <w:szCs w:val="26"/>
          <w:lang w:eastAsia="ru-RU"/>
        </w:rPr>
        <w:t xml:space="preserve"> 3</w:t>
      </w:r>
    </w:p>
    <w:p w:rsidR="00FA6E73" w:rsidRPr="00331429" w:rsidRDefault="00FA6E73" w:rsidP="00FA6E73">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bCs/>
          <w:sz w:val="26"/>
          <w:szCs w:val="26"/>
          <w:lang w:eastAsia="ru-RU"/>
        </w:rPr>
        <w:t>к инвестиционному соглашению</w:t>
      </w:r>
    </w:p>
    <w:p w:rsidR="00FA6E73" w:rsidRPr="00331429" w:rsidRDefault="00FA6E73" w:rsidP="00FA6E73">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331429">
        <w:rPr>
          <w:rFonts w:ascii="Times New Roman" w:eastAsia="Times New Roman" w:hAnsi="Times New Roman" w:cs="Times New Roman"/>
          <w:bCs/>
          <w:sz w:val="26"/>
          <w:szCs w:val="26"/>
          <w:lang w:eastAsia="ru-RU"/>
        </w:rPr>
        <w:t>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p>
    <w:p w:rsidR="008D13F0" w:rsidRPr="008D13F0" w:rsidRDefault="008D13F0" w:rsidP="00FA6E73">
      <w:pPr>
        <w:spacing w:after="0" w:line="240" w:lineRule="auto"/>
        <w:jc w:val="right"/>
        <w:rPr>
          <w:rFonts w:ascii="Times New Roman" w:eastAsia="Times New Roman" w:hAnsi="Times New Roman" w:cs="Times New Roman"/>
          <w:b/>
          <w:bCs/>
          <w:sz w:val="27"/>
          <w:szCs w:val="27"/>
          <w:lang w:eastAsia="ru-RU"/>
        </w:rPr>
      </w:pPr>
    </w:p>
    <w:p w:rsidR="008D13F0" w:rsidRPr="008D13F0" w:rsidRDefault="008D13F0" w:rsidP="008D13F0">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8D13F0" w:rsidRPr="008D13F0" w:rsidRDefault="008D13F0" w:rsidP="008D13F0">
      <w:pPr>
        <w:spacing w:after="0" w:line="240" w:lineRule="auto"/>
        <w:jc w:val="center"/>
        <w:rPr>
          <w:rFonts w:ascii="Times New Roman" w:eastAsia="Times New Roman" w:hAnsi="Times New Roman" w:cs="Times New Roman"/>
          <w:b/>
          <w:bCs/>
          <w:sz w:val="27"/>
          <w:szCs w:val="27"/>
          <w:lang w:eastAsia="ru-RU"/>
        </w:rPr>
      </w:pPr>
      <w:r w:rsidRPr="008D13F0">
        <w:rPr>
          <w:rFonts w:ascii="Times New Roman" w:eastAsia="Times New Roman" w:hAnsi="Times New Roman" w:cs="Times New Roman"/>
          <w:b/>
          <w:bCs/>
          <w:sz w:val="27"/>
          <w:szCs w:val="27"/>
          <w:lang w:eastAsia="ru-RU"/>
        </w:rPr>
        <w:t xml:space="preserve">АКТ </w:t>
      </w:r>
    </w:p>
    <w:p w:rsidR="008D13F0" w:rsidRPr="008D13F0" w:rsidRDefault="008D13F0" w:rsidP="008D13F0">
      <w:pPr>
        <w:spacing w:after="0" w:line="240" w:lineRule="auto"/>
        <w:jc w:val="center"/>
        <w:rPr>
          <w:rFonts w:ascii="Times New Roman" w:eastAsia="Times New Roman" w:hAnsi="Times New Roman" w:cs="Times New Roman"/>
          <w:sz w:val="24"/>
          <w:szCs w:val="24"/>
          <w:lang w:eastAsia="ru-RU"/>
        </w:rPr>
      </w:pPr>
      <w:r w:rsidRPr="008D13F0">
        <w:rPr>
          <w:rFonts w:ascii="Times New Roman" w:eastAsia="Times New Roman" w:hAnsi="Times New Roman" w:cs="Times New Roman"/>
          <w:b/>
          <w:bCs/>
          <w:sz w:val="27"/>
          <w:szCs w:val="27"/>
          <w:lang w:eastAsia="ru-RU"/>
        </w:rPr>
        <w:t>ввода системы в промышленную эксплуатацию</w:t>
      </w:r>
    </w:p>
    <w:p w:rsidR="008D13F0" w:rsidRPr="008D13F0" w:rsidRDefault="008D13F0" w:rsidP="008D13F0">
      <w:pPr>
        <w:spacing w:after="0" w:line="240" w:lineRule="auto"/>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 xml:space="preserve">г. ______________ </w:t>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r>
      <w:r w:rsidRPr="008D13F0">
        <w:rPr>
          <w:rFonts w:ascii="Times New Roman" w:eastAsia="Times New Roman" w:hAnsi="Times New Roman" w:cs="Times New Roman"/>
          <w:sz w:val="24"/>
          <w:szCs w:val="24"/>
          <w:lang w:eastAsia="ru-RU"/>
        </w:rPr>
        <w:tab/>
        <w:t>"___"________ ____ г.</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Комиссия в составе:</w:t>
      </w:r>
      <w:r w:rsidRPr="008D13F0">
        <w:rPr>
          <w:rFonts w:ascii="Times New Roman" w:eastAsia="Times New Roman" w:hAnsi="Times New Roman" w:cs="Times New Roman"/>
          <w:sz w:val="24"/>
          <w:szCs w:val="24"/>
          <w:lang w:eastAsia="ru-RU"/>
        </w:rPr>
        <w:br/>
        <w:t>Председатель:</w:t>
      </w:r>
      <w:r w:rsidRPr="008D13F0">
        <w:rPr>
          <w:rFonts w:ascii="Times New Roman" w:eastAsia="Times New Roman" w:hAnsi="Times New Roman" w:cs="Times New Roman"/>
          <w:sz w:val="24"/>
          <w:szCs w:val="24"/>
          <w:lang w:eastAsia="ru-RU"/>
        </w:rPr>
        <w:br/>
        <w:t>Члены комиссии:</w:t>
      </w:r>
    </w:p>
    <w:p w:rsidR="008D13F0" w:rsidRPr="008D13F0" w:rsidRDefault="008D13F0" w:rsidP="008D13F0">
      <w:pPr>
        <w:rPr>
          <w:rFonts w:ascii="Times New Roman" w:eastAsia="Times New Roman" w:hAnsi="Times New Roman" w:cs="Times New Roman"/>
          <w:sz w:val="24"/>
          <w:szCs w:val="24"/>
          <w:lang w:eastAsia="ru-RU"/>
        </w:rPr>
      </w:pPr>
    </w:p>
    <w:p w:rsidR="008D13F0" w:rsidRPr="008D13F0" w:rsidRDefault="008D13F0" w:rsidP="008D13F0">
      <w:pPr>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назначенная приказом (распоряжением) _____________№___ от "___"_______ _____ г., ознакомившись с _________________________________________________________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(наименование оборудования,</w:t>
      </w:r>
      <w:r w:rsidR="00AF313C">
        <w:rPr>
          <w:rFonts w:ascii="Times New Roman" w:eastAsia="Times New Roman" w:hAnsi="Times New Roman" w:cs="Times New Roman"/>
          <w:sz w:val="15"/>
          <w:szCs w:val="15"/>
          <w:lang w:eastAsia="ru-RU"/>
        </w:rPr>
        <w:t xml:space="preserve"> </w:t>
      </w:r>
      <w:r w:rsidRPr="008D13F0">
        <w:rPr>
          <w:rFonts w:ascii="Times New Roman" w:eastAsia="Times New Roman" w:hAnsi="Times New Roman" w:cs="Times New Roman"/>
          <w:sz w:val="15"/>
          <w:szCs w:val="15"/>
          <w:lang w:eastAsia="ru-RU"/>
        </w:rPr>
        <w:t>марка, тип, заводской и инвентарный номер)</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смонтированным по адресу: ________________________________________________,</w:t>
      </w:r>
      <w:r w:rsidRPr="008D13F0">
        <w:rPr>
          <w:rFonts w:ascii="Times New Roman" w:eastAsia="Times New Roman" w:hAnsi="Times New Roman" w:cs="Times New Roman"/>
          <w:sz w:val="24"/>
          <w:szCs w:val="24"/>
          <w:lang w:eastAsia="ru-RU"/>
        </w:rPr>
        <w:br/>
        <w:t>рассмотрев техническую документацию, представленную _________________________________________________________________________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(наименование предприятия-разработчика (изготовителя))</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и результаты эксплуатационных испытаний, проведенных в соответствии с</w:t>
      </w:r>
      <w:r w:rsidRPr="008D13F0">
        <w:rPr>
          <w:rFonts w:ascii="Times New Roman" w:eastAsia="Times New Roman" w:hAnsi="Times New Roman" w:cs="Times New Roman"/>
          <w:sz w:val="24"/>
          <w:szCs w:val="24"/>
          <w:lang w:eastAsia="ru-RU"/>
        </w:rPr>
        <w:br/>
        <w:t>___________________________________________________________________________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(наименование и обозначение программы и методики испытаний)</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в период с "___"________ ____ г. по "___"____________ _____ г., установила что:</w:t>
      </w:r>
      <w:r w:rsidRPr="008D13F0">
        <w:rPr>
          <w:rFonts w:ascii="Times New Roman" w:eastAsia="Times New Roman" w:hAnsi="Times New Roman" w:cs="Times New Roman"/>
          <w:sz w:val="24"/>
          <w:szCs w:val="24"/>
          <w:lang w:eastAsia="ru-RU"/>
        </w:rPr>
        <w:br/>
        <w:t>1. _______________________________________________________________________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 xml:space="preserve">(наименование </w:t>
      </w:r>
      <w:proofErr w:type="spellStart"/>
      <w:r w:rsidRPr="008D13F0">
        <w:rPr>
          <w:rFonts w:ascii="Times New Roman" w:eastAsia="Times New Roman" w:hAnsi="Times New Roman" w:cs="Times New Roman"/>
          <w:sz w:val="15"/>
          <w:szCs w:val="15"/>
          <w:lang w:eastAsia="ru-RU"/>
        </w:rPr>
        <w:t>оборудования</w:t>
      </w:r>
      <w:proofErr w:type="gramStart"/>
      <w:r w:rsidRPr="008D13F0">
        <w:rPr>
          <w:rFonts w:ascii="Times New Roman" w:eastAsia="Times New Roman" w:hAnsi="Times New Roman" w:cs="Times New Roman"/>
          <w:sz w:val="15"/>
          <w:szCs w:val="15"/>
          <w:lang w:eastAsia="ru-RU"/>
        </w:rPr>
        <w:t>,м</w:t>
      </w:r>
      <w:proofErr w:type="gramEnd"/>
      <w:r w:rsidRPr="008D13F0">
        <w:rPr>
          <w:rFonts w:ascii="Times New Roman" w:eastAsia="Times New Roman" w:hAnsi="Times New Roman" w:cs="Times New Roman"/>
          <w:sz w:val="15"/>
          <w:szCs w:val="15"/>
          <w:lang w:eastAsia="ru-RU"/>
        </w:rPr>
        <w:t>арка</w:t>
      </w:r>
      <w:proofErr w:type="spellEnd"/>
      <w:r w:rsidRPr="008D13F0">
        <w:rPr>
          <w:rFonts w:ascii="Times New Roman" w:eastAsia="Times New Roman" w:hAnsi="Times New Roman" w:cs="Times New Roman"/>
          <w:sz w:val="15"/>
          <w:szCs w:val="15"/>
          <w:lang w:eastAsia="ru-RU"/>
        </w:rPr>
        <w:t>, тип, заводской и инвентарный номер)</w:t>
      </w:r>
      <w:r w:rsidRPr="008D13F0">
        <w:rPr>
          <w:rFonts w:ascii="Times New Roman" w:eastAsia="Times New Roman" w:hAnsi="Times New Roman" w:cs="Times New Roman"/>
          <w:sz w:val="24"/>
          <w:szCs w:val="24"/>
          <w:lang w:eastAsia="ru-RU"/>
        </w:rPr>
        <w:br/>
        <w:t>соответствует Техническому заданию</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с учетом следующих замечаний: 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b/>
          <w:bCs/>
          <w:sz w:val="24"/>
          <w:szCs w:val="24"/>
          <w:lang w:eastAsia="ru-RU"/>
        </w:rPr>
        <w:t xml:space="preserve">(если таковые имеются) </w:t>
      </w:r>
      <w:r w:rsidRPr="008D13F0">
        <w:rPr>
          <w:rFonts w:ascii="Times New Roman" w:eastAsia="Times New Roman" w:hAnsi="Times New Roman" w:cs="Times New Roman"/>
          <w:sz w:val="24"/>
          <w:szCs w:val="24"/>
          <w:lang w:eastAsia="ru-RU"/>
        </w:rPr>
        <w:t>____________________________________________</w:t>
      </w:r>
      <w:r w:rsidRPr="008D13F0">
        <w:rPr>
          <w:rFonts w:ascii="Times New Roman" w:eastAsia="Times New Roman" w:hAnsi="Times New Roman" w:cs="Times New Roman"/>
          <w:sz w:val="24"/>
          <w:szCs w:val="24"/>
          <w:lang w:eastAsia="ru-RU"/>
        </w:rPr>
        <w:br/>
        <w:t>____________________________________________</w:t>
      </w:r>
      <w:r w:rsidRPr="008D13F0">
        <w:rPr>
          <w:rFonts w:ascii="Times New Roman" w:eastAsia="Times New Roman" w:hAnsi="Times New Roman" w:cs="Times New Roman"/>
          <w:sz w:val="24"/>
          <w:szCs w:val="24"/>
          <w:lang w:eastAsia="ru-RU"/>
        </w:rPr>
        <w:br/>
        <w:t>____________________________________________</w:t>
      </w:r>
      <w:r w:rsidRPr="008D13F0">
        <w:rPr>
          <w:rFonts w:ascii="Times New Roman" w:eastAsia="Times New Roman" w:hAnsi="Times New Roman" w:cs="Times New Roman"/>
          <w:sz w:val="24"/>
          <w:szCs w:val="24"/>
          <w:lang w:eastAsia="ru-RU"/>
        </w:rPr>
        <w:br/>
        <w:t>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2. Оборудование размещено в соответствии с Техническим заданием;</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lastRenderedPageBreak/>
        <w:t>3. При размещении оборудования обеспечены удобство и безопасность его обслуживания.</w:t>
      </w:r>
      <w:r w:rsidRPr="008D13F0">
        <w:rPr>
          <w:rFonts w:ascii="Times New Roman" w:eastAsia="Times New Roman" w:hAnsi="Times New Roman" w:cs="Times New Roman"/>
          <w:sz w:val="24"/>
          <w:szCs w:val="24"/>
          <w:lang w:eastAsia="ru-RU"/>
        </w:rPr>
        <w:br/>
        <w:t>4. Установка, монтаж (перестановка) оборудования произведены в соответствии с Техническим заданием.</w:t>
      </w:r>
      <w:r w:rsidRPr="008D13F0">
        <w:rPr>
          <w:rFonts w:ascii="Times New Roman" w:eastAsia="Times New Roman" w:hAnsi="Times New Roman" w:cs="Times New Roman"/>
          <w:sz w:val="24"/>
          <w:szCs w:val="24"/>
          <w:lang w:eastAsia="ru-RU"/>
        </w:rPr>
        <w:br/>
        <w:t>5. __________________________________________________________ выдержало</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(наименование оборудования,</w:t>
      </w:r>
      <w:r w:rsidR="00AF313C">
        <w:rPr>
          <w:rFonts w:ascii="Times New Roman" w:eastAsia="Times New Roman" w:hAnsi="Times New Roman" w:cs="Times New Roman"/>
          <w:sz w:val="15"/>
          <w:szCs w:val="15"/>
          <w:lang w:eastAsia="ru-RU"/>
        </w:rPr>
        <w:t xml:space="preserve"> </w:t>
      </w:r>
      <w:r w:rsidRPr="008D13F0">
        <w:rPr>
          <w:rFonts w:ascii="Times New Roman" w:eastAsia="Times New Roman" w:hAnsi="Times New Roman" w:cs="Times New Roman"/>
          <w:sz w:val="15"/>
          <w:szCs w:val="15"/>
          <w:lang w:eastAsia="ru-RU"/>
        </w:rPr>
        <w:t>марка, тип, заводской и инвентарный номер)</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испытания и может быть введено в эксплуатацию</w:t>
      </w:r>
      <w:r w:rsidRPr="008D13F0">
        <w:rPr>
          <w:rFonts w:ascii="Times New Roman" w:eastAsia="Times New Roman" w:hAnsi="Times New Roman" w:cs="Times New Roman"/>
          <w:b/>
          <w:bCs/>
          <w:sz w:val="24"/>
          <w:szCs w:val="24"/>
          <w:lang w:eastAsia="ru-RU"/>
        </w:rPr>
        <w:t xml:space="preserve"> </w:t>
      </w:r>
      <w:r w:rsidRPr="008D13F0">
        <w:rPr>
          <w:rFonts w:ascii="Times New Roman" w:eastAsia="Times New Roman" w:hAnsi="Times New Roman" w:cs="Times New Roman"/>
          <w:b/>
          <w:bCs/>
          <w:i/>
          <w:iCs/>
          <w:sz w:val="24"/>
          <w:szCs w:val="24"/>
          <w:lang w:eastAsia="ru-RU"/>
        </w:rPr>
        <w:t>(или: только после</w:t>
      </w:r>
      <w:r w:rsidRPr="008D13F0">
        <w:rPr>
          <w:rFonts w:ascii="Times New Roman" w:eastAsia="Times New Roman" w:hAnsi="Times New Roman" w:cs="Times New Roman"/>
          <w:b/>
          <w:bCs/>
          <w:i/>
          <w:iCs/>
          <w:sz w:val="24"/>
          <w:szCs w:val="24"/>
          <w:lang w:eastAsia="ru-RU"/>
        </w:rPr>
        <w:br/>
        <w:t>устранения недостатков, отмеченных в Ведомости замечаний и предложений и</w:t>
      </w:r>
      <w:r w:rsidRPr="008D13F0">
        <w:rPr>
          <w:rFonts w:ascii="Times New Roman" w:eastAsia="Times New Roman" w:hAnsi="Times New Roman" w:cs="Times New Roman"/>
          <w:b/>
          <w:bCs/>
          <w:i/>
          <w:iCs/>
          <w:sz w:val="24"/>
          <w:szCs w:val="24"/>
          <w:lang w:eastAsia="ru-RU"/>
        </w:rPr>
        <w:br/>
        <w:t>препятствующих вводу в эксплуатацию).</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Выводы:</w:t>
      </w:r>
      <w:r w:rsidRPr="008D13F0">
        <w:rPr>
          <w:rFonts w:ascii="Times New Roman" w:eastAsia="Times New Roman" w:hAnsi="Times New Roman" w:cs="Times New Roman"/>
          <w:sz w:val="24"/>
          <w:szCs w:val="24"/>
          <w:lang w:eastAsia="ru-RU"/>
        </w:rPr>
        <w:br/>
        <w:t>1. ___________________________________________________________________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(наименование оборудования,</w:t>
      </w:r>
      <w:r w:rsidR="00AF313C">
        <w:rPr>
          <w:rFonts w:ascii="Times New Roman" w:eastAsia="Times New Roman" w:hAnsi="Times New Roman" w:cs="Times New Roman"/>
          <w:sz w:val="15"/>
          <w:szCs w:val="15"/>
          <w:lang w:eastAsia="ru-RU"/>
        </w:rPr>
        <w:t xml:space="preserve"> </w:t>
      </w:r>
      <w:r w:rsidRPr="008D13F0">
        <w:rPr>
          <w:rFonts w:ascii="Times New Roman" w:eastAsia="Times New Roman" w:hAnsi="Times New Roman" w:cs="Times New Roman"/>
          <w:sz w:val="15"/>
          <w:szCs w:val="15"/>
          <w:lang w:eastAsia="ru-RU"/>
        </w:rPr>
        <w:t>марка, тип, заводской и инвентарный номер)</w:t>
      </w:r>
      <w:r w:rsidRPr="008D13F0">
        <w:rPr>
          <w:rFonts w:ascii="Times New Roman" w:eastAsia="Times New Roman" w:hAnsi="Times New Roman" w:cs="Times New Roman"/>
          <w:sz w:val="24"/>
          <w:szCs w:val="24"/>
          <w:lang w:eastAsia="ru-RU"/>
        </w:rPr>
        <w:br/>
        <w:t>ввести в эксплуатацию</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по адресу: ___________________________________ с "___"_________ ____ г.</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b/>
          <w:bCs/>
          <w:i/>
          <w:iCs/>
          <w:sz w:val="24"/>
          <w:szCs w:val="24"/>
          <w:lang w:eastAsia="ru-RU"/>
        </w:rPr>
        <w:t>(или: после устранения недостатков, отмеченных в Ведомости замечаний и</w:t>
      </w:r>
      <w:r w:rsidRPr="008D13F0">
        <w:rPr>
          <w:rFonts w:ascii="Times New Roman" w:eastAsia="Times New Roman" w:hAnsi="Times New Roman" w:cs="Times New Roman"/>
          <w:b/>
          <w:bCs/>
          <w:i/>
          <w:iCs/>
          <w:sz w:val="24"/>
          <w:szCs w:val="24"/>
          <w:lang w:eastAsia="ru-RU"/>
        </w:rPr>
        <w:br/>
        <w:t>предложений, препятствующих вводу оборудования в эксплуатацию).</w:t>
      </w:r>
      <w:r w:rsidRPr="008D13F0">
        <w:rPr>
          <w:rFonts w:ascii="Times New Roman" w:eastAsia="Times New Roman" w:hAnsi="Times New Roman" w:cs="Times New Roman"/>
          <w:sz w:val="24"/>
          <w:szCs w:val="24"/>
          <w:lang w:eastAsia="ru-RU"/>
        </w:rPr>
        <w:br/>
        <w:t>2. Гарантийное обслуживание выполнять согласно технической документации на оборудование.</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Приложения:</w:t>
      </w:r>
    </w:p>
    <w:p w:rsidR="008D13F0" w:rsidRPr="008D13F0" w:rsidRDefault="008D13F0" w:rsidP="008D13F0">
      <w:pPr>
        <w:rPr>
          <w:rFonts w:ascii="Calibri" w:eastAsia="Calibri" w:hAnsi="Calibri" w:cs="Times New Roman"/>
        </w:rPr>
      </w:pPr>
      <w:r w:rsidRPr="008D13F0">
        <w:rPr>
          <w:rFonts w:ascii="Times New Roman" w:eastAsia="Times New Roman" w:hAnsi="Times New Roman" w:cs="Times New Roman"/>
          <w:sz w:val="24"/>
          <w:szCs w:val="24"/>
          <w:lang w:eastAsia="ru-RU"/>
        </w:rPr>
        <w:br/>
        <w:t>1. Протокол пуско-наладочных работ от "___"______ ____ г. № ______.</w:t>
      </w:r>
      <w:r w:rsidRPr="008D13F0">
        <w:rPr>
          <w:rFonts w:ascii="Times New Roman" w:eastAsia="Times New Roman" w:hAnsi="Times New Roman" w:cs="Times New Roman"/>
          <w:sz w:val="24"/>
          <w:szCs w:val="24"/>
          <w:lang w:eastAsia="ru-RU"/>
        </w:rPr>
        <w:br/>
        <w:t>2. Ведомость замечаний и предложений от "___"________ ____ г. № 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Председатель комиссии _____________ _______________ 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(должность, личная подпись Фамилия инициалы)</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24"/>
          <w:szCs w:val="24"/>
          <w:lang w:eastAsia="ru-RU"/>
        </w:rPr>
        <w:br/>
        <w:t>Члены комиссии _____________ _________________ ________________________</w:t>
      </w:r>
      <w:r w:rsidRPr="008D13F0">
        <w:rPr>
          <w:rFonts w:ascii="Times New Roman" w:eastAsia="Times New Roman" w:hAnsi="Times New Roman" w:cs="Times New Roman"/>
          <w:sz w:val="24"/>
          <w:szCs w:val="24"/>
          <w:lang w:eastAsia="ru-RU"/>
        </w:rPr>
        <w:br/>
      </w:r>
      <w:r w:rsidRPr="008D13F0">
        <w:rPr>
          <w:rFonts w:ascii="Times New Roman" w:eastAsia="Times New Roman" w:hAnsi="Times New Roman" w:cs="Times New Roman"/>
          <w:sz w:val="15"/>
          <w:szCs w:val="15"/>
          <w:lang w:eastAsia="ru-RU"/>
        </w:rPr>
        <w:t>(должность, личная подпись Фамилия инициалы)</w:t>
      </w:r>
    </w:p>
    <w:p w:rsidR="008D13F0" w:rsidRPr="008D13F0" w:rsidRDefault="008D13F0" w:rsidP="008D13F0">
      <w:pPr>
        <w:rPr>
          <w:rFonts w:ascii="Times New Roman" w:eastAsia="Times New Roman" w:hAnsi="Times New Roman" w:cs="Times New Roman"/>
          <w:sz w:val="24"/>
          <w:szCs w:val="24"/>
          <w:lang w:eastAsia="ru-RU"/>
        </w:rPr>
      </w:pPr>
    </w:p>
    <w:p w:rsidR="008D13F0" w:rsidRPr="008D13F0" w:rsidRDefault="008D13F0" w:rsidP="008D13F0"/>
    <w:p w:rsidR="008D13F0" w:rsidRPr="008D13F0" w:rsidRDefault="008D13F0" w:rsidP="008D13F0">
      <w:pPr>
        <w:spacing w:after="0"/>
        <w:jc w:val="center"/>
        <w:rPr>
          <w:rFonts w:ascii="Times New Roman" w:eastAsia="Times New Roman" w:hAnsi="Times New Roman" w:cs="Times New Roman"/>
          <w:sz w:val="26"/>
          <w:szCs w:val="26"/>
          <w:lang w:eastAsia="ru-RU"/>
        </w:rPr>
      </w:pPr>
    </w:p>
    <w:p w:rsidR="00FA6E73" w:rsidRPr="008D13F0" w:rsidRDefault="008D13F0" w:rsidP="00FA6E73">
      <w:pPr>
        <w:ind w:left="4536"/>
        <w:jc w:val="center"/>
        <w:rPr>
          <w:rFonts w:ascii="Times New Roman" w:eastAsia="Times New Roman" w:hAnsi="Times New Roman" w:cs="Times New Roman"/>
          <w:bCs/>
          <w:sz w:val="26"/>
          <w:szCs w:val="26"/>
          <w:lang w:eastAsia="ru-RU"/>
        </w:rPr>
      </w:pPr>
      <w:r w:rsidRPr="008D13F0">
        <w:rPr>
          <w:rFonts w:ascii="Times New Roman" w:hAnsi="Times New Roman" w:cs="Times New Roman"/>
          <w:bCs/>
          <w:sz w:val="28"/>
          <w:szCs w:val="28"/>
        </w:rPr>
        <w:br w:type="column"/>
      </w:r>
      <w:r w:rsidR="00FA6E73" w:rsidRPr="008D13F0">
        <w:rPr>
          <w:rFonts w:ascii="Times New Roman" w:eastAsia="Times New Roman" w:hAnsi="Times New Roman" w:cs="Times New Roman"/>
          <w:bCs/>
          <w:sz w:val="26"/>
          <w:szCs w:val="26"/>
          <w:lang w:eastAsia="ru-RU"/>
        </w:rPr>
        <w:lastRenderedPageBreak/>
        <w:t>Приложение №</w:t>
      </w:r>
      <w:r w:rsidR="00FA6E73">
        <w:rPr>
          <w:rFonts w:ascii="Times New Roman" w:eastAsia="Times New Roman" w:hAnsi="Times New Roman" w:cs="Times New Roman"/>
          <w:bCs/>
          <w:sz w:val="26"/>
          <w:szCs w:val="26"/>
          <w:lang w:eastAsia="ru-RU"/>
        </w:rPr>
        <w:t xml:space="preserve"> 4</w:t>
      </w:r>
    </w:p>
    <w:p w:rsidR="00FA6E73" w:rsidRPr="00331429" w:rsidRDefault="00FA6E73" w:rsidP="00FA6E73">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8D13F0">
        <w:rPr>
          <w:rFonts w:ascii="Times New Roman" w:eastAsia="Times New Roman" w:hAnsi="Times New Roman" w:cs="Times New Roman"/>
          <w:bCs/>
          <w:sz w:val="26"/>
          <w:szCs w:val="26"/>
          <w:lang w:eastAsia="ru-RU"/>
        </w:rPr>
        <w:t>к инвестиционному соглашению</w:t>
      </w:r>
    </w:p>
    <w:p w:rsidR="00FA6E73" w:rsidRPr="00331429" w:rsidRDefault="00FA6E73" w:rsidP="00FA6E73">
      <w:pPr>
        <w:widowControl w:val="0"/>
        <w:suppressAutoHyphens/>
        <w:spacing w:after="0" w:line="240" w:lineRule="auto"/>
        <w:ind w:left="4536"/>
        <w:jc w:val="center"/>
        <w:outlineLvl w:val="1"/>
        <w:rPr>
          <w:rFonts w:ascii="Times New Roman" w:eastAsia="Times New Roman" w:hAnsi="Times New Roman" w:cs="Times New Roman"/>
          <w:bCs/>
          <w:sz w:val="26"/>
          <w:szCs w:val="26"/>
          <w:lang w:eastAsia="ru-RU"/>
        </w:rPr>
      </w:pPr>
      <w:r w:rsidRPr="00331429">
        <w:rPr>
          <w:rFonts w:ascii="Times New Roman" w:eastAsia="Times New Roman" w:hAnsi="Times New Roman" w:cs="Times New Roman"/>
          <w:bCs/>
          <w:sz w:val="26"/>
          <w:szCs w:val="26"/>
          <w:lang w:eastAsia="ru-RU"/>
        </w:rPr>
        <w:t>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p>
    <w:p w:rsidR="008D13F0" w:rsidRPr="008D13F0" w:rsidRDefault="008D13F0" w:rsidP="00FA6E73">
      <w:pPr>
        <w:ind w:left="6096"/>
        <w:rPr>
          <w:rFonts w:ascii="Times New Roman" w:eastAsia="Times New Roman" w:hAnsi="Times New Roman" w:cs="Times New Roman"/>
          <w:b/>
          <w:sz w:val="24"/>
          <w:szCs w:val="24"/>
          <w:lang w:eastAsia="ru-RU"/>
        </w:rPr>
      </w:pPr>
    </w:p>
    <w:p w:rsidR="008D13F0" w:rsidRPr="008D13F0" w:rsidRDefault="008D13F0" w:rsidP="008D13F0">
      <w:pPr>
        <w:widowControl w:val="0"/>
        <w:spacing w:after="0" w:line="240" w:lineRule="auto"/>
        <w:ind w:firstLine="400"/>
        <w:jc w:val="center"/>
        <w:rPr>
          <w:rFonts w:ascii="Times New Roman" w:eastAsia="Times New Roman" w:hAnsi="Times New Roman" w:cs="Times New Roman"/>
          <w:b/>
          <w:sz w:val="24"/>
          <w:szCs w:val="24"/>
          <w:lang w:eastAsia="ru-RU"/>
        </w:rPr>
      </w:pPr>
      <w:proofErr w:type="spellStart"/>
      <w:r w:rsidRPr="008D13F0">
        <w:rPr>
          <w:rFonts w:ascii="Times New Roman" w:eastAsia="Times New Roman" w:hAnsi="Times New Roman" w:cs="Times New Roman"/>
          <w:b/>
          <w:sz w:val="24"/>
          <w:szCs w:val="24"/>
          <w:lang w:eastAsia="ru-RU"/>
        </w:rPr>
        <w:t>Сублицензионный</w:t>
      </w:r>
      <w:proofErr w:type="spellEnd"/>
      <w:r w:rsidRPr="008D13F0">
        <w:rPr>
          <w:rFonts w:ascii="Times New Roman" w:eastAsia="Times New Roman" w:hAnsi="Times New Roman" w:cs="Times New Roman"/>
          <w:b/>
          <w:sz w:val="24"/>
          <w:szCs w:val="24"/>
          <w:lang w:eastAsia="ru-RU"/>
        </w:rPr>
        <w:t xml:space="preserve"> договор </w:t>
      </w:r>
    </w:p>
    <w:p w:rsidR="008D13F0" w:rsidRPr="008D13F0" w:rsidRDefault="008D13F0" w:rsidP="008D13F0">
      <w:pPr>
        <w:widowControl w:val="0"/>
        <w:tabs>
          <w:tab w:val="left" w:pos="6480"/>
        </w:tabs>
        <w:spacing w:after="0" w:line="240" w:lineRule="auto"/>
        <w:ind w:firstLine="40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г. Архангельск                                                                                «____» __________ 2017 г.</w:t>
      </w:r>
    </w:p>
    <w:p w:rsidR="008D13F0" w:rsidRPr="008D13F0" w:rsidRDefault="008D13F0" w:rsidP="008D13F0">
      <w:pPr>
        <w:widowControl w:val="0"/>
        <w:spacing w:after="0" w:line="240" w:lineRule="auto"/>
        <w:ind w:firstLine="400"/>
        <w:jc w:val="both"/>
        <w:rPr>
          <w:rFonts w:ascii="Times New Roman" w:eastAsia="Times New Roman" w:hAnsi="Times New Roman" w:cs="Times New Roman"/>
          <w:sz w:val="24"/>
          <w:szCs w:val="24"/>
          <w:lang w:eastAsia="ru-RU"/>
        </w:rPr>
      </w:pPr>
    </w:p>
    <w:p w:rsidR="008D13F0" w:rsidRPr="008D13F0" w:rsidRDefault="008D13F0" w:rsidP="008D13F0">
      <w:pPr>
        <w:widowControl w:val="0"/>
        <w:spacing w:after="0" w:line="240" w:lineRule="auto"/>
        <w:ind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________________________, именуемое в дальнейшем Лицензиат, в лице ___________________ с одной стороны,</w:t>
      </w:r>
    </w:p>
    <w:p w:rsidR="008D13F0" w:rsidRPr="008D13F0" w:rsidRDefault="008D13F0" w:rsidP="008D13F0">
      <w:pPr>
        <w:widowControl w:val="0"/>
        <w:spacing w:after="0" w:line="240" w:lineRule="auto"/>
        <w:ind w:firstLine="709"/>
        <w:jc w:val="both"/>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и Администрация</w:t>
      </w:r>
      <w:r w:rsidRPr="00AF313C">
        <w:rPr>
          <w:rFonts w:ascii="Times New Roman" w:eastAsia="Times New Roman" w:hAnsi="Times New Roman" w:cs="Times New Roman"/>
          <w:color w:val="000000"/>
          <w:sz w:val="24"/>
          <w:szCs w:val="24"/>
          <w:shd w:val="clear" w:color="auto" w:fill="FFFFFF"/>
          <w:lang w:eastAsia="ru-RU"/>
        </w:rPr>
        <w:t xml:space="preserve"> муниципального</w:t>
      </w:r>
      <w:r w:rsidRPr="008D13F0">
        <w:rPr>
          <w:rFonts w:ascii="BloggerSans" w:eastAsia="Times New Roman" w:hAnsi="BloggerSans" w:cs="Times New Roman"/>
          <w:color w:val="000000"/>
          <w:sz w:val="24"/>
          <w:szCs w:val="20"/>
          <w:shd w:val="clear" w:color="auto" w:fill="FFFFFF"/>
          <w:lang w:eastAsia="ru-RU"/>
        </w:rPr>
        <w:t xml:space="preserve"> образования "Город Архангельск"</w:t>
      </w:r>
      <w:r w:rsidRPr="008D13F0">
        <w:rPr>
          <w:rFonts w:ascii="Times New Roman" w:eastAsia="Times New Roman" w:hAnsi="Times New Roman" w:cs="Times New Roman"/>
          <w:sz w:val="24"/>
          <w:szCs w:val="24"/>
          <w:lang w:eastAsia="ru-RU"/>
        </w:rPr>
        <w:t xml:space="preserve">, именуемый в дальнейшем Сублицензиат, в лице __________________________, действующего на основании Устава, вместе именуемые в дальнейшем Стороны, по результатам конкурса (протокол № _____________ </w:t>
      </w:r>
      <w:proofErr w:type="gramStart"/>
      <w:r w:rsidRPr="008D13F0">
        <w:rPr>
          <w:rFonts w:ascii="Times New Roman" w:eastAsia="Times New Roman" w:hAnsi="Times New Roman" w:cs="Times New Roman"/>
          <w:sz w:val="24"/>
          <w:szCs w:val="24"/>
          <w:lang w:eastAsia="ru-RU"/>
        </w:rPr>
        <w:t>от</w:t>
      </w:r>
      <w:proofErr w:type="gramEnd"/>
      <w:r w:rsidRPr="008D13F0">
        <w:rPr>
          <w:rFonts w:ascii="Times New Roman" w:eastAsia="Times New Roman" w:hAnsi="Times New Roman" w:cs="Times New Roman"/>
          <w:sz w:val="24"/>
          <w:szCs w:val="24"/>
          <w:lang w:eastAsia="ru-RU"/>
        </w:rPr>
        <w:t xml:space="preserve"> ______________) заключили настоящий </w:t>
      </w:r>
      <w:proofErr w:type="spellStart"/>
      <w:r w:rsidRPr="008D13F0">
        <w:rPr>
          <w:rFonts w:ascii="Times New Roman" w:eastAsia="Times New Roman" w:hAnsi="Times New Roman" w:cs="Times New Roman"/>
          <w:sz w:val="24"/>
          <w:szCs w:val="24"/>
          <w:lang w:eastAsia="ru-RU"/>
        </w:rPr>
        <w:t>сублицензионный</w:t>
      </w:r>
      <w:proofErr w:type="spellEnd"/>
      <w:r w:rsidRPr="008D13F0">
        <w:rPr>
          <w:rFonts w:ascii="Times New Roman" w:eastAsia="Times New Roman" w:hAnsi="Times New Roman" w:cs="Times New Roman"/>
          <w:sz w:val="24"/>
          <w:szCs w:val="24"/>
          <w:lang w:eastAsia="ru-RU"/>
        </w:rPr>
        <w:t xml:space="preserve"> договор (далее – договор):</w:t>
      </w:r>
    </w:p>
    <w:p w:rsidR="008D13F0" w:rsidRPr="008D13F0" w:rsidRDefault="008D13F0" w:rsidP="008D13F0">
      <w:pPr>
        <w:widowControl w:val="0"/>
        <w:spacing w:after="0" w:line="240" w:lineRule="auto"/>
        <w:ind w:firstLine="709"/>
        <w:jc w:val="both"/>
        <w:rPr>
          <w:rFonts w:ascii="Times New Roman" w:eastAsia="Times New Roman" w:hAnsi="Times New Roman" w:cs="Times New Roman"/>
          <w:sz w:val="24"/>
          <w:szCs w:val="24"/>
          <w:lang w:eastAsia="ru-RU"/>
        </w:rPr>
      </w:pPr>
    </w:p>
    <w:p w:rsidR="008D13F0" w:rsidRPr="008D13F0" w:rsidRDefault="008D13F0" w:rsidP="006F23A5">
      <w:pPr>
        <w:widowControl w:val="0"/>
        <w:numPr>
          <w:ilvl w:val="0"/>
          <w:numId w:val="73"/>
        </w:numPr>
        <w:spacing w:after="0" w:line="240" w:lineRule="auto"/>
        <w:jc w:val="center"/>
        <w:rPr>
          <w:rFonts w:ascii="Times New Roman" w:eastAsia="Times New Roman" w:hAnsi="Times New Roman" w:cs="Times New Roman"/>
          <w:b/>
          <w:sz w:val="24"/>
          <w:szCs w:val="24"/>
        </w:rPr>
      </w:pPr>
      <w:r w:rsidRPr="008D13F0">
        <w:rPr>
          <w:rFonts w:ascii="Times New Roman" w:eastAsia="Times New Roman" w:hAnsi="Times New Roman" w:cs="Times New Roman"/>
          <w:b/>
          <w:sz w:val="24"/>
          <w:szCs w:val="24"/>
        </w:rPr>
        <w:t>Предмет договора</w:t>
      </w:r>
    </w:p>
    <w:p w:rsidR="008D13F0" w:rsidRPr="008D13F0" w:rsidRDefault="008D13F0" w:rsidP="008D13F0">
      <w:pPr>
        <w:spacing w:after="0" w:line="240" w:lineRule="auto"/>
        <w:jc w:val="center"/>
        <w:rPr>
          <w:rFonts w:ascii="Times New Roman" w:eastAsia="Times New Roman" w:hAnsi="Times New Roman" w:cs="Times New Roman"/>
          <w:b/>
          <w:sz w:val="24"/>
          <w:szCs w:val="24"/>
          <w:lang w:eastAsia="ru-RU"/>
        </w:rPr>
      </w:pPr>
    </w:p>
    <w:p w:rsidR="008D13F0" w:rsidRPr="008D13F0" w:rsidRDefault="008D13F0" w:rsidP="006F23A5">
      <w:pPr>
        <w:widowControl w:val="0"/>
        <w:numPr>
          <w:ilvl w:val="1"/>
          <w:numId w:val="71"/>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1.1. Лицензиат предоставляет Сублицензиату неисключительные лицензионные права на использование программного обеспечения (далее – ПО), приведенные в </w:t>
      </w:r>
      <w:r w:rsidR="00AF313C">
        <w:rPr>
          <w:rFonts w:ascii="Times New Roman" w:eastAsia="Times New Roman" w:hAnsi="Times New Roman" w:cs="Times New Roman"/>
          <w:sz w:val="24"/>
          <w:szCs w:val="24"/>
          <w:lang w:eastAsia="ru-RU"/>
        </w:rPr>
        <w:t>Спецификации (</w:t>
      </w:r>
      <w:r w:rsidRPr="008D13F0">
        <w:rPr>
          <w:rFonts w:ascii="Times New Roman" w:eastAsia="Times New Roman" w:hAnsi="Times New Roman" w:cs="Times New Roman"/>
          <w:sz w:val="24"/>
          <w:szCs w:val="24"/>
          <w:lang w:eastAsia="ru-RU"/>
        </w:rPr>
        <w:t>Приложени</w:t>
      </w:r>
      <w:r w:rsidR="00AF313C">
        <w:rPr>
          <w:rFonts w:ascii="Times New Roman" w:eastAsia="Times New Roman" w:hAnsi="Times New Roman" w:cs="Times New Roman"/>
          <w:sz w:val="24"/>
          <w:szCs w:val="24"/>
          <w:lang w:eastAsia="ru-RU"/>
        </w:rPr>
        <w:t>е</w:t>
      </w:r>
      <w:r w:rsidRPr="008D13F0">
        <w:rPr>
          <w:rFonts w:ascii="Times New Roman" w:eastAsia="Times New Roman" w:hAnsi="Times New Roman" w:cs="Times New Roman"/>
          <w:sz w:val="24"/>
          <w:szCs w:val="24"/>
          <w:lang w:eastAsia="ru-RU"/>
        </w:rPr>
        <w:t xml:space="preserve"> №1 к настоящему договору</w:t>
      </w:r>
      <w:r w:rsidR="00AF313C">
        <w:rPr>
          <w:rFonts w:ascii="Times New Roman" w:eastAsia="Times New Roman" w:hAnsi="Times New Roman" w:cs="Times New Roman"/>
          <w:sz w:val="24"/>
          <w:szCs w:val="24"/>
          <w:lang w:eastAsia="ru-RU"/>
        </w:rPr>
        <w:t>)</w:t>
      </w:r>
      <w:r w:rsidRPr="008D13F0">
        <w:rPr>
          <w:rFonts w:ascii="Times New Roman" w:eastAsia="Times New Roman" w:hAnsi="Times New Roman" w:cs="Times New Roman"/>
          <w:sz w:val="24"/>
          <w:szCs w:val="24"/>
          <w:lang w:eastAsia="ru-RU"/>
        </w:rPr>
        <w:t xml:space="preserve"> </w:t>
      </w:r>
      <w:proofErr w:type="gramStart"/>
      <w:r w:rsidRPr="008D13F0">
        <w:rPr>
          <w:rFonts w:ascii="Times New Roman" w:eastAsia="Times New Roman" w:hAnsi="Times New Roman" w:cs="Times New Roman"/>
          <w:sz w:val="24"/>
          <w:szCs w:val="24"/>
          <w:lang w:eastAsia="ru-RU"/>
        </w:rPr>
        <w:t>от</w:t>
      </w:r>
      <w:proofErr w:type="gramEnd"/>
      <w:r w:rsidRPr="008D13F0">
        <w:rPr>
          <w:rFonts w:ascii="Times New Roman" w:eastAsia="Times New Roman" w:hAnsi="Times New Roman" w:cs="Times New Roman"/>
          <w:sz w:val="24"/>
          <w:szCs w:val="24"/>
          <w:lang w:eastAsia="ru-RU"/>
        </w:rPr>
        <w:t xml:space="preserve"> «__» _______№_____.</w:t>
      </w:r>
    </w:p>
    <w:p w:rsidR="008D13F0" w:rsidRPr="008D13F0" w:rsidRDefault="008D13F0" w:rsidP="006F23A5">
      <w:pPr>
        <w:widowControl w:val="0"/>
        <w:numPr>
          <w:ilvl w:val="1"/>
          <w:numId w:val="71"/>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1.2. Неисключительные (ограниченные) права на использование ПО включают в себя права на использование соответствующего ПО в соответствии </w:t>
      </w:r>
      <w:r w:rsidRPr="008D13F0">
        <w:rPr>
          <w:rFonts w:ascii="Times New Roman" w:eastAsia="Times New Roman" w:hAnsi="Times New Roman" w:cs="Times New Roman"/>
          <w:sz w:val="24"/>
          <w:szCs w:val="24"/>
          <w:lang w:eastAsia="ru-RU"/>
        </w:rPr>
        <w:br/>
        <w:t>с документацией, сопровождающей поставку ПО, путём воспроизведения, ограниченного инсталляцией, копирования и запуском ПО. Указанные права предоставляются для использования их Сублицензиатом на территории России.</w:t>
      </w:r>
    </w:p>
    <w:p w:rsidR="008D13F0" w:rsidRPr="008D13F0" w:rsidRDefault="008D13F0" w:rsidP="008D13F0">
      <w:pPr>
        <w:autoSpaceDE w:val="0"/>
        <w:autoSpaceDN w:val="0"/>
        <w:adjustRightInd w:val="0"/>
        <w:spacing w:after="0" w:line="240" w:lineRule="auto"/>
        <w:ind w:firstLine="40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1.3. Договор является неотъемлемой частью 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 от «__» _______№_____.  </w:t>
      </w:r>
    </w:p>
    <w:p w:rsidR="008D13F0" w:rsidRPr="008D13F0" w:rsidRDefault="008D13F0" w:rsidP="006F23A5">
      <w:pPr>
        <w:widowControl w:val="0"/>
        <w:numPr>
          <w:ilvl w:val="1"/>
          <w:numId w:val="7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13F0" w:rsidRPr="008D13F0" w:rsidRDefault="008D13F0" w:rsidP="006F23A5">
      <w:pPr>
        <w:widowControl w:val="0"/>
        <w:numPr>
          <w:ilvl w:val="0"/>
          <w:numId w:val="73"/>
        </w:numPr>
        <w:spacing w:after="0" w:line="240" w:lineRule="auto"/>
        <w:jc w:val="center"/>
        <w:rPr>
          <w:rFonts w:ascii="Times New Roman" w:eastAsia="Times New Roman" w:hAnsi="Times New Roman" w:cs="Times New Roman"/>
          <w:b/>
          <w:sz w:val="24"/>
          <w:szCs w:val="24"/>
        </w:rPr>
      </w:pPr>
      <w:r w:rsidRPr="008D13F0">
        <w:rPr>
          <w:rFonts w:ascii="Times New Roman" w:eastAsia="Times New Roman" w:hAnsi="Times New Roman" w:cs="Times New Roman"/>
          <w:b/>
          <w:sz w:val="24"/>
          <w:szCs w:val="24"/>
        </w:rPr>
        <w:t>Конфиденциальность</w:t>
      </w:r>
    </w:p>
    <w:p w:rsidR="008D13F0" w:rsidRPr="008D13F0" w:rsidRDefault="008D13F0" w:rsidP="008D13F0">
      <w:pPr>
        <w:spacing w:after="0" w:line="240" w:lineRule="auto"/>
        <w:jc w:val="both"/>
        <w:rPr>
          <w:rFonts w:ascii="Times New Roman" w:eastAsia="Times New Roman" w:hAnsi="Times New Roman" w:cs="Times New Roman"/>
          <w:b/>
          <w:sz w:val="24"/>
          <w:szCs w:val="24"/>
        </w:rPr>
      </w:pP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течение срока действия настоящего договора и в течение 3 (трех) лет со дня его расторжения (прекращения) Стороны обязуются не разглашать конфиденциальную информацию, относящуюся к настоящему договору. Любая информация, ставшая доступной Сторонам в результате выполнения Сторонами предусмотренных настоящим договором обязательств, считается конфиденциальной информацией соответствующей Стороны и составляет ее коммерческую тайну, за исключением информации, в отношении которой явным образом указано, что данная информация не является конфиденциальной. Факт заключения настоящего договора не является конфиденциальной информацией.</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К конфиденциальной информации, в любом случае, относится любая техническая информация о ПО (исходный текст, объектный код, система защиты, коды защиты, проектная документация, технические требования, цели, интерфейсы, и пр.).</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В случае нарушения положений настоящего раздела Сторона, допустившая </w:t>
      </w:r>
      <w:r w:rsidRPr="008D13F0">
        <w:rPr>
          <w:rFonts w:ascii="Times New Roman" w:eastAsia="Times New Roman" w:hAnsi="Times New Roman" w:cs="Times New Roman"/>
          <w:sz w:val="24"/>
          <w:szCs w:val="24"/>
          <w:lang w:eastAsia="ru-RU"/>
        </w:rPr>
        <w:lastRenderedPageBreak/>
        <w:t>такое нарушение, обязана возместить потерпевшей Стороне все причиненные таким нарушением убытки.</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хранить конфиденциальную информацию исключительно в предназначенных для этого местах, исключающих доступ к ней третьих лиц, а также ограничивать доступ к конфиденциальной информации, в том числе для сотрудников, не имеющих служебной необходимости в ознакомлении с данной информацией.</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 </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5 (пяти) рабочих дней с момента раскрытия конфиденциальной информации.</w:t>
      </w:r>
    </w:p>
    <w:p w:rsidR="008D13F0" w:rsidRPr="008D13F0" w:rsidRDefault="008D13F0" w:rsidP="006F23A5">
      <w:pPr>
        <w:widowControl w:val="0"/>
        <w:numPr>
          <w:ilvl w:val="1"/>
          <w:numId w:val="7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В случае неисполнения любой из Сторон своих обязательств о неразглашении конфиденциальной информации, предусмотренных настоящим разделом, Сторона, допустившее такое нарушение, обязуется возместить убытки другой Стороне.</w:t>
      </w:r>
    </w:p>
    <w:p w:rsidR="008D13F0" w:rsidRPr="008D13F0" w:rsidRDefault="008D13F0" w:rsidP="008D13F0">
      <w:pPr>
        <w:widowControl w:val="0"/>
        <w:autoSpaceDE w:val="0"/>
        <w:autoSpaceDN w:val="0"/>
        <w:adjustRightInd w:val="0"/>
        <w:spacing w:after="0" w:line="240" w:lineRule="auto"/>
        <w:ind w:left="709" w:firstLine="400"/>
        <w:jc w:val="both"/>
        <w:rPr>
          <w:rFonts w:ascii="Times New Roman" w:eastAsia="Times New Roman" w:hAnsi="Times New Roman" w:cs="Times New Roman"/>
          <w:sz w:val="24"/>
          <w:szCs w:val="24"/>
          <w:lang w:eastAsia="ru-RU"/>
        </w:rPr>
      </w:pPr>
    </w:p>
    <w:p w:rsidR="008D13F0" w:rsidRPr="008D13F0" w:rsidRDefault="008D13F0" w:rsidP="006F23A5">
      <w:pPr>
        <w:widowControl w:val="0"/>
        <w:numPr>
          <w:ilvl w:val="0"/>
          <w:numId w:val="73"/>
        </w:numPr>
        <w:spacing w:after="0" w:line="240" w:lineRule="auto"/>
        <w:jc w:val="center"/>
        <w:rPr>
          <w:rFonts w:ascii="Times New Roman" w:eastAsia="Times New Roman" w:hAnsi="Times New Roman" w:cs="Times New Roman"/>
          <w:b/>
          <w:sz w:val="24"/>
          <w:szCs w:val="24"/>
        </w:rPr>
      </w:pPr>
      <w:r w:rsidRPr="008D13F0">
        <w:rPr>
          <w:rFonts w:ascii="Times New Roman" w:eastAsia="Times New Roman" w:hAnsi="Times New Roman" w:cs="Times New Roman"/>
          <w:b/>
          <w:sz w:val="24"/>
          <w:szCs w:val="24"/>
        </w:rPr>
        <w:t>Условия предоставления прав</w:t>
      </w:r>
    </w:p>
    <w:p w:rsidR="008D13F0" w:rsidRPr="008D13F0" w:rsidRDefault="008D13F0" w:rsidP="008D13F0">
      <w:pPr>
        <w:spacing w:after="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3.1. Лицензиат обязан предоставить Сублицензиату право на использование ПО не позднее срока поставки, указанного в инвестиционном соглашении.</w:t>
      </w:r>
    </w:p>
    <w:p w:rsidR="008D13F0" w:rsidRPr="008D13F0" w:rsidRDefault="008D13F0" w:rsidP="008D13F0">
      <w:pPr>
        <w:widowControl w:val="0"/>
        <w:spacing w:after="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3.2. Факт предоставления Сублицензиату прав на использование ПО оформляется актом приема-передачи. </w:t>
      </w:r>
    </w:p>
    <w:p w:rsidR="008D13F0" w:rsidRPr="008D13F0" w:rsidRDefault="008D13F0" w:rsidP="008D13F0">
      <w:pPr>
        <w:widowControl w:val="0"/>
        <w:spacing w:after="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3.3. Права на использование ПО считаются предоставленными Сублицензиату </w:t>
      </w:r>
      <w:r w:rsidRPr="008D13F0">
        <w:rPr>
          <w:rFonts w:ascii="Times New Roman" w:eastAsia="Times New Roman" w:hAnsi="Times New Roman" w:cs="Times New Roman"/>
          <w:sz w:val="24"/>
          <w:szCs w:val="24"/>
          <w:lang w:eastAsia="ru-RU"/>
        </w:rPr>
        <w:br/>
        <w:t>в момент подписания Сторонами акта приема-передачи.</w:t>
      </w:r>
    </w:p>
    <w:p w:rsidR="008D13F0" w:rsidRPr="008D13F0" w:rsidRDefault="008D13F0" w:rsidP="008D13F0">
      <w:pPr>
        <w:widowControl w:val="0"/>
        <w:spacing w:after="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3.4. Проверка наименования, комплектации, иных данных, касающихся предоставляемых прав на использование ПО, осуществляется Сублицензиатом в момент предоставления указанных прав. В случае выявления каких-либо несоответствий Стороны составляют соответствующий акт.</w:t>
      </w:r>
    </w:p>
    <w:p w:rsidR="008D13F0" w:rsidRPr="008D13F0" w:rsidRDefault="008D13F0" w:rsidP="008D13F0">
      <w:pPr>
        <w:widowControl w:val="0"/>
        <w:autoSpaceDE w:val="0"/>
        <w:autoSpaceDN w:val="0"/>
        <w:adjustRightInd w:val="0"/>
        <w:spacing w:after="0" w:line="240" w:lineRule="auto"/>
        <w:ind w:left="709" w:firstLine="400"/>
        <w:jc w:val="both"/>
        <w:rPr>
          <w:rFonts w:ascii="Times New Roman" w:eastAsia="Times New Roman" w:hAnsi="Times New Roman" w:cs="Times New Roman"/>
          <w:sz w:val="24"/>
          <w:szCs w:val="24"/>
          <w:lang w:eastAsia="ru-RU"/>
        </w:rPr>
      </w:pPr>
    </w:p>
    <w:p w:rsidR="008D13F0" w:rsidRPr="008D13F0" w:rsidRDefault="008D13F0" w:rsidP="006F23A5">
      <w:pPr>
        <w:widowControl w:val="0"/>
        <w:numPr>
          <w:ilvl w:val="0"/>
          <w:numId w:val="73"/>
        </w:numPr>
        <w:spacing w:after="0" w:line="240" w:lineRule="auto"/>
        <w:jc w:val="center"/>
        <w:rPr>
          <w:rFonts w:ascii="Times New Roman" w:eastAsia="Times New Roman" w:hAnsi="Times New Roman" w:cs="Times New Roman"/>
          <w:b/>
          <w:sz w:val="24"/>
          <w:szCs w:val="24"/>
        </w:rPr>
      </w:pPr>
      <w:r w:rsidRPr="008D13F0">
        <w:rPr>
          <w:rFonts w:ascii="Times New Roman" w:eastAsia="Times New Roman" w:hAnsi="Times New Roman" w:cs="Times New Roman"/>
          <w:b/>
          <w:sz w:val="24"/>
          <w:szCs w:val="24"/>
        </w:rPr>
        <w:t>Гарантии и ответственность Сторон</w:t>
      </w:r>
    </w:p>
    <w:p w:rsidR="008D13F0" w:rsidRPr="008D13F0" w:rsidRDefault="008D13F0" w:rsidP="008D13F0">
      <w:pPr>
        <w:spacing w:after="0" w:line="240" w:lineRule="auto"/>
        <w:ind w:left="450"/>
        <w:jc w:val="both"/>
        <w:rPr>
          <w:rFonts w:ascii="Times New Roman" w:eastAsia="Times New Roman" w:hAnsi="Times New Roman" w:cs="Times New Roman"/>
          <w:b/>
          <w:sz w:val="24"/>
          <w:szCs w:val="24"/>
        </w:rPr>
      </w:pPr>
    </w:p>
    <w:p w:rsidR="008D13F0" w:rsidRPr="008D13F0" w:rsidRDefault="008D13F0" w:rsidP="008D13F0">
      <w:pPr>
        <w:autoSpaceDE w:val="0"/>
        <w:autoSpaceDN w:val="0"/>
        <w:adjustRightInd w:val="0"/>
        <w:spacing w:after="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 xml:space="preserve">4.1. Лицензиат гарантирует, что он обладает всеми законными основаниями для предоставления Сублицензиату прав на использование ПО </w:t>
      </w:r>
      <w:proofErr w:type="spellStart"/>
      <w:r w:rsidRPr="008D13F0">
        <w:rPr>
          <w:rFonts w:ascii="Times New Roman" w:eastAsia="Times New Roman" w:hAnsi="Times New Roman" w:cs="Times New Roman"/>
          <w:sz w:val="24"/>
          <w:szCs w:val="24"/>
          <w:lang w:eastAsia="ru-RU"/>
        </w:rPr>
        <w:t>по</w:t>
      </w:r>
      <w:proofErr w:type="spellEnd"/>
      <w:r w:rsidRPr="008D13F0">
        <w:rPr>
          <w:rFonts w:ascii="Times New Roman" w:eastAsia="Times New Roman" w:hAnsi="Times New Roman" w:cs="Times New Roman"/>
          <w:sz w:val="24"/>
          <w:szCs w:val="24"/>
          <w:lang w:eastAsia="ru-RU"/>
        </w:rPr>
        <w:t xml:space="preserve"> настоящему договору. </w:t>
      </w:r>
    </w:p>
    <w:p w:rsidR="008D13F0" w:rsidRPr="008D13F0" w:rsidRDefault="008D13F0" w:rsidP="008D13F0">
      <w:pPr>
        <w:autoSpaceDE w:val="0"/>
        <w:autoSpaceDN w:val="0"/>
        <w:adjustRightInd w:val="0"/>
        <w:spacing w:after="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4.2. Лицензиат гарантирует соблюдение авторских прав и прав правообладателей.</w:t>
      </w:r>
    </w:p>
    <w:p w:rsidR="008D13F0" w:rsidRPr="008D13F0" w:rsidRDefault="008D13F0" w:rsidP="008D13F0">
      <w:pPr>
        <w:autoSpaceDE w:val="0"/>
        <w:autoSpaceDN w:val="0"/>
        <w:adjustRightInd w:val="0"/>
        <w:spacing w:after="120" w:line="240" w:lineRule="auto"/>
        <w:ind w:firstLine="450"/>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t>4.3. Сублицензиат гарантирует, что ни при каких обстоятельств он не будет осуществлять обратное проектирование, декомпиляцию и прочие преобразования и модификации ПО, за исключением случаев, предусмотренных законом (ст.1280 Гражданского кодекса РФ).</w:t>
      </w:r>
    </w:p>
    <w:p w:rsidR="008D13F0" w:rsidRPr="008D13F0" w:rsidRDefault="008D13F0" w:rsidP="006F23A5">
      <w:pPr>
        <w:widowControl w:val="0"/>
        <w:numPr>
          <w:ilvl w:val="0"/>
          <w:numId w:val="73"/>
        </w:numPr>
        <w:spacing w:after="0" w:line="240" w:lineRule="auto"/>
        <w:ind w:left="0" w:firstLine="0"/>
        <w:jc w:val="center"/>
        <w:rPr>
          <w:rFonts w:ascii="Times New Roman" w:eastAsia="Times New Roman" w:hAnsi="Times New Roman" w:cs="Times New Roman"/>
          <w:b/>
          <w:sz w:val="24"/>
          <w:szCs w:val="24"/>
        </w:rPr>
      </w:pPr>
      <w:r w:rsidRPr="008D13F0">
        <w:rPr>
          <w:rFonts w:ascii="Times New Roman" w:eastAsia="Times New Roman" w:hAnsi="Times New Roman" w:cs="Times New Roman"/>
          <w:b/>
          <w:sz w:val="24"/>
          <w:szCs w:val="24"/>
        </w:rPr>
        <w:t>Действие договора</w:t>
      </w:r>
    </w:p>
    <w:p w:rsidR="008D13F0" w:rsidRPr="008D13F0" w:rsidRDefault="008D13F0" w:rsidP="008D13F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13F0">
        <w:rPr>
          <w:rFonts w:ascii="Times New Roman" w:eastAsia="Times New Roman" w:hAnsi="Times New Roman" w:cs="Times New Roman"/>
          <w:sz w:val="24"/>
          <w:szCs w:val="24"/>
          <w:lang w:eastAsia="ru-RU"/>
        </w:rPr>
        <w:lastRenderedPageBreak/>
        <w:t>Настоящий договор вступает в силу с момента подписания и прекращает свое действие по выполнению Сторонами принятых на себя обязательств.</w:t>
      </w:r>
    </w:p>
    <w:p w:rsidR="008D13F0" w:rsidRPr="008D13F0" w:rsidRDefault="008D13F0" w:rsidP="008D13F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13F0" w:rsidRDefault="008D13F0" w:rsidP="006F23A5">
      <w:pPr>
        <w:widowControl w:val="0"/>
        <w:numPr>
          <w:ilvl w:val="0"/>
          <w:numId w:val="73"/>
        </w:numPr>
        <w:spacing w:after="0" w:line="240" w:lineRule="auto"/>
        <w:ind w:left="0" w:firstLine="0"/>
        <w:jc w:val="center"/>
        <w:rPr>
          <w:rFonts w:ascii="Times New Roman" w:eastAsia="Times New Roman" w:hAnsi="Times New Roman" w:cs="Times New Roman"/>
          <w:b/>
          <w:sz w:val="24"/>
          <w:szCs w:val="24"/>
          <w:lang w:eastAsia="ru-RU"/>
        </w:rPr>
      </w:pPr>
      <w:r w:rsidRPr="008D13F0">
        <w:rPr>
          <w:rFonts w:ascii="Times New Roman" w:eastAsia="Times New Roman" w:hAnsi="Times New Roman" w:cs="Times New Roman"/>
          <w:b/>
          <w:sz w:val="24"/>
          <w:szCs w:val="24"/>
          <w:lang w:eastAsia="ru-RU"/>
        </w:rPr>
        <w:t>Реквизиты и подписи Сторон</w:t>
      </w:r>
    </w:p>
    <w:p w:rsidR="00AE00FE" w:rsidRPr="008D13F0" w:rsidRDefault="00AE00FE" w:rsidP="00AE00FE">
      <w:pPr>
        <w:widowControl w:val="0"/>
        <w:spacing w:after="0" w:line="240" w:lineRule="auto"/>
        <w:rPr>
          <w:rFonts w:ascii="Times New Roman" w:eastAsia="Times New Roman" w:hAnsi="Times New Roman" w:cs="Times New Roman"/>
          <w:b/>
          <w:sz w:val="24"/>
          <w:szCs w:val="24"/>
          <w:lang w:eastAsia="ru-RU"/>
        </w:rPr>
      </w:pPr>
    </w:p>
    <w:tbl>
      <w:tblPr>
        <w:tblW w:w="10490" w:type="dxa"/>
        <w:tblInd w:w="-5" w:type="dxa"/>
        <w:tblLook w:val="04A0" w:firstRow="1" w:lastRow="0" w:firstColumn="1" w:lastColumn="0" w:noHBand="0" w:noVBand="1"/>
      </w:tblPr>
      <w:tblGrid>
        <w:gridCol w:w="113"/>
        <w:gridCol w:w="5192"/>
        <w:gridCol w:w="82"/>
        <w:gridCol w:w="4806"/>
        <w:gridCol w:w="297"/>
      </w:tblGrid>
      <w:tr w:rsidR="00AE00FE" w:rsidRPr="008D13F0" w:rsidTr="00AE00FE">
        <w:trPr>
          <w:gridBefore w:val="1"/>
          <w:gridAfter w:val="1"/>
          <w:wBefore w:w="113" w:type="dxa"/>
          <w:wAfter w:w="297" w:type="dxa"/>
          <w:trHeight w:val="80"/>
        </w:trPr>
        <w:tc>
          <w:tcPr>
            <w:tcW w:w="5192" w:type="dxa"/>
          </w:tcPr>
          <w:p w:rsidR="00AE00FE" w:rsidRPr="008D13F0" w:rsidRDefault="00AE00FE" w:rsidP="00BC40AE">
            <w:pPr>
              <w:widowControl w:val="0"/>
              <w:spacing w:after="0"/>
              <w:jc w:val="both"/>
              <w:rPr>
                <w:rFonts w:ascii="Times New Roman" w:eastAsia="Times New Roman" w:hAnsi="Times New Roman" w:cs="Times New Roman"/>
                <w:b/>
              </w:rPr>
            </w:pPr>
            <w:r w:rsidRPr="008D13F0">
              <w:rPr>
                <w:rFonts w:ascii="Times New Roman" w:eastAsia="Times New Roman" w:hAnsi="Times New Roman" w:cs="Times New Roman"/>
                <w:b/>
              </w:rPr>
              <w:t>Сублицензиат:</w:t>
            </w:r>
          </w:p>
          <w:p w:rsidR="00AE00FE" w:rsidRPr="008D13F0" w:rsidRDefault="00AE00FE" w:rsidP="00BC40AE">
            <w:pPr>
              <w:widowControl w:val="0"/>
              <w:spacing w:after="0"/>
              <w:jc w:val="both"/>
              <w:rPr>
                <w:rFonts w:ascii="Times New Roman" w:eastAsia="Times New Roman" w:hAnsi="Times New Roman" w:cs="Times New Roman"/>
              </w:rPr>
            </w:pPr>
          </w:p>
          <w:p w:rsidR="00AE00FE" w:rsidRPr="008D13F0" w:rsidRDefault="00AE00FE" w:rsidP="00BC40AE">
            <w:pPr>
              <w:widowControl w:val="0"/>
              <w:spacing w:after="0"/>
              <w:jc w:val="both"/>
              <w:rPr>
                <w:rFonts w:ascii="Times New Roman" w:eastAsia="Times New Roman" w:hAnsi="Times New Roman" w:cs="Times New Roman"/>
              </w:rPr>
            </w:pPr>
          </w:p>
          <w:p w:rsidR="00AE00FE" w:rsidRPr="008D13F0" w:rsidRDefault="00AE00FE" w:rsidP="00BC40AE">
            <w:pPr>
              <w:widowControl w:val="0"/>
              <w:spacing w:after="0"/>
              <w:jc w:val="both"/>
              <w:rPr>
                <w:rFonts w:ascii="Times New Roman" w:eastAsia="Times New Roman" w:hAnsi="Times New Roman" w:cs="Times New Roman"/>
              </w:rPr>
            </w:pPr>
            <w:r w:rsidRPr="008D13F0">
              <w:rPr>
                <w:rFonts w:ascii="Times New Roman" w:eastAsia="Times New Roman" w:hAnsi="Times New Roman" w:cs="Times New Roman"/>
              </w:rPr>
              <w:t>_______________________/___________/</w:t>
            </w:r>
          </w:p>
          <w:p w:rsidR="00AE00FE" w:rsidRPr="008D13F0" w:rsidRDefault="00AE00FE" w:rsidP="00BC40AE">
            <w:pPr>
              <w:widowControl w:val="0"/>
              <w:spacing w:after="0"/>
              <w:jc w:val="both"/>
              <w:rPr>
                <w:rFonts w:ascii="Times New Roman" w:eastAsia="Times New Roman" w:hAnsi="Times New Roman" w:cs="Times New Roman"/>
              </w:rPr>
            </w:pPr>
          </w:p>
          <w:p w:rsidR="00AE00FE" w:rsidRPr="008D13F0" w:rsidRDefault="00AE00FE" w:rsidP="00BC40AE">
            <w:pPr>
              <w:widowControl w:val="0"/>
              <w:spacing w:after="0"/>
              <w:jc w:val="both"/>
              <w:rPr>
                <w:rFonts w:ascii="Times New Roman" w:eastAsia="Times New Roman" w:hAnsi="Times New Roman" w:cs="Times New Roman"/>
              </w:rPr>
            </w:pPr>
            <w:r w:rsidRPr="008D13F0">
              <w:rPr>
                <w:rFonts w:ascii="Times New Roman" w:eastAsia="Times New Roman" w:hAnsi="Times New Roman" w:cs="Times New Roman"/>
              </w:rPr>
              <w:t>«__» __________ 20___ г.</w:t>
            </w:r>
          </w:p>
        </w:tc>
        <w:tc>
          <w:tcPr>
            <w:tcW w:w="4888" w:type="dxa"/>
            <w:gridSpan w:val="2"/>
          </w:tcPr>
          <w:p w:rsidR="00AE00FE" w:rsidRPr="008D13F0" w:rsidRDefault="00AE00FE" w:rsidP="00BC40AE">
            <w:pPr>
              <w:widowControl w:val="0"/>
              <w:spacing w:after="0"/>
              <w:jc w:val="both"/>
              <w:rPr>
                <w:rFonts w:ascii="Times New Roman" w:eastAsia="Times New Roman" w:hAnsi="Times New Roman" w:cs="Times New Roman"/>
                <w:b/>
              </w:rPr>
            </w:pPr>
            <w:r w:rsidRPr="008D13F0">
              <w:rPr>
                <w:rFonts w:ascii="Times New Roman" w:eastAsia="Times New Roman" w:hAnsi="Times New Roman" w:cs="Times New Roman"/>
                <w:b/>
              </w:rPr>
              <w:t>Лицензиат:</w:t>
            </w:r>
          </w:p>
          <w:p w:rsidR="00AE00FE" w:rsidRPr="008D13F0" w:rsidRDefault="00AE00FE" w:rsidP="00BC40AE">
            <w:pPr>
              <w:widowControl w:val="0"/>
              <w:spacing w:after="0"/>
              <w:jc w:val="both"/>
              <w:rPr>
                <w:rFonts w:ascii="Times New Roman" w:eastAsia="Times New Roman" w:hAnsi="Times New Roman" w:cs="Times New Roman"/>
              </w:rPr>
            </w:pPr>
          </w:p>
          <w:p w:rsidR="00AE00FE" w:rsidRPr="008D13F0" w:rsidRDefault="00AE00FE" w:rsidP="00BC40AE">
            <w:pPr>
              <w:widowControl w:val="0"/>
              <w:spacing w:after="0"/>
              <w:jc w:val="both"/>
              <w:rPr>
                <w:rFonts w:ascii="Times New Roman" w:eastAsia="Times New Roman" w:hAnsi="Times New Roman" w:cs="Times New Roman"/>
              </w:rPr>
            </w:pPr>
          </w:p>
          <w:p w:rsidR="00AE00FE" w:rsidRPr="008D13F0" w:rsidRDefault="00AE00FE" w:rsidP="00BC40AE">
            <w:pPr>
              <w:widowControl w:val="0"/>
              <w:spacing w:after="0"/>
              <w:jc w:val="both"/>
              <w:rPr>
                <w:rFonts w:ascii="Times New Roman" w:eastAsia="Times New Roman" w:hAnsi="Times New Roman" w:cs="Times New Roman"/>
              </w:rPr>
            </w:pPr>
            <w:r w:rsidRPr="008D13F0">
              <w:rPr>
                <w:rFonts w:ascii="Times New Roman" w:eastAsia="Times New Roman" w:hAnsi="Times New Roman" w:cs="Times New Roman"/>
              </w:rPr>
              <w:t>__________________/_______________/</w:t>
            </w:r>
          </w:p>
          <w:p w:rsidR="00AE00FE" w:rsidRPr="008D13F0" w:rsidRDefault="00AE00FE" w:rsidP="00BC40AE">
            <w:pPr>
              <w:widowControl w:val="0"/>
              <w:spacing w:after="0"/>
              <w:jc w:val="both"/>
              <w:rPr>
                <w:rFonts w:ascii="Times New Roman" w:eastAsia="Times New Roman" w:hAnsi="Times New Roman" w:cs="Times New Roman"/>
              </w:rPr>
            </w:pPr>
          </w:p>
          <w:p w:rsidR="00AE00FE" w:rsidRPr="008D13F0" w:rsidRDefault="00AE00FE" w:rsidP="00BC40AE">
            <w:pPr>
              <w:widowControl w:val="0"/>
              <w:spacing w:after="0"/>
              <w:jc w:val="both"/>
              <w:rPr>
                <w:rFonts w:ascii="Times New Roman" w:eastAsia="Times New Roman" w:hAnsi="Times New Roman" w:cs="Times New Roman"/>
              </w:rPr>
            </w:pPr>
            <w:r w:rsidRPr="008D13F0">
              <w:rPr>
                <w:rFonts w:ascii="Times New Roman" w:eastAsia="Times New Roman" w:hAnsi="Times New Roman" w:cs="Times New Roman"/>
              </w:rPr>
              <w:t>«__» ____________ 20___ г.</w:t>
            </w:r>
          </w:p>
        </w:tc>
      </w:tr>
      <w:tr w:rsidR="008D13F0" w:rsidRPr="008D13F0" w:rsidTr="00AE00FE">
        <w:tblPrEx>
          <w:jc w:val="center"/>
          <w:tblLook w:val="01E0" w:firstRow="1" w:lastRow="1" w:firstColumn="1" w:lastColumn="1" w:noHBand="0" w:noVBand="0"/>
        </w:tblPrEx>
        <w:trPr>
          <w:jc w:val="center"/>
        </w:trPr>
        <w:tc>
          <w:tcPr>
            <w:tcW w:w="5387" w:type="dxa"/>
            <w:gridSpan w:val="3"/>
            <w:shd w:val="clear" w:color="auto" w:fill="auto"/>
          </w:tcPr>
          <w:p w:rsidR="008D13F0" w:rsidRPr="008D13F0" w:rsidRDefault="008D13F0" w:rsidP="008D13F0">
            <w:pPr>
              <w:widowControl w:val="0"/>
              <w:spacing w:after="0" w:line="240" w:lineRule="auto"/>
              <w:ind w:firstLine="400"/>
              <w:jc w:val="both"/>
              <w:rPr>
                <w:rFonts w:ascii="Times New Roman" w:eastAsia="Times New Roman" w:hAnsi="Times New Roman" w:cs="Times New Roman"/>
                <w:sz w:val="24"/>
                <w:szCs w:val="24"/>
                <w:lang w:eastAsia="ru-RU"/>
              </w:rPr>
            </w:pPr>
          </w:p>
        </w:tc>
        <w:tc>
          <w:tcPr>
            <w:tcW w:w="5103" w:type="dxa"/>
            <w:gridSpan w:val="2"/>
            <w:shd w:val="clear" w:color="auto" w:fill="auto"/>
          </w:tcPr>
          <w:p w:rsidR="008D13F0" w:rsidRPr="008D13F0" w:rsidRDefault="008D13F0" w:rsidP="008D13F0">
            <w:pPr>
              <w:widowControl w:val="0"/>
              <w:spacing w:after="0" w:line="240" w:lineRule="auto"/>
              <w:ind w:firstLine="400"/>
              <w:jc w:val="both"/>
              <w:rPr>
                <w:rFonts w:ascii="Times New Roman" w:eastAsia="Times New Roman" w:hAnsi="Times New Roman" w:cs="Times New Roman"/>
                <w:sz w:val="24"/>
                <w:szCs w:val="24"/>
                <w:lang w:eastAsia="ru-RU"/>
              </w:rPr>
            </w:pPr>
          </w:p>
        </w:tc>
      </w:tr>
      <w:tr w:rsidR="008D13F0" w:rsidRPr="008D13F0" w:rsidTr="00AE00FE">
        <w:tblPrEx>
          <w:jc w:val="center"/>
          <w:tblLook w:val="01E0" w:firstRow="1" w:lastRow="1" w:firstColumn="1" w:lastColumn="1" w:noHBand="0" w:noVBand="0"/>
        </w:tblPrEx>
        <w:trPr>
          <w:jc w:val="center"/>
        </w:trPr>
        <w:tc>
          <w:tcPr>
            <w:tcW w:w="5387" w:type="dxa"/>
            <w:gridSpan w:val="3"/>
            <w:shd w:val="clear" w:color="auto" w:fill="auto"/>
          </w:tcPr>
          <w:p w:rsidR="008D13F0" w:rsidRPr="008D13F0" w:rsidRDefault="008D13F0" w:rsidP="008D13F0">
            <w:pPr>
              <w:widowControl w:val="0"/>
              <w:suppressAutoHyphens/>
              <w:spacing w:after="0" w:line="240" w:lineRule="auto"/>
              <w:ind w:firstLine="400"/>
              <w:jc w:val="both"/>
              <w:rPr>
                <w:rFonts w:ascii="Times New Roman" w:eastAsia="Times New Roman" w:hAnsi="Times New Roman" w:cs="Times New Roman"/>
                <w:sz w:val="24"/>
                <w:szCs w:val="24"/>
                <w:lang w:eastAsia="ru-RU"/>
              </w:rPr>
            </w:pPr>
          </w:p>
        </w:tc>
        <w:tc>
          <w:tcPr>
            <w:tcW w:w="5103" w:type="dxa"/>
            <w:gridSpan w:val="2"/>
            <w:shd w:val="clear" w:color="auto" w:fill="auto"/>
          </w:tcPr>
          <w:p w:rsidR="008D13F0" w:rsidRPr="008D13F0" w:rsidRDefault="008D13F0" w:rsidP="008D13F0">
            <w:pPr>
              <w:widowControl w:val="0"/>
              <w:spacing w:after="0" w:line="240" w:lineRule="auto"/>
              <w:ind w:firstLine="400"/>
              <w:jc w:val="both"/>
              <w:rPr>
                <w:rFonts w:ascii="Times New Roman" w:eastAsia="Times New Roman" w:hAnsi="Times New Roman" w:cs="Times New Roman"/>
                <w:sz w:val="24"/>
                <w:szCs w:val="24"/>
                <w:lang w:eastAsia="ru-RU"/>
              </w:rPr>
            </w:pPr>
          </w:p>
        </w:tc>
      </w:tr>
    </w:tbl>
    <w:p w:rsidR="008D13F0" w:rsidRPr="008D13F0" w:rsidRDefault="008D13F0" w:rsidP="008D13F0">
      <w:pPr>
        <w:widowControl w:val="0"/>
        <w:spacing w:after="0" w:line="240" w:lineRule="auto"/>
        <w:ind w:firstLine="400"/>
        <w:jc w:val="both"/>
        <w:rPr>
          <w:rFonts w:ascii="Times New Roman" w:eastAsia="Times New Roman" w:hAnsi="Times New Roman" w:cs="Times New Roman"/>
          <w:sz w:val="24"/>
          <w:szCs w:val="24"/>
          <w:lang w:eastAsia="ru-RU"/>
        </w:rPr>
      </w:pPr>
    </w:p>
    <w:p w:rsidR="008D13F0" w:rsidRPr="008D13F0" w:rsidRDefault="008D13F0" w:rsidP="008D13F0">
      <w:pPr>
        <w:widowControl w:val="0"/>
        <w:spacing w:after="0" w:line="240" w:lineRule="auto"/>
        <w:ind w:firstLine="400"/>
        <w:jc w:val="both"/>
        <w:rPr>
          <w:rFonts w:ascii="Times New Roman" w:eastAsia="Times New Roman" w:hAnsi="Times New Roman" w:cs="Times New Roman"/>
          <w:sz w:val="24"/>
          <w:szCs w:val="24"/>
          <w:lang w:eastAsia="ru-RU"/>
        </w:rPr>
      </w:pPr>
    </w:p>
    <w:p w:rsidR="008D13F0" w:rsidRPr="00AF313C" w:rsidRDefault="008D13F0" w:rsidP="008D13F0">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П</w:t>
      </w:r>
      <w:r w:rsidR="00AF313C" w:rsidRPr="00AF313C">
        <w:rPr>
          <w:rFonts w:ascii="Times New Roman" w:eastAsia="Times New Roman" w:hAnsi="Times New Roman" w:cs="Times New Roman"/>
          <w:sz w:val="24"/>
          <w:szCs w:val="24"/>
          <w:lang w:eastAsia="ru-RU"/>
        </w:rPr>
        <w:t>риложение</w:t>
      </w:r>
      <w:r w:rsidRPr="00AF313C">
        <w:rPr>
          <w:rFonts w:ascii="Times New Roman" w:eastAsia="Times New Roman" w:hAnsi="Times New Roman" w:cs="Times New Roman"/>
          <w:sz w:val="24"/>
          <w:szCs w:val="24"/>
          <w:lang w:eastAsia="ru-RU"/>
        </w:rPr>
        <w:t xml:space="preserve"> № 1</w:t>
      </w:r>
    </w:p>
    <w:p w:rsidR="008D13F0" w:rsidRPr="00AF313C" w:rsidRDefault="008D13F0" w:rsidP="008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 xml:space="preserve">к  </w:t>
      </w:r>
      <w:proofErr w:type="spellStart"/>
      <w:r w:rsidRPr="00AF313C">
        <w:rPr>
          <w:rFonts w:ascii="Times New Roman" w:eastAsia="Times New Roman" w:hAnsi="Times New Roman" w:cs="Times New Roman"/>
          <w:sz w:val="24"/>
          <w:szCs w:val="24"/>
          <w:lang w:eastAsia="ru-RU"/>
        </w:rPr>
        <w:t>Сублицензионному</w:t>
      </w:r>
      <w:proofErr w:type="spellEnd"/>
      <w:r w:rsidRPr="00AF313C">
        <w:rPr>
          <w:rFonts w:ascii="Times New Roman" w:eastAsia="Times New Roman" w:hAnsi="Times New Roman" w:cs="Times New Roman"/>
          <w:sz w:val="24"/>
          <w:szCs w:val="24"/>
          <w:lang w:eastAsia="ru-RU"/>
        </w:rPr>
        <w:t xml:space="preserve"> договору </w:t>
      </w:r>
    </w:p>
    <w:p w:rsidR="008D13F0" w:rsidRPr="00AF313C" w:rsidRDefault="008D13F0" w:rsidP="008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 xml:space="preserve">№ _________ от «__» ___________ </w:t>
      </w:r>
      <w:proofErr w:type="gramStart"/>
      <w:r w:rsidRPr="00AF313C">
        <w:rPr>
          <w:rFonts w:ascii="Times New Roman" w:eastAsia="Times New Roman" w:hAnsi="Times New Roman" w:cs="Times New Roman"/>
          <w:sz w:val="24"/>
          <w:szCs w:val="24"/>
          <w:lang w:eastAsia="ru-RU"/>
        </w:rPr>
        <w:t>г</w:t>
      </w:r>
      <w:proofErr w:type="gramEnd"/>
      <w:r w:rsidRPr="00AF313C">
        <w:rPr>
          <w:rFonts w:ascii="Times New Roman" w:eastAsia="Times New Roman" w:hAnsi="Times New Roman" w:cs="Times New Roman"/>
          <w:sz w:val="24"/>
          <w:szCs w:val="24"/>
          <w:lang w:eastAsia="ru-RU"/>
        </w:rPr>
        <w:t xml:space="preserve">. </w:t>
      </w:r>
    </w:p>
    <w:p w:rsidR="008D13F0" w:rsidRPr="008D13F0"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rsidR="008D13F0" w:rsidRPr="00AF313C" w:rsidRDefault="00AF313C"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rsidR="008D13F0" w:rsidRPr="00AF313C" w:rsidRDefault="008D13F0" w:rsidP="008D13F0">
      <w:pPr>
        <w:keepNext/>
        <w:widowControl w:val="0"/>
        <w:tabs>
          <w:tab w:val="left" w:pos="540"/>
        </w:tabs>
        <w:spacing w:after="0" w:line="240" w:lineRule="auto"/>
        <w:jc w:val="center"/>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 xml:space="preserve">к </w:t>
      </w:r>
      <w:proofErr w:type="spellStart"/>
      <w:r w:rsidRPr="00AF313C">
        <w:rPr>
          <w:rFonts w:ascii="Times New Roman" w:eastAsia="Times New Roman" w:hAnsi="Times New Roman" w:cs="Times New Roman"/>
          <w:sz w:val="24"/>
          <w:szCs w:val="24"/>
          <w:lang w:eastAsia="ru-RU"/>
        </w:rPr>
        <w:t>Сублицензионному</w:t>
      </w:r>
      <w:proofErr w:type="spellEnd"/>
      <w:r w:rsidRPr="00AF313C">
        <w:rPr>
          <w:rFonts w:ascii="Times New Roman" w:eastAsia="Times New Roman" w:hAnsi="Times New Roman" w:cs="Times New Roman"/>
          <w:sz w:val="24"/>
          <w:szCs w:val="24"/>
          <w:lang w:eastAsia="ru-RU"/>
        </w:rPr>
        <w:t xml:space="preserve"> договору</w:t>
      </w:r>
    </w:p>
    <w:p w:rsidR="008D13F0" w:rsidRPr="00AF313C" w:rsidRDefault="008D13F0" w:rsidP="008D13F0">
      <w:pPr>
        <w:keepNext/>
        <w:widowControl w:val="0"/>
        <w:tabs>
          <w:tab w:val="left" w:pos="540"/>
        </w:tabs>
        <w:spacing w:after="0" w:line="240" w:lineRule="auto"/>
        <w:ind w:firstLine="540"/>
        <w:jc w:val="center"/>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о предоставлении неисключительного права использования программы для ЭВМ</w:t>
      </w:r>
    </w:p>
    <w:p w:rsidR="008D13F0" w:rsidRPr="00AF313C"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 xml:space="preserve">№ _______ от «___» _____________ </w:t>
      </w:r>
      <w:proofErr w:type="gramStart"/>
      <w:r w:rsidRPr="00AF313C">
        <w:rPr>
          <w:rFonts w:ascii="Times New Roman" w:eastAsia="Times New Roman" w:hAnsi="Times New Roman" w:cs="Times New Roman"/>
          <w:sz w:val="24"/>
          <w:szCs w:val="24"/>
          <w:lang w:eastAsia="ru-RU"/>
        </w:rPr>
        <w:t>г</w:t>
      </w:r>
      <w:proofErr w:type="gramEnd"/>
      <w:r w:rsidRPr="00AF313C">
        <w:rPr>
          <w:rFonts w:ascii="Times New Roman" w:eastAsia="Times New Roman" w:hAnsi="Times New Roman" w:cs="Times New Roman"/>
          <w:sz w:val="24"/>
          <w:szCs w:val="24"/>
          <w:lang w:eastAsia="ru-RU"/>
        </w:rPr>
        <w:t>.</w:t>
      </w:r>
    </w:p>
    <w:p w:rsidR="008D13F0" w:rsidRPr="00AF313C"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 xml:space="preserve"> </w:t>
      </w:r>
    </w:p>
    <w:p w:rsidR="008D13F0" w:rsidRPr="00AF313C" w:rsidRDefault="008D13F0" w:rsidP="008D13F0">
      <w:pPr>
        <w:widowControl w:val="0"/>
        <w:spacing w:after="0" w:line="240" w:lineRule="auto"/>
        <w:ind w:firstLine="709"/>
        <w:rPr>
          <w:rFonts w:ascii="Times New Roman" w:eastAsia="Times New Roman" w:hAnsi="Times New Roman" w:cs="Times New Roman"/>
          <w:sz w:val="24"/>
          <w:szCs w:val="24"/>
          <w:lang w:eastAsia="ru-RU"/>
        </w:rPr>
      </w:pPr>
      <w:r w:rsidRPr="00AF313C">
        <w:rPr>
          <w:rFonts w:ascii="Times New Roman" w:eastAsia="Times New Roman" w:hAnsi="Times New Roman" w:cs="Times New Roman"/>
          <w:b/>
          <w:sz w:val="24"/>
          <w:szCs w:val="24"/>
          <w:lang w:eastAsia="ru-RU"/>
        </w:rPr>
        <w:tab/>
      </w:r>
      <w:r w:rsidRPr="00AF313C">
        <w:rPr>
          <w:rFonts w:ascii="Times New Roman" w:eastAsia="Times New Roman" w:hAnsi="Times New Roman" w:cs="Times New Roman"/>
          <w:sz w:val="24"/>
          <w:szCs w:val="24"/>
          <w:lang w:eastAsia="ru-RU"/>
        </w:rPr>
        <w:t xml:space="preserve">________________________, </w:t>
      </w:r>
      <w:proofErr w:type="gramStart"/>
      <w:r w:rsidRPr="00AF313C">
        <w:rPr>
          <w:rFonts w:ascii="Times New Roman" w:eastAsia="Times New Roman" w:hAnsi="Times New Roman" w:cs="Times New Roman"/>
          <w:sz w:val="24"/>
          <w:szCs w:val="24"/>
          <w:lang w:eastAsia="ru-RU"/>
        </w:rPr>
        <w:t>именуемое</w:t>
      </w:r>
      <w:proofErr w:type="gramEnd"/>
      <w:r w:rsidRPr="00AF313C">
        <w:rPr>
          <w:rFonts w:ascii="Times New Roman" w:eastAsia="Times New Roman" w:hAnsi="Times New Roman" w:cs="Times New Roman"/>
          <w:sz w:val="24"/>
          <w:szCs w:val="24"/>
          <w:lang w:eastAsia="ru-RU"/>
        </w:rPr>
        <w:t xml:space="preserve"> в дальнейшем Лицензиат, в лице ___________________ с одной стороны,</w:t>
      </w:r>
    </w:p>
    <w:p w:rsidR="008D13F0" w:rsidRPr="00AF313C" w:rsidRDefault="008D13F0" w:rsidP="008D13F0">
      <w:pPr>
        <w:widowControl w:val="0"/>
        <w:spacing w:after="0" w:line="240" w:lineRule="auto"/>
        <w:ind w:firstLine="709"/>
        <w:jc w:val="both"/>
        <w:rPr>
          <w:rFonts w:ascii="Times New Roman" w:eastAsia="Times New Roman" w:hAnsi="Times New Roman" w:cs="Times New Roman"/>
          <w:b/>
          <w:sz w:val="24"/>
          <w:szCs w:val="24"/>
          <w:lang w:eastAsia="ru-RU"/>
        </w:rPr>
      </w:pPr>
      <w:r w:rsidRPr="00AF313C">
        <w:rPr>
          <w:rFonts w:ascii="Times New Roman" w:eastAsia="Times New Roman" w:hAnsi="Times New Roman" w:cs="Times New Roman"/>
          <w:sz w:val="24"/>
          <w:szCs w:val="24"/>
          <w:lang w:eastAsia="ru-RU"/>
        </w:rPr>
        <w:t xml:space="preserve">и Администрация муниципального образования "Город Архангельск", именуемый в дальнейшем Сублицензиат, в лице __________________________, действующего на основании Устава, именуемые в дальнейшем «Стороны», заключили настоящую спецификацию к  </w:t>
      </w:r>
      <w:proofErr w:type="spellStart"/>
      <w:r w:rsidRPr="00AF313C">
        <w:rPr>
          <w:rFonts w:ascii="Times New Roman" w:eastAsia="Times New Roman" w:hAnsi="Times New Roman" w:cs="Times New Roman"/>
          <w:sz w:val="24"/>
          <w:szCs w:val="24"/>
          <w:lang w:eastAsia="ru-RU"/>
        </w:rPr>
        <w:t>Сублицензионному</w:t>
      </w:r>
      <w:proofErr w:type="spellEnd"/>
      <w:r w:rsidRPr="00AF313C">
        <w:rPr>
          <w:rFonts w:ascii="Times New Roman" w:eastAsia="Times New Roman" w:hAnsi="Times New Roman" w:cs="Times New Roman"/>
          <w:sz w:val="24"/>
          <w:szCs w:val="24"/>
          <w:lang w:eastAsia="ru-RU"/>
        </w:rPr>
        <w:t xml:space="preserve"> договору № __________  от «__» _______________ г.  (далее именуемый «Договор») о нижеследующем:</w:t>
      </w:r>
    </w:p>
    <w:p w:rsidR="008D13F0" w:rsidRPr="00AF313C" w:rsidRDefault="008D13F0" w:rsidP="008D13F0">
      <w:pPr>
        <w:widowControl w:val="0"/>
        <w:tabs>
          <w:tab w:val="left" w:pos="900"/>
        </w:tabs>
        <w:spacing w:after="0" w:line="240" w:lineRule="auto"/>
        <w:ind w:firstLine="540"/>
        <w:jc w:val="center"/>
        <w:rPr>
          <w:rFonts w:ascii="Times New Roman" w:eastAsia="Times New Roman" w:hAnsi="Times New Roman" w:cs="Times New Roman"/>
          <w:b/>
          <w:sz w:val="24"/>
          <w:szCs w:val="24"/>
          <w:lang w:eastAsia="ru-RU"/>
        </w:rPr>
      </w:pPr>
    </w:p>
    <w:p w:rsidR="008D13F0" w:rsidRPr="00AF313C" w:rsidRDefault="008D13F0" w:rsidP="006F23A5">
      <w:pPr>
        <w:widowControl w:val="0"/>
        <w:numPr>
          <w:ilvl w:val="0"/>
          <w:numId w:val="74"/>
        </w:numPr>
        <w:tabs>
          <w:tab w:val="num" w:pos="900"/>
        </w:tabs>
        <w:spacing w:after="0" w:line="240" w:lineRule="auto"/>
        <w:ind w:left="0" w:firstLine="540"/>
        <w:jc w:val="both"/>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Лицензиат предоставляет Сублицензиату неисключительное право использования (простую неисключительную Лицензию) Программы для ЭВМ (далее, именуемые «Программа»):</w:t>
      </w:r>
    </w:p>
    <w:p w:rsidR="008D13F0" w:rsidRPr="00AF313C" w:rsidRDefault="008D13F0" w:rsidP="008D13F0">
      <w:pPr>
        <w:tabs>
          <w:tab w:val="left" w:pos="1080"/>
        </w:tabs>
        <w:spacing w:after="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Y="-47"/>
        <w:tblW w:w="97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8"/>
        <w:gridCol w:w="5130"/>
        <w:gridCol w:w="3969"/>
      </w:tblGrid>
      <w:tr w:rsidR="008D13F0" w:rsidRPr="00AF313C" w:rsidTr="00AF313C">
        <w:trPr>
          <w:trHeight w:val="704"/>
        </w:trPr>
        <w:tc>
          <w:tcPr>
            <w:tcW w:w="648" w:type="dxa"/>
            <w:tcBorders>
              <w:top w:val="single" w:sz="6" w:space="0" w:color="auto"/>
              <w:left w:val="single" w:sz="6" w:space="0" w:color="auto"/>
              <w:bottom w:val="single" w:sz="6" w:space="0" w:color="auto"/>
              <w:right w:val="single" w:sz="6" w:space="0" w:color="auto"/>
            </w:tcBorders>
            <w:vAlign w:val="center"/>
            <w:hideMark/>
          </w:tcPr>
          <w:p w:rsidR="008D13F0" w:rsidRPr="00AF313C" w:rsidRDefault="008D13F0" w:rsidP="008D13F0">
            <w:pPr>
              <w:widowControl w:val="0"/>
              <w:spacing w:after="0"/>
              <w:ind w:left="-180" w:right="-108"/>
              <w:jc w:val="center"/>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w:t>
            </w:r>
          </w:p>
          <w:p w:rsidR="008D13F0" w:rsidRPr="00AF313C" w:rsidRDefault="008D13F0" w:rsidP="008D13F0">
            <w:pPr>
              <w:widowControl w:val="0"/>
              <w:spacing w:after="0"/>
              <w:ind w:left="-180" w:right="-108"/>
              <w:jc w:val="center"/>
              <w:rPr>
                <w:rFonts w:ascii="Times New Roman" w:eastAsia="Times New Roman" w:hAnsi="Times New Roman" w:cs="Times New Roman"/>
                <w:sz w:val="24"/>
                <w:szCs w:val="24"/>
              </w:rPr>
            </w:pPr>
            <w:proofErr w:type="gramStart"/>
            <w:r w:rsidRPr="00AF313C">
              <w:rPr>
                <w:rFonts w:ascii="Times New Roman" w:eastAsia="Times New Roman" w:hAnsi="Times New Roman" w:cs="Times New Roman"/>
                <w:sz w:val="24"/>
                <w:szCs w:val="24"/>
              </w:rPr>
              <w:t>п</w:t>
            </w:r>
            <w:proofErr w:type="gramEnd"/>
            <w:r w:rsidRPr="00AF313C">
              <w:rPr>
                <w:rFonts w:ascii="Times New Roman" w:eastAsia="Times New Roman" w:hAnsi="Times New Roman" w:cs="Times New Roman"/>
                <w:sz w:val="24"/>
                <w:szCs w:val="24"/>
              </w:rPr>
              <w:t>/п</w:t>
            </w:r>
          </w:p>
        </w:tc>
        <w:tc>
          <w:tcPr>
            <w:tcW w:w="5130" w:type="dxa"/>
            <w:tcBorders>
              <w:top w:val="single" w:sz="6" w:space="0" w:color="auto"/>
              <w:left w:val="single" w:sz="6" w:space="0" w:color="auto"/>
              <w:bottom w:val="single" w:sz="6" w:space="0" w:color="auto"/>
              <w:right w:val="single" w:sz="6" w:space="0" w:color="auto"/>
            </w:tcBorders>
            <w:vAlign w:val="center"/>
            <w:hideMark/>
          </w:tcPr>
          <w:p w:rsidR="008D13F0" w:rsidRPr="00AF313C" w:rsidRDefault="008D13F0" w:rsidP="008D13F0">
            <w:pPr>
              <w:widowControl w:val="0"/>
              <w:spacing w:after="0"/>
              <w:jc w:val="center"/>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 xml:space="preserve">Предоставляемое неисключительное право использования Программ для ЭВМ </w:t>
            </w:r>
          </w:p>
        </w:tc>
        <w:tc>
          <w:tcPr>
            <w:tcW w:w="3969" w:type="dxa"/>
            <w:tcBorders>
              <w:top w:val="single" w:sz="6" w:space="0" w:color="auto"/>
              <w:left w:val="single" w:sz="6" w:space="0" w:color="auto"/>
              <w:bottom w:val="single" w:sz="6" w:space="0" w:color="auto"/>
              <w:right w:val="single" w:sz="6" w:space="0" w:color="auto"/>
            </w:tcBorders>
            <w:vAlign w:val="center"/>
            <w:hideMark/>
          </w:tcPr>
          <w:p w:rsidR="008D13F0" w:rsidRPr="00AF313C" w:rsidRDefault="008D13F0" w:rsidP="008D13F0">
            <w:pPr>
              <w:widowControl w:val="0"/>
              <w:spacing w:after="0"/>
              <w:ind w:left="252" w:hanging="252"/>
              <w:jc w:val="center"/>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Вознаграждение за предоставление  права использования/ руб.</w:t>
            </w:r>
          </w:p>
        </w:tc>
      </w:tr>
      <w:tr w:rsidR="008D13F0" w:rsidRPr="00AF313C" w:rsidTr="00AF313C">
        <w:trPr>
          <w:trHeight w:val="1963"/>
        </w:trPr>
        <w:tc>
          <w:tcPr>
            <w:tcW w:w="648" w:type="dxa"/>
            <w:tcBorders>
              <w:top w:val="single" w:sz="6" w:space="0" w:color="auto"/>
              <w:left w:val="single" w:sz="6" w:space="0" w:color="auto"/>
              <w:bottom w:val="single" w:sz="6" w:space="0" w:color="auto"/>
              <w:right w:val="single" w:sz="6" w:space="0" w:color="auto"/>
            </w:tcBorders>
            <w:hideMark/>
          </w:tcPr>
          <w:p w:rsidR="008D13F0" w:rsidRPr="00AF313C" w:rsidRDefault="008D13F0" w:rsidP="008D13F0">
            <w:pPr>
              <w:widowControl w:val="0"/>
              <w:spacing w:after="0"/>
              <w:jc w:val="center"/>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1.</w:t>
            </w:r>
          </w:p>
        </w:tc>
        <w:tc>
          <w:tcPr>
            <w:tcW w:w="5130" w:type="dxa"/>
            <w:tcBorders>
              <w:top w:val="single" w:sz="6" w:space="0" w:color="auto"/>
              <w:left w:val="single" w:sz="6" w:space="0" w:color="auto"/>
              <w:bottom w:val="single" w:sz="6" w:space="0" w:color="auto"/>
              <w:right w:val="single" w:sz="6" w:space="0" w:color="auto"/>
            </w:tcBorders>
          </w:tcPr>
          <w:p w:rsidR="008D13F0" w:rsidRPr="00AF313C" w:rsidRDefault="008D13F0" w:rsidP="008D13F0">
            <w:pPr>
              <w:spacing w:before="100" w:beforeAutospacing="1" w:after="100" w:afterAutospacing="1"/>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Неисключительное право (лицензия) на использование прикладного программного обеспечения "Центр обработки транзакций"</w:t>
            </w:r>
          </w:p>
          <w:p w:rsidR="008D13F0" w:rsidRPr="00AF313C" w:rsidRDefault="008D13F0" w:rsidP="008D13F0">
            <w:pPr>
              <w:spacing w:before="100" w:beforeAutospacing="1" w:after="100" w:afterAutospacing="1"/>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Инсталляций - 1</w:t>
            </w:r>
          </w:p>
          <w:p w:rsidR="008D13F0" w:rsidRPr="00AF313C" w:rsidRDefault="008D13F0" w:rsidP="008D13F0">
            <w:pPr>
              <w:spacing w:before="100" w:beforeAutospacing="1" w:after="100" w:afterAutospacing="1"/>
              <w:rPr>
                <w:rFonts w:ascii="Times New Roman" w:eastAsia="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rsidR="008D13F0" w:rsidRPr="00AF313C" w:rsidRDefault="008D13F0" w:rsidP="008D13F0">
            <w:pPr>
              <w:widowControl w:val="0"/>
              <w:spacing w:after="0"/>
              <w:jc w:val="center"/>
              <w:rPr>
                <w:rFonts w:ascii="Times New Roman" w:eastAsia="Times New Roman" w:hAnsi="Times New Roman" w:cs="Times New Roman"/>
                <w:sz w:val="24"/>
                <w:szCs w:val="24"/>
              </w:rPr>
            </w:pPr>
          </w:p>
          <w:p w:rsidR="008D13F0" w:rsidRPr="00AF313C" w:rsidRDefault="008D13F0" w:rsidP="008D13F0">
            <w:pPr>
              <w:widowControl w:val="0"/>
              <w:spacing w:after="0"/>
              <w:jc w:val="center"/>
              <w:rPr>
                <w:rFonts w:ascii="Times New Roman" w:eastAsia="Times New Roman" w:hAnsi="Times New Roman" w:cs="Times New Roman"/>
                <w:sz w:val="24"/>
                <w:szCs w:val="24"/>
              </w:rPr>
            </w:pPr>
          </w:p>
          <w:p w:rsidR="008D13F0" w:rsidRPr="00AF313C" w:rsidRDefault="008D13F0" w:rsidP="008D13F0">
            <w:pPr>
              <w:widowControl w:val="0"/>
              <w:spacing w:after="0"/>
              <w:jc w:val="center"/>
              <w:rPr>
                <w:rFonts w:ascii="Times New Roman" w:eastAsia="Times New Roman" w:hAnsi="Times New Roman" w:cs="Times New Roman"/>
                <w:sz w:val="24"/>
                <w:szCs w:val="24"/>
              </w:rPr>
            </w:pPr>
          </w:p>
        </w:tc>
      </w:tr>
      <w:tr w:rsidR="008D13F0" w:rsidRPr="00AF313C" w:rsidTr="00AF313C">
        <w:tc>
          <w:tcPr>
            <w:tcW w:w="5778" w:type="dxa"/>
            <w:gridSpan w:val="2"/>
            <w:tcBorders>
              <w:top w:val="single" w:sz="6" w:space="0" w:color="auto"/>
              <w:left w:val="single" w:sz="6" w:space="0" w:color="auto"/>
              <w:bottom w:val="single" w:sz="6" w:space="0" w:color="auto"/>
              <w:right w:val="single" w:sz="6" w:space="0" w:color="auto"/>
            </w:tcBorders>
            <w:hideMark/>
          </w:tcPr>
          <w:p w:rsidR="008D13F0" w:rsidRPr="00AF313C" w:rsidRDefault="008D13F0" w:rsidP="008D13F0">
            <w:pPr>
              <w:widowControl w:val="0"/>
              <w:spacing w:after="0"/>
              <w:jc w:val="right"/>
              <w:rPr>
                <w:rFonts w:ascii="Times New Roman" w:eastAsia="Times New Roman" w:hAnsi="Times New Roman" w:cs="Times New Roman"/>
                <w:sz w:val="24"/>
                <w:szCs w:val="24"/>
                <w:highlight w:val="cyan"/>
              </w:rPr>
            </w:pPr>
            <w:r w:rsidRPr="00AF313C">
              <w:rPr>
                <w:rFonts w:ascii="Times New Roman" w:eastAsia="Times New Roman" w:hAnsi="Times New Roman" w:cs="Times New Roman"/>
                <w:sz w:val="24"/>
                <w:szCs w:val="24"/>
              </w:rPr>
              <w:t>ИТОГО:</w:t>
            </w:r>
          </w:p>
        </w:tc>
        <w:tc>
          <w:tcPr>
            <w:tcW w:w="3969" w:type="dxa"/>
            <w:tcBorders>
              <w:top w:val="single" w:sz="6" w:space="0" w:color="auto"/>
              <w:left w:val="single" w:sz="6" w:space="0" w:color="auto"/>
              <w:bottom w:val="single" w:sz="6" w:space="0" w:color="auto"/>
              <w:right w:val="single" w:sz="6" w:space="0" w:color="auto"/>
            </w:tcBorders>
          </w:tcPr>
          <w:p w:rsidR="008D13F0" w:rsidRPr="00AF313C" w:rsidRDefault="008D13F0" w:rsidP="008D13F0">
            <w:pPr>
              <w:widowControl w:val="0"/>
              <w:spacing w:after="0"/>
              <w:jc w:val="center"/>
              <w:rPr>
                <w:rFonts w:ascii="Times New Roman" w:eastAsia="Times New Roman" w:hAnsi="Times New Roman" w:cs="Times New Roman"/>
                <w:sz w:val="24"/>
                <w:szCs w:val="24"/>
              </w:rPr>
            </w:pPr>
          </w:p>
        </w:tc>
      </w:tr>
    </w:tbl>
    <w:p w:rsidR="008D13F0" w:rsidRPr="00AF313C" w:rsidRDefault="008D13F0" w:rsidP="006F23A5">
      <w:pPr>
        <w:widowControl w:val="0"/>
        <w:numPr>
          <w:ilvl w:val="0"/>
          <w:numId w:val="74"/>
        </w:numPr>
        <w:tabs>
          <w:tab w:val="num" w:pos="900"/>
        </w:tabs>
        <w:spacing w:after="0" w:line="240" w:lineRule="auto"/>
        <w:ind w:left="0" w:firstLine="540"/>
        <w:jc w:val="both"/>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Территория действия права использования Программы - г. Архангельск Российской Федерации.</w:t>
      </w:r>
    </w:p>
    <w:p w:rsidR="008D13F0" w:rsidRPr="00AF313C" w:rsidRDefault="008D13F0" w:rsidP="006F23A5">
      <w:pPr>
        <w:widowControl w:val="0"/>
        <w:numPr>
          <w:ilvl w:val="0"/>
          <w:numId w:val="74"/>
        </w:numPr>
        <w:tabs>
          <w:tab w:val="num" w:pos="900"/>
        </w:tabs>
        <w:spacing w:after="0" w:line="240" w:lineRule="auto"/>
        <w:ind w:left="0" w:firstLine="540"/>
        <w:jc w:val="both"/>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lastRenderedPageBreak/>
        <w:t xml:space="preserve">Во всем остальном, что не изменено условиями настоящей Спецификации, Стороны руководствуются положениями </w:t>
      </w:r>
      <w:proofErr w:type="spellStart"/>
      <w:r w:rsidRPr="00AF313C">
        <w:rPr>
          <w:rFonts w:ascii="Times New Roman" w:eastAsia="Times New Roman" w:hAnsi="Times New Roman" w:cs="Times New Roman"/>
          <w:sz w:val="24"/>
          <w:szCs w:val="24"/>
          <w:lang w:eastAsia="ru-RU"/>
        </w:rPr>
        <w:t>Сублицензионного</w:t>
      </w:r>
      <w:proofErr w:type="spellEnd"/>
      <w:r w:rsidRPr="00AF313C">
        <w:rPr>
          <w:rFonts w:ascii="Times New Roman" w:eastAsia="Times New Roman" w:hAnsi="Times New Roman" w:cs="Times New Roman"/>
          <w:sz w:val="24"/>
          <w:szCs w:val="24"/>
          <w:lang w:eastAsia="ru-RU"/>
        </w:rPr>
        <w:t xml:space="preserve"> договора № ________ от «__» _________ </w:t>
      </w:r>
      <w:proofErr w:type="gramStart"/>
      <w:r w:rsidRPr="00AF313C">
        <w:rPr>
          <w:rFonts w:ascii="Times New Roman" w:eastAsia="Times New Roman" w:hAnsi="Times New Roman" w:cs="Times New Roman"/>
          <w:sz w:val="24"/>
          <w:szCs w:val="24"/>
          <w:lang w:eastAsia="ru-RU"/>
        </w:rPr>
        <w:t>г</w:t>
      </w:r>
      <w:proofErr w:type="gramEnd"/>
      <w:r w:rsidRPr="00AF313C">
        <w:rPr>
          <w:rFonts w:ascii="Times New Roman" w:eastAsia="Times New Roman" w:hAnsi="Times New Roman" w:cs="Times New Roman"/>
          <w:sz w:val="24"/>
          <w:szCs w:val="24"/>
          <w:lang w:eastAsia="ru-RU"/>
        </w:rPr>
        <w:t>.</w:t>
      </w:r>
    </w:p>
    <w:p w:rsidR="008D13F0" w:rsidRPr="00AF313C" w:rsidRDefault="008D13F0" w:rsidP="006F23A5">
      <w:pPr>
        <w:widowControl w:val="0"/>
        <w:numPr>
          <w:ilvl w:val="0"/>
          <w:numId w:val="74"/>
        </w:numPr>
        <w:tabs>
          <w:tab w:val="clear" w:pos="1069"/>
          <w:tab w:val="num" w:pos="900"/>
          <w:tab w:val="left" w:pos="1080"/>
        </w:tabs>
        <w:spacing w:after="0" w:line="240" w:lineRule="auto"/>
        <w:ind w:left="0" w:firstLine="540"/>
        <w:jc w:val="both"/>
        <w:rPr>
          <w:rFonts w:ascii="Times New Roman" w:eastAsia="Times New Roman" w:hAnsi="Times New Roman" w:cs="Times New Roman"/>
          <w:sz w:val="24"/>
          <w:szCs w:val="24"/>
          <w:lang w:eastAsia="ru-RU"/>
        </w:rPr>
      </w:pPr>
      <w:r w:rsidRPr="00AF313C">
        <w:rPr>
          <w:rFonts w:ascii="Times New Roman" w:eastAsia="Times New Roman" w:hAnsi="Times New Roman" w:cs="Times New Roman"/>
          <w:sz w:val="24"/>
          <w:szCs w:val="24"/>
          <w:lang w:eastAsia="ru-RU"/>
        </w:rPr>
        <w:t xml:space="preserve">Настоящая Спецификация является неотъемлемой частью </w:t>
      </w:r>
      <w:proofErr w:type="spellStart"/>
      <w:r w:rsidRPr="00AF313C">
        <w:rPr>
          <w:rFonts w:ascii="Times New Roman" w:eastAsia="Times New Roman" w:hAnsi="Times New Roman" w:cs="Times New Roman"/>
          <w:sz w:val="24"/>
          <w:szCs w:val="24"/>
          <w:lang w:eastAsia="ru-RU"/>
        </w:rPr>
        <w:t>Сублицензионного</w:t>
      </w:r>
      <w:proofErr w:type="spellEnd"/>
      <w:r w:rsidRPr="00AF313C">
        <w:rPr>
          <w:rFonts w:ascii="Times New Roman" w:eastAsia="Times New Roman" w:hAnsi="Times New Roman" w:cs="Times New Roman"/>
          <w:sz w:val="24"/>
          <w:szCs w:val="24"/>
          <w:lang w:eastAsia="ru-RU"/>
        </w:rPr>
        <w:t xml:space="preserve"> договора № __________от «__» _________  г., составлена на русском языке в двух экземплярах, имеющих равную юридическую силу, по одному для каждой из Сторон.</w:t>
      </w:r>
    </w:p>
    <w:p w:rsidR="008D13F0" w:rsidRPr="00AF313C"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AE00FE" w:rsidRPr="00AF313C" w:rsidRDefault="00AE00FE"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AE00FE" w:rsidRPr="00AF313C" w:rsidRDefault="00AE00FE"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AE00FE" w:rsidRPr="00AF313C" w:rsidRDefault="00AE00FE"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AE00FE" w:rsidRPr="00AF313C" w:rsidRDefault="00AE00FE"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AE00FE" w:rsidRPr="00AF313C" w:rsidRDefault="00AE00FE"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8D13F0" w:rsidRPr="00AF313C"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AF313C">
        <w:rPr>
          <w:rFonts w:ascii="Times New Roman" w:eastAsia="Times New Roman" w:hAnsi="Times New Roman" w:cs="Times New Roman"/>
          <w:b/>
          <w:sz w:val="24"/>
          <w:szCs w:val="24"/>
          <w:lang w:eastAsia="ru-RU"/>
        </w:rPr>
        <w:t>ПОДПИСИ СТОРОН:</w:t>
      </w:r>
    </w:p>
    <w:p w:rsidR="008D13F0" w:rsidRPr="00AF313C"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bl>
      <w:tblPr>
        <w:tblW w:w="10080" w:type="dxa"/>
        <w:tblInd w:w="108" w:type="dxa"/>
        <w:tblLook w:val="04A0" w:firstRow="1" w:lastRow="0" w:firstColumn="1" w:lastColumn="0" w:noHBand="0" w:noVBand="1"/>
      </w:tblPr>
      <w:tblGrid>
        <w:gridCol w:w="5192"/>
        <w:gridCol w:w="4888"/>
      </w:tblGrid>
      <w:tr w:rsidR="008D13F0" w:rsidRPr="00AF313C" w:rsidTr="002C609F">
        <w:trPr>
          <w:trHeight w:val="80"/>
        </w:trPr>
        <w:tc>
          <w:tcPr>
            <w:tcW w:w="5192" w:type="dxa"/>
          </w:tcPr>
          <w:p w:rsidR="008D13F0" w:rsidRPr="00AF313C" w:rsidRDefault="008D13F0" w:rsidP="008D13F0">
            <w:pPr>
              <w:widowControl w:val="0"/>
              <w:spacing w:after="0"/>
              <w:jc w:val="both"/>
              <w:rPr>
                <w:rFonts w:ascii="Times New Roman" w:eastAsia="Times New Roman" w:hAnsi="Times New Roman" w:cs="Times New Roman"/>
                <w:b/>
                <w:sz w:val="24"/>
                <w:szCs w:val="24"/>
              </w:rPr>
            </w:pPr>
            <w:r w:rsidRPr="00AF313C">
              <w:rPr>
                <w:rFonts w:ascii="Times New Roman" w:eastAsia="Times New Roman" w:hAnsi="Times New Roman" w:cs="Times New Roman"/>
                <w:b/>
                <w:sz w:val="24"/>
                <w:szCs w:val="24"/>
              </w:rPr>
              <w:t>Сублицензиат:</w:t>
            </w:r>
          </w:p>
          <w:p w:rsidR="008D13F0" w:rsidRPr="00AF313C" w:rsidRDefault="008D13F0" w:rsidP="008D13F0">
            <w:pPr>
              <w:widowControl w:val="0"/>
              <w:spacing w:after="0"/>
              <w:jc w:val="both"/>
              <w:rPr>
                <w:rFonts w:ascii="Times New Roman" w:eastAsia="Times New Roman" w:hAnsi="Times New Roman" w:cs="Times New Roman"/>
                <w:sz w:val="24"/>
                <w:szCs w:val="24"/>
              </w:rPr>
            </w:pPr>
          </w:p>
          <w:p w:rsidR="008D13F0" w:rsidRPr="00AF313C" w:rsidRDefault="008D13F0" w:rsidP="008D13F0">
            <w:pPr>
              <w:widowControl w:val="0"/>
              <w:spacing w:after="0"/>
              <w:jc w:val="both"/>
              <w:rPr>
                <w:rFonts w:ascii="Times New Roman" w:eastAsia="Times New Roman" w:hAnsi="Times New Roman" w:cs="Times New Roman"/>
                <w:sz w:val="24"/>
                <w:szCs w:val="24"/>
              </w:rPr>
            </w:pPr>
          </w:p>
          <w:p w:rsidR="008D13F0" w:rsidRPr="00AF313C" w:rsidRDefault="008D13F0" w:rsidP="008D13F0">
            <w:pPr>
              <w:widowControl w:val="0"/>
              <w:spacing w:after="0"/>
              <w:jc w:val="both"/>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_______________________/___________/</w:t>
            </w:r>
          </w:p>
          <w:p w:rsidR="008D13F0" w:rsidRPr="00AF313C" w:rsidRDefault="008D13F0" w:rsidP="008D13F0">
            <w:pPr>
              <w:widowControl w:val="0"/>
              <w:spacing w:after="0"/>
              <w:jc w:val="both"/>
              <w:rPr>
                <w:rFonts w:ascii="Times New Roman" w:eastAsia="Times New Roman" w:hAnsi="Times New Roman" w:cs="Times New Roman"/>
                <w:sz w:val="24"/>
                <w:szCs w:val="24"/>
              </w:rPr>
            </w:pPr>
          </w:p>
          <w:p w:rsidR="008D13F0" w:rsidRPr="00AF313C" w:rsidRDefault="008D13F0" w:rsidP="008D13F0">
            <w:pPr>
              <w:widowControl w:val="0"/>
              <w:spacing w:after="0"/>
              <w:jc w:val="both"/>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«__» __________ 20___ г.</w:t>
            </w:r>
          </w:p>
        </w:tc>
        <w:tc>
          <w:tcPr>
            <w:tcW w:w="4888" w:type="dxa"/>
          </w:tcPr>
          <w:p w:rsidR="008D13F0" w:rsidRPr="00AF313C" w:rsidRDefault="008D13F0" w:rsidP="008D13F0">
            <w:pPr>
              <w:widowControl w:val="0"/>
              <w:spacing w:after="0"/>
              <w:jc w:val="both"/>
              <w:rPr>
                <w:rFonts w:ascii="Times New Roman" w:eastAsia="Times New Roman" w:hAnsi="Times New Roman" w:cs="Times New Roman"/>
                <w:b/>
                <w:sz w:val="24"/>
                <w:szCs w:val="24"/>
              </w:rPr>
            </w:pPr>
            <w:r w:rsidRPr="00AF313C">
              <w:rPr>
                <w:rFonts w:ascii="Times New Roman" w:eastAsia="Times New Roman" w:hAnsi="Times New Roman" w:cs="Times New Roman"/>
                <w:b/>
                <w:sz w:val="24"/>
                <w:szCs w:val="24"/>
              </w:rPr>
              <w:t>Лицензиат:</w:t>
            </w:r>
          </w:p>
          <w:p w:rsidR="008D13F0" w:rsidRPr="00AF313C" w:rsidRDefault="008D13F0" w:rsidP="008D13F0">
            <w:pPr>
              <w:widowControl w:val="0"/>
              <w:spacing w:after="0"/>
              <w:jc w:val="both"/>
              <w:rPr>
                <w:rFonts w:ascii="Times New Roman" w:eastAsia="Times New Roman" w:hAnsi="Times New Roman" w:cs="Times New Roman"/>
                <w:sz w:val="24"/>
                <w:szCs w:val="24"/>
              </w:rPr>
            </w:pPr>
          </w:p>
          <w:p w:rsidR="008D13F0" w:rsidRPr="00AF313C" w:rsidRDefault="008D13F0" w:rsidP="008D13F0">
            <w:pPr>
              <w:widowControl w:val="0"/>
              <w:spacing w:after="0"/>
              <w:jc w:val="both"/>
              <w:rPr>
                <w:rFonts w:ascii="Times New Roman" w:eastAsia="Times New Roman" w:hAnsi="Times New Roman" w:cs="Times New Roman"/>
                <w:sz w:val="24"/>
                <w:szCs w:val="24"/>
              </w:rPr>
            </w:pPr>
          </w:p>
          <w:p w:rsidR="008D13F0" w:rsidRPr="00AF313C" w:rsidRDefault="008D13F0" w:rsidP="008D13F0">
            <w:pPr>
              <w:widowControl w:val="0"/>
              <w:spacing w:after="0"/>
              <w:jc w:val="both"/>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__________________/_______________/</w:t>
            </w:r>
          </w:p>
          <w:p w:rsidR="008D13F0" w:rsidRPr="00AF313C" w:rsidRDefault="008D13F0" w:rsidP="008D13F0">
            <w:pPr>
              <w:widowControl w:val="0"/>
              <w:spacing w:after="0"/>
              <w:jc w:val="both"/>
              <w:rPr>
                <w:rFonts w:ascii="Times New Roman" w:eastAsia="Times New Roman" w:hAnsi="Times New Roman" w:cs="Times New Roman"/>
                <w:sz w:val="24"/>
                <w:szCs w:val="24"/>
              </w:rPr>
            </w:pPr>
          </w:p>
          <w:p w:rsidR="008D13F0" w:rsidRPr="00AF313C" w:rsidRDefault="008D13F0" w:rsidP="008D13F0">
            <w:pPr>
              <w:widowControl w:val="0"/>
              <w:spacing w:after="0"/>
              <w:jc w:val="both"/>
              <w:rPr>
                <w:rFonts w:ascii="Times New Roman" w:eastAsia="Times New Roman" w:hAnsi="Times New Roman" w:cs="Times New Roman"/>
                <w:sz w:val="24"/>
                <w:szCs w:val="24"/>
              </w:rPr>
            </w:pPr>
            <w:r w:rsidRPr="00AF313C">
              <w:rPr>
                <w:rFonts w:ascii="Times New Roman" w:eastAsia="Times New Roman" w:hAnsi="Times New Roman" w:cs="Times New Roman"/>
                <w:sz w:val="24"/>
                <w:szCs w:val="24"/>
              </w:rPr>
              <w:t>«__» ____________ 20___ г.</w:t>
            </w:r>
          </w:p>
        </w:tc>
      </w:tr>
    </w:tbl>
    <w:p w:rsidR="008D13F0" w:rsidRPr="008D13F0" w:rsidRDefault="008D13F0" w:rsidP="008D1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Times New Roman"/>
          <w:sz w:val="20"/>
          <w:szCs w:val="20"/>
          <w:lang w:eastAsia="ru-RU"/>
        </w:rPr>
      </w:pPr>
    </w:p>
    <w:p w:rsidR="008D13F0" w:rsidRPr="008D13F0" w:rsidRDefault="008D13F0" w:rsidP="008D13F0">
      <w:pPr>
        <w:widowControl w:val="0"/>
        <w:spacing w:after="0" w:line="240" w:lineRule="auto"/>
        <w:rPr>
          <w:rFonts w:ascii="Arial" w:eastAsia="Times New Roman" w:hAnsi="Arial" w:cs="Times New Roman"/>
          <w:sz w:val="20"/>
          <w:szCs w:val="20"/>
          <w:lang w:eastAsia="ru-RU"/>
        </w:rPr>
      </w:pPr>
    </w:p>
    <w:p w:rsidR="000A00E9" w:rsidRPr="00377600" w:rsidRDefault="00BE53CE" w:rsidP="00AF313C">
      <w:pPr>
        <w:spacing w:after="0" w:line="240" w:lineRule="auto"/>
        <w:ind w:left="5245"/>
        <w:jc w:val="center"/>
        <w:rPr>
          <w:rFonts w:ascii="Times New Roman" w:eastAsia="Times New Roman" w:hAnsi="Times New Roman" w:cs="Times New Roman"/>
          <w:b/>
          <w:sz w:val="28"/>
          <w:szCs w:val="28"/>
          <w:lang w:eastAsia="ru-RU"/>
        </w:rPr>
      </w:pPr>
      <w:r w:rsidRPr="007E4D56">
        <w:rPr>
          <w:rFonts w:ascii="Times New Roman" w:hAnsi="Times New Roman" w:cs="Times New Roman"/>
          <w:bCs/>
          <w:sz w:val="28"/>
          <w:szCs w:val="28"/>
        </w:rPr>
        <w:br w:type="column"/>
      </w:r>
      <w:r w:rsidR="000A00E9" w:rsidRPr="00377600">
        <w:rPr>
          <w:rFonts w:ascii="Times New Roman" w:eastAsia="Times New Roman" w:hAnsi="Times New Roman" w:cs="Times New Roman"/>
          <w:b/>
          <w:sz w:val="28"/>
          <w:szCs w:val="28"/>
          <w:lang w:eastAsia="ru-RU"/>
        </w:rPr>
        <w:lastRenderedPageBreak/>
        <w:t>УТВЕРЖДЕН</w:t>
      </w:r>
      <w:r w:rsidR="000A00E9">
        <w:rPr>
          <w:rFonts w:ascii="Times New Roman" w:eastAsia="Times New Roman" w:hAnsi="Times New Roman" w:cs="Times New Roman"/>
          <w:b/>
          <w:sz w:val="28"/>
          <w:szCs w:val="28"/>
          <w:lang w:eastAsia="ru-RU"/>
        </w:rPr>
        <w:t>О</w:t>
      </w:r>
    </w:p>
    <w:p w:rsidR="000A00E9" w:rsidRPr="00377600" w:rsidRDefault="000A00E9"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постановлением Администрации</w:t>
      </w:r>
    </w:p>
    <w:p w:rsidR="000A00E9" w:rsidRPr="00377600" w:rsidRDefault="000A00E9"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муниципального образования</w:t>
      </w:r>
    </w:p>
    <w:p w:rsidR="000A00E9" w:rsidRPr="00377600" w:rsidRDefault="000A00E9"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"Город Архангельск"</w:t>
      </w:r>
    </w:p>
    <w:p w:rsidR="000A00E9" w:rsidRPr="00377600" w:rsidRDefault="000A00E9"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w:t>
      </w:r>
      <w:r w:rsidRPr="0037760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p>
    <w:p w:rsidR="000A00E9" w:rsidRDefault="000A00E9" w:rsidP="000A00E9">
      <w:pPr>
        <w:autoSpaceDE w:val="0"/>
        <w:autoSpaceDN w:val="0"/>
        <w:adjustRightInd w:val="0"/>
        <w:spacing w:after="0" w:line="240" w:lineRule="auto"/>
        <w:ind w:firstLine="709"/>
        <w:jc w:val="both"/>
        <w:rPr>
          <w:rFonts w:ascii="Times New Roman" w:hAnsi="Times New Roman" w:cs="Times New Roman"/>
          <w:bCs/>
          <w:sz w:val="28"/>
          <w:szCs w:val="28"/>
        </w:rPr>
      </w:pPr>
    </w:p>
    <w:p w:rsidR="000A00E9" w:rsidRDefault="000A00E9" w:rsidP="000A00E9">
      <w:pPr>
        <w:autoSpaceDE w:val="0"/>
        <w:autoSpaceDN w:val="0"/>
        <w:adjustRightInd w:val="0"/>
        <w:spacing w:after="0" w:line="240" w:lineRule="auto"/>
        <w:ind w:firstLine="709"/>
        <w:jc w:val="both"/>
        <w:rPr>
          <w:rFonts w:ascii="Times New Roman" w:hAnsi="Times New Roman" w:cs="Times New Roman"/>
          <w:bCs/>
          <w:sz w:val="28"/>
          <w:szCs w:val="28"/>
        </w:rPr>
      </w:pPr>
    </w:p>
    <w:p w:rsidR="000A00E9" w:rsidRDefault="000A00E9" w:rsidP="000A00E9">
      <w:pPr>
        <w:autoSpaceDE w:val="0"/>
        <w:autoSpaceDN w:val="0"/>
        <w:adjustRightInd w:val="0"/>
        <w:spacing w:after="0" w:line="240" w:lineRule="auto"/>
        <w:ind w:firstLine="709"/>
        <w:jc w:val="both"/>
        <w:rPr>
          <w:rFonts w:ascii="Times New Roman" w:hAnsi="Times New Roman" w:cs="Times New Roman"/>
          <w:bCs/>
          <w:sz w:val="28"/>
          <w:szCs w:val="28"/>
        </w:rPr>
      </w:pPr>
    </w:p>
    <w:p w:rsidR="000A00E9" w:rsidRDefault="000A00E9" w:rsidP="000A00E9">
      <w:pPr>
        <w:autoSpaceDE w:val="0"/>
        <w:autoSpaceDN w:val="0"/>
        <w:adjustRightInd w:val="0"/>
        <w:spacing w:after="0" w:line="240" w:lineRule="auto"/>
        <w:jc w:val="center"/>
        <w:rPr>
          <w:rFonts w:ascii="Times New Roman" w:hAnsi="Times New Roman" w:cs="Times New Roman"/>
          <w:b/>
          <w:sz w:val="28"/>
          <w:szCs w:val="28"/>
        </w:rPr>
      </w:pPr>
      <w:r w:rsidRPr="000A00E9">
        <w:rPr>
          <w:rFonts w:ascii="Times New Roman" w:hAnsi="Times New Roman" w:cs="Times New Roman"/>
          <w:b/>
          <w:sz w:val="28"/>
          <w:szCs w:val="28"/>
        </w:rPr>
        <w:t>ПОЛОЖЕНИЕ</w:t>
      </w:r>
    </w:p>
    <w:p w:rsidR="000A00E9" w:rsidRDefault="000A00E9" w:rsidP="00855F1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комиссии по проведению конкурса</w:t>
      </w:r>
      <w:r>
        <w:rPr>
          <w:rFonts w:ascii="Times New Roman" w:hAnsi="Times New Roman" w:cs="Times New Roman"/>
          <w:bCs/>
          <w:sz w:val="28"/>
          <w:szCs w:val="28"/>
        </w:rPr>
        <w:t xml:space="preserve"> </w:t>
      </w:r>
      <w:r w:rsidRPr="001F189A">
        <w:rPr>
          <w:rFonts w:ascii="Times New Roman" w:hAnsi="Times New Roman" w:cs="Times New Roman"/>
          <w:sz w:val="28"/>
          <w:szCs w:val="28"/>
        </w:rPr>
        <w:t>на право заключения инвестиционного соглашения по созданию и внедрени</w:t>
      </w:r>
      <w:r>
        <w:rPr>
          <w:rFonts w:ascii="Times New Roman" w:hAnsi="Times New Roman" w:cs="Times New Roman"/>
          <w:sz w:val="28"/>
          <w:szCs w:val="28"/>
        </w:rPr>
        <w:t>ю</w:t>
      </w:r>
      <w:r w:rsidRPr="001F189A">
        <w:rPr>
          <w:rFonts w:ascii="Times New Roman" w:hAnsi="Times New Roman" w:cs="Times New Roman"/>
          <w:sz w:val="28"/>
          <w:szCs w:val="28"/>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  </w:t>
      </w:r>
    </w:p>
    <w:p w:rsidR="000A00E9" w:rsidRDefault="000A00E9" w:rsidP="00855F1C">
      <w:pPr>
        <w:autoSpaceDE w:val="0"/>
        <w:autoSpaceDN w:val="0"/>
        <w:adjustRightInd w:val="0"/>
        <w:spacing w:after="0" w:line="240" w:lineRule="auto"/>
        <w:jc w:val="center"/>
        <w:rPr>
          <w:rFonts w:ascii="Times New Roman" w:hAnsi="Times New Roman" w:cs="Times New Roman"/>
          <w:sz w:val="28"/>
          <w:szCs w:val="28"/>
        </w:rPr>
      </w:pPr>
    </w:p>
    <w:p w:rsidR="00977C2B" w:rsidRPr="00977C2B" w:rsidRDefault="00977C2B" w:rsidP="00855F1C">
      <w:pPr>
        <w:pStyle w:val="ConsPlusNormal"/>
        <w:jc w:val="center"/>
        <w:outlineLvl w:val="1"/>
        <w:rPr>
          <w:sz w:val="28"/>
          <w:szCs w:val="28"/>
        </w:rPr>
      </w:pPr>
      <w:r w:rsidRPr="00977C2B">
        <w:rPr>
          <w:sz w:val="28"/>
          <w:szCs w:val="28"/>
        </w:rPr>
        <w:t>1. Общие положения</w:t>
      </w:r>
    </w:p>
    <w:p w:rsidR="00977C2B" w:rsidRPr="00977C2B" w:rsidRDefault="00977C2B" w:rsidP="00032707">
      <w:pPr>
        <w:pStyle w:val="ConsPlusNormal"/>
        <w:ind w:firstLine="709"/>
        <w:jc w:val="both"/>
        <w:rPr>
          <w:sz w:val="28"/>
          <w:szCs w:val="28"/>
        </w:rPr>
      </w:pPr>
    </w:p>
    <w:p w:rsidR="00977C2B" w:rsidRPr="00977C2B" w:rsidRDefault="00977C2B" w:rsidP="00032707">
      <w:pPr>
        <w:pStyle w:val="ConsPlusNormal"/>
        <w:ind w:firstLine="709"/>
        <w:jc w:val="both"/>
        <w:rPr>
          <w:sz w:val="28"/>
          <w:szCs w:val="28"/>
        </w:rPr>
      </w:pPr>
      <w:r w:rsidRPr="00977C2B">
        <w:rPr>
          <w:sz w:val="28"/>
          <w:szCs w:val="28"/>
        </w:rPr>
        <w:t xml:space="preserve">1.1. Настоящее Положение о конкурсной комиссии по проведению </w:t>
      </w:r>
      <w:r>
        <w:rPr>
          <w:sz w:val="28"/>
          <w:szCs w:val="28"/>
        </w:rPr>
        <w:t xml:space="preserve">конкурса </w:t>
      </w:r>
      <w:r w:rsidRPr="001F189A">
        <w:rPr>
          <w:sz w:val="28"/>
          <w:szCs w:val="28"/>
        </w:rPr>
        <w:t>на право заключения</w:t>
      </w:r>
      <w:r w:rsidRPr="00977C2B">
        <w:rPr>
          <w:sz w:val="28"/>
          <w:szCs w:val="28"/>
        </w:rPr>
        <w:t xml:space="preserve"> </w:t>
      </w:r>
      <w:r w:rsidRPr="001F189A">
        <w:rPr>
          <w:sz w:val="28"/>
          <w:szCs w:val="28"/>
        </w:rPr>
        <w:t>инвестиционного соглашения по созданию и внедрени</w:t>
      </w:r>
      <w:r>
        <w:rPr>
          <w:sz w:val="28"/>
          <w:szCs w:val="28"/>
        </w:rPr>
        <w:t>ю</w:t>
      </w:r>
      <w:r w:rsidRPr="001F189A">
        <w:rPr>
          <w:sz w:val="28"/>
          <w:szCs w:val="28"/>
        </w:rPr>
        <w:t xml:space="preserve">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w:t>
      </w:r>
      <w:r>
        <w:rPr>
          <w:sz w:val="28"/>
          <w:szCs w:val="28"/>
        </w:rPr>
        <w:t xml:space="preserve"> (далее – </w:t>
      </w:r>
      <w:r w:rsidR="008744E2">
        <w:rPr>
          <w:sz w:val="28"/>
          <w:szCs w:val="28"/>
        </w:rPr>
        <w:t xml:space="preserve">Система, </w:t>
      </w:r>
      <w:r>
        <w:rPr>
          <w:sz w:val="28"/>
          <w:szCs w:val="28"/>
        </w:rPr>
        <w:t xml:space="preserve">Конкурс, </w:t>
      </w:r>
      <w:r w:rsidRPr="00977C2B">
        <w:rPr>
          <w:sz w:val="28"/>
          <w:szCs w:val="28"/>
        </w:rPr>
        <w:t>Положение, Конкурсная комиссия</w:t>
      </w:r>
      <w:r w:rsidR="003C1D93">
        <w:rPr>
          <w:sz w:val="28"/>
          <w:szCs w:val="28"/>
        </w:rPr>
        <w:t>, соглашение</w:t>
      </w:r>
      <w:r w:rsidRPr="00977C2B">
        <w:rPr>
          <w:sz w:val="28"/>
          <w:szCs w:val="28"/>
        </w:rPr>
        <w:t>), определяет цели создания, функции, состав и порядок деятельности Конкурсной комиссии по проведению Конкурса).</w:t>
      </w:r>
    </w:p>
    <w:p w:rsidR="00977C2B" w:rsidRPr="00977C2B" w:rsidRDefault="00977C2B" w:rsidP="00032707">
      <w:pPr>
        <w:pStyle w:val="ConsPlusNormal"/>
        <w:ind w:firstLine="709"/>
        <w:jc w:val="both"/>
        <w:rPr>
          <w:sz w:val="28"/>
          <w:szCs w:val="28"/>
        </w:rPr>
      </w:pPr>
      <w:r w:rsidRPr="00977C2B">
        <w:rPr>
          <w:sz w:val="28"/>
          <w:szCs w:val="28"/>
        </w:rPr>
        <w:t>1.2. Конкурсная комиссия является коллегиальным органом.</w:t>
      </w:r>
    </w:p>
    <w:p w:rsidR="00977C2B" w:rsidRPr="00977C2B" w:rsidRDefault="00977C2B" w:rsidP="00032707">
      <w:pPr>
        <w:pStyle w:val="ConsPlusNormal"/>
        <w:ind w:firstLine="709"/>
        <w:jc w:val="both"/>
        <w:rPr>
          <w:sz w:val="28"/>
          <w:szCs w:val="28"/>
        </w:rPr>
      </w:pPr>
      <w:r w:rsidRPr="00977C2B">
        <w:rPr>
          <w:sz w:val="28"/>
          <w:szCs w:val="28"/>
        </w:rPr>
        <w:t xml:space="preserve">1.3. Конкурсная комиссия в своей деятельности руководствуется Гражданским </w:t>
      </w:r>
      <w:hyperlink r:id="rId31" w:history="1">
        <w:r w:rsidRPr="00977C2B">
          <w:rPr>
            <w:sz w:val="28"/>
            <w:szCs w:val="28"/>
          </w:rPr>
          <w:t>кодексом</w:t>
        </w:r>
      </w:hyperlink>
      <w:r w:rsidRPr="00977C2B">
        <w:rPr>
          <w:sz w:val="28"/>
          <w:szCs w:val="28"/>
        </w:rPr>
        <w:t xml:space="preserve"> Российской Федерации, иными федеральными законами и нормативными правовыми актами Российской Федерации, правовыми актами муниципального образования "Город Архангельск" и настоящим Положением.</w:t>
      </w:r>
    </w:p>
    <w:p w:rsidR="00977C2B" w:rsidRPr="00977C2B" w:rsidRDefault="00977C2B" w:rsidP="00032707">
      <w:pPr>
        <w:pStyle w:val="ConsPlusNormal"/>
        <w:ind w:firstLine="709"/>
        <w:jc w:val="both"/>
        <w:rPr>
          <w:sz w:val="28"/>
          <w:szCs w:val="28"/>
        </w:rPr>
      </w:pPr>
    </w:p>
    <w:p w:rsidR="00977C2B" w:rsidRPr="00977C2B" w:rsidRDefault="00977C2B" w:rsidP="003C1D93">
      <w:pPr>
        <w:pStyle w:val="ConsPlusNormal"/>
        <w:jc w:val="center"/>
        <w:outlineLvl w:val="1"/>
        <w:rPr>
          <w:sz w:val="28"/>
          <w:szCs w:val="28"/>
        </w:rPr>
      </w:pPr>
      <w:r w:rsidRPr="00977C2B">
        <w:rPr>
          <w:sz w:val="28"/>
          <w:szCs w:val="28"/>
        </w:rPr>
        <w:t>2. Цели и задачи Конкурсной комиссии</w:t>
      </w:r>
    </w:p>
    <w:p w:rsidR="00977C2B" w:rsidRPr="00977C2B" w:rsidRDefault="00977C2B" w:rsidP="003C1D93">
      <w:pPr>
        <w:pStyle w:val="ConsPlusNormal"/>
        <w:jc w:val="both"/>
        <w:rPr>
          <w:sz w:val="28"/>
          <w:szCs w:val="28"/>
        </w:rPr>
      </w:pPr>
    </w:p>
    <w:p w:rsidR="00977C2B" w:rsidRPr="00977C2B" w:rsidRDefault="00977C2B" w:rsidP="00032707">
      <w:pPr>
        <w:pStyle w:val="ConsPlusNormal"/>
        <w:ind w:firstLine="709"/>
        <w:jc w:val="both"/>
        <w:rPr>
          <w:sz w:val="28"/>
          <w:szCs w:val="28"/>
        </w:rPr>
      </w:pPr>
      <w:r w:rsidRPr="00977C2B">
        <w:rPr>
          <w:sz w:val="28"/>
          <w:szCs w:val="28"/>
        </w:rPr>
        <w:t>2.1. Конкурсная комиссия создается в целях организации конкурсных процедур, подведения итогов и определения победителей Конкурса.</w:t>
      </w:r>
    </w:p>
    <w:p w:rsidR="00977C2B" w:rsidRPr="00977C2B" w:rsidRDefault="00977C2B" w:rsidP="00032707">
      <w:pPr>
        <w:pStyle w:val="ConsPlusNormal"/>
        <w:ind w:firstLine="709"/>
        <w:jc w:val="both"/>
        <w:rPr>
          <w:sz w:val="28"/>
          <w:szCs w:val="28"/>
        </w:rPr>
      </w:pPr>
      <w:r w:rsidRPr="00977C2B">
        <w:rPr>
          <w:sz w:val="28"/>
          <w:szCs w:val="28"/>
        </w:rPr>
        <w:t>2.2. Исходя из целей деятельности Конкурсной комиссии в задачи Конкурсной комиссии входят:</w:t>
      </w:r>
    </w:p>
    <w:p w:rsidR="00977C2B" w:rsidRPr="00977C2B" w:rsidRDefault="00977C2B" w:rsidP="00032707">
      <w:pPr>
        <w:pStyle w:val="ConsPlusNormal"/>
        <w:ind w:firstLine="709"/>
        <w:jc w:val="both"/>
        <w:rPr>
          <w:sz w:val="28"/>
          <w:szCs w:val="28"/>
        </w:rPr>
      </w:pPr>
      <w:r w:rsidRPr="00977C2B">
        <w:rPr>
          <w:sz w:val="28"/>
          <w:szCs w:val="28"/>
        </w:rPr>
        <w:t>обеспечение объективности при рассмотрении, сопоставлении и оценке заявок на участие в Конкурсе;</w:t>
      </w:r>
    </w:p>
    <w:p w:rsidR="00977C2B" w:rsidRPr="00977C2B" w:rsidRDefault="00977C2B" w:rsidP="00032707">
      <w:pPr>
        <w:pStyle w:val="ConsPlusNormal"/>
        <w:ind w:firstLine="709"/>
        <w:jc w:val="both"/>
        <w:rPr>
          <w:sz w:val="28"/>
          <w:szCs w:val="28"/>
        </w:rPr>
      </w:pPr>
      <w:r w:rsidRPr="00977C2B">
        <w:rPr>
          <w:sz w:val="28"/>
          <w:szCs w:val="28"/>
        </w:rPr>
        <w:t xml:space="preserve">соблюдение принципов публичности, прозрачности, </w:t>
      </w:r>
      <w:proofErr w:type="spellStart"/>
      <w:r w:rsidRPr="00977C2B">
        <w:rPr>
          <w:sz w:val="28"/>
          <w:szCs w:val="28"/>
        </w:rPr>
        <w:t>конкурентности</w:t>
      </w:r>
      <w:proofErr w:type="spellEnd"/>
      <w:r w:rsidRPr="00977C2B">
        <w:rPr>
          <w:sz w:val="28"/>
          <w:szCs w:val="28"/>
        </w:rPr>
        <w:t>, равных условий при проведении Конкурса;</w:t>
      </w:r>
    </w:p>
    <w:p w:rsidR="00977C2B" w:rsidRPr="00977C2B" w:rsidRDefault="00977C2B" w:rsidP="00032707">
      <w:pPr>
        <w:pStyle w:val="ConsPlusNormal"/>
        <w:ind w:firstLine="709"/>
        <w:jc w:val="both"/>
        <w:rPr>
          <w:sz w:val="28"/>
          <w:szCs w:val="28"/>
        </w:rPr>
      </w:pPr>
      <w:r w:rsidRPr="00977C2B">
        <w:rPr>
          <w:sz w:val="28"/>
          <w:szCs w:val="28"/>
        </w:rPr>
        <w:t>устранение возможностей злоупотребления и коррупции при проведении Конкурса.</w:t>
      </w:r>
    </w:p>
    <w:p w:rsidR="00977C2B" w:rsidRPr="00977C2B" w:rsidRDefault="00977C2B" w:rsidP="00032707">
      <w:pPr>
        <w:pStyle w:val="ConsPlusNormal"/>
        <w:ind w:firstLine="709"/>
        <w:jc w:val="both"/>
        <w:rPr>
          <w:sz w:val="28"/>
          <w:szCs w:val="28"/>
        </w:rPr>
      </w:pPr>
    </w:p>
    <w:p w:rsidR="00977C2B" w:rsidRPr="00977C2B" w:rsidRDefault="00977C2B" w:rsidP="003C1D93">
      <w:pPr>
        <w:pStyle w:val="ConsPlusNormal"/>
        <w:jc w:val="center"/>
        <w:outlineLvl w:val="1"/>
        <w:rPr>
          <w:sz w:val="28"/>
          <w:szCs w:val="28"/>
        </w:rPr>
      </w:pPr>
      <w:r w:rsidRPr="00977C2B">
        <w:rPr>
          <w:sz w:val="28"/>
          <w:szCs w:val="28"/>
        </w:rPr>
        <w:t>3. Порядок формирования Конкурсной комиссии</w:t>
      </w:r>
    </w:p>
    <w:p w:rsidR="00977C2B" w:rsidRDefault="00977C2B" w:rsidP="00032707">
      <w:pPr>
        <w:pStyle w:val="ConsPlusNormal"/>
        <w:ind w:firstLine="709"/>
        <w:jc w:val="both"/>
      </w:pPr>
    </w:p>
    <w:p w:rsidR="00977C2B" w:rsidRPr="00977C2B" w:rsidRDefault="00977C2B" w:rsidP="00032707">
      <w:pPr>
        <w:pStyle w:val="ConsPlusNormal"/>
        <w:ind w:firstLine="709"/>
        <w:jc w:val="both"/>
        <w:outlineLvl w:val="1"/>
        <w:rPr>
          <w:sz w:val="28"/>
          <w:szCs w:val="28"/>
        </w:rPr>
      </w:pPr>
      <w:r w:rsidRPr="00977C2B">
        <w:rPr>
          <w:sz w:val="28"/>
          <w:szCs w:val="28"/>
        </w:rPr>
        <w:t>3.1. Конкурсная комиссия формируется из числа муниципальных служащих, депутатов Архангельской городской Думы, представителей общественных организаций.</w:t>
      </w:r>
    </w:p>
    <w:p w:rsidR="00977C2B" w:rsidRPr="00977C2B" w:rsidRDefault="00977C2B" w:rsidP="00032707">
      <w:pPr>
        <w:pStyle w:val="ConsPlusNormal"/>
        <w:ind w:firstLine="709"/>
        <w:jc w:val="both"/>
        <w:outlineLvl w:val="1"/>
        <w:rPr>
          <w:sz w:val="28"/>
          <w:szCs w:val="28"/>
        </w:rPr>
      </w:pPr>
      <w:r w:rsidRPr="00977C2B">
        <w:rPr>
          <w:sz w:val="28"/>
          <w:szCs w:val="28"/>
        </w:rPr>
        <w:t>3.2. Конкурсная комиссия состоит из председателя, заместителя председателя, секретаря и членов комиссии.</w:t>
      </w:r>
    </w:p>
    <w:p w:rsidR="00977C2B" w:rsidRPr="00977C2B" w:rsidRDefault="00977C2B" w:rsidP="00032707">
      <w:pPr>
        <w:pStyle w:val="ConsPlusNormal"/>
        <w:ind w:firstLine="709"/>
        <w:jc w:val="both"/>
        <w:rPr>
          <w:sz w:val="28"/>
          <w:szCs w:val="28"/>
        </w:rPr>
      </w:pPr>
    </w:p>
    <w:p w:rsidR="00977C2B" w:rsidRPr="00977C2B" w:rsidRDefault="00977C2B" w:rsidP="003C1D93">
      <w:pPr>
        <w:pStyle w:val="ConsPlusNormal"/>
        <w:jc w:val="center"/>
        <w:outlineLvl w:val="1"/>
        <w:rPr>
          <w:sz w:val="28"/>
          <w:szCs w:val="28"/>
        </w:rPr>
      </w:pPr>
      <w:r w:rsidRPr="00977C2B">
        <w:rPr>
          <w:sz w:val="28"/>
          <w:szCs w:val="28"/>
        </w:rPr>
        <w:t>4. Функции Конкурсной комиссии</w:t>
      </w:r>
    </w:p>
    <w:p w:rsidR="00977C2B" w:rsidRPr="00977C2B" w:rsidRDefault="00977C2B" w:rsidP="00032707">
      <w:pPr>
        <w:pStyle w:val="ConsPlusNormal"/>
        <w:ind w:firstLine="709"/>
        <w:jc w:val="both"/>
        <w:rPr>
          <w:sz w:val="28"/>
          <w:szCs w:val="28"/>
        </w:rPr>
      </w:pPr>
    </w:p>
    <w:p w:rsidR="00977C2B" w:rsidRPr="00977C2B" w:rsidRDefault="00977C2B" w:rsidP="00032707">
      <w:pPr>
        <w:pStyle w:val="ConsPlusNormal"/>
        <w:ind w:firstLine="709"/>
        <w:jc w:val="both"/>
        <w:rPr>
          <w:sz w:val="28"/>
          <w:szCs w:val="28"/>
        </w:rPr>
      </w:pPr>
      <w:r w:rsidRPr="00977C2B">
        <w:rPr>
          <w:sz w:val="28"/>
          <w:szCs w:val="28"/>
        </w:rPr>
        <w:t>4.1. Основными функциями Конкурсной комиссии являются:</w:t>
      </w:r>
    </w:p>
    <w:p w:rsidR="00977C2B" w:rsidRPr="00977C2B" w:rsidRDefault="00977C2B" w:rsidP="00032707">
      <w:pPr>
        <w:pStyle w:val="ConsPlusNormal"/>
        <w:ind w:firstLine="709"/>
        <w:jc w:val="both"/>
        <w:rPr>
          <w:sz w:val="28"/>
          <w:szCs w:val="28"/>
        </w:rPr>
      </w:pPr>
      <w:r w:rsidRPr="00977C2B">
        <w:rPr>
          <w:sz w:val="28"/>
          <w:szCs w:val="28"/>
        </w:rPr>
        <w:t>вскрытие конвертов с заявками на участие в Конкурсе;</w:t>
      </w:r>
    </w:p>
    <w:p w:rsidR="00977C2B" w:rsidRPr="00977C2B" w:rsidRDefault="00977C2B" w:rsidP="00032707">
      <w:pPr>
        <w:pStyle w:val="ConsPlusNormal"/>
        <w:ind w:firstLine="709"/>
        <w:jc w:val="both"/>
        <w:rPr>
          <w:sz w:val="28"/>
          <w:szCs w:val="28"/>
        </w:rPr>
      </w:pPr>
      <w:r w:rsidRPr="00977C2B">
        <w:rPr>
          <w:sz w:val="28"/>
          <w:szCs w:val="28"/>
        </w:rPr>
        <w:t>рассмотрение, оценка и сопоставление заявок на участие в Конкурсе;</w:t>
      </w:r>
    </w:p>
    <w:p w:rsidR="00977C2B" w:rsidRPr="00977C2B" w:rsidRDefault="00977C2B" w:rsidP="00032707">
      <w:pPr>
        <w:pStyle w:val="ConsPlusNormal"/>
        <w:ind w:firstLine="709"/>
        <w:jc w:val="both"/>
        <w:rPr>
          <w:sz w:val="28"/>
          <w:szCs w:val="28"/>
        </w:rPr>
      </w:pPr>
      <w:r w:rsidRPr="00977C2B">
        <w:rPr>
          <w:sz w:val="28"/>
          <w:szCs w:val="28"/>
        </w:rPr>
        <w:t>ведение протокола вскрытия конвертов с заявками на участие в Конкурсе (далее - протокол вскрытия конвертов), протокола рассмотрения заявок на участие в Конкурсе, протокола оценки и сопоставления заявок на участие в Конкурсе;</w:t>
      </w:r>
    </w:p>
    <w:p w:rsidR="00977C2B" w:rsidRPr="00977C2B" w:rsidRDefault="00977C2B" w:rsidP="00032707">
      <w:pPr>
        <w:pStyle w:val="ConsPlusNormal"/>
        <w:ind w:firstLine="709"/>
        <w:jc w:val="both"/>
        <w:rPr>
          <w:sz w:val="28"/>
          <w:szCs w:val="28"/>
        </w:rPr>
      </w:pPr>
      <w:r w:rsidRPr="00977C2B">
        <w:rPr>
          <w:sz w:val="28"/>
          <w:szCs w:val="28"/>
        </w:rPr>
        <w:t>тестирование Системы;</w:t>
      </w:r>
    </w:p>
    <w:p w:rsidR="00977C2B" w:rsidRPr="00977C2B" w:rsidRDefault="00977C2B" w:rsidP="00032707">
      <w:pPr>
        <w:pStyle w:val="ConsPlusNormal"/>
        <w:ind w:firstLine="709"/>
        <w:jc w:val="both"/>
        <w:rPr>
          <w:sz w:val="28"/>
          <w:szCs w:val="28"/>
        </w:rPr>
      </w:pPr>
      <w:r w:rsidRPr="00977C2B">
        <w:rPr>
          <w:sz w:val="28"/>
          <w:szCs w:val="28"/>
        </w:rPr>
        <w:t>определение победителя Конкурса;</w:t>
      </w:r>
    </w:p>
    <w:p w:rsidR="00977C2B" w:rsidRPr="00977C2B" w:rsidRDefault="00977C2B" w:rsidP="00032707">
      <w:pPr>
        <w:pStyle w:val="ConsPlusNormal"/>
        <w:ind w:firstLine="709"/>
        <w:jc w:val="both"/>
        <w:rPr>
          <w:sz w:val="28"/>
          <w:szCs w:val="28"/>
        </w:rPr>
      </w:pPr>
      <w:r w:rsidRPr="00977C2B">
        <w:rPr>
          <w:sz w:val="28"/>
          <w:szCs w:val="28"/>
        </w:rPr>
        <w:t>подписание протоколов вскрытия конвертов, протокола рассмотрения заявок на участие в Конкурсе, протокола оценки и сопоставления заявок на участие в Конкурсе</w:t>
      </w:r>
      <w:r w:rsidR="003C1D93">
        <w:rPr>
          <w:sz w:val="28"/>
          <w:szCs w:val="28"/>
        </w:rPr>
        <w:t>, протокола об итогах Конкурса</w:t>
      </w:r>
      <w:r w:rsidRPr="00977C2B">
        <w:rPr>
          <w:sz w:val="28"/>
          <w:szCs w:val="28"/>
        </w:rPr>
        <w:t>.</w:t>
      </w:r>
    </w:p>
    <w:p w:rsidR="00977C2B" w:rsidRPr="00977C2B" w:rsidRDefault="00977C2B" w:rsidP="00032707">
      <w:pPr>
        <w:pStyle w:val="ConsPlusNormal"/>
        <w:ind w:firstLine="709"/>
        <w:jc w:val="both"/>
        <w:rPr>
          <w:sz w:val="28"/>
          <w:szCs w:val="28"/>
        </w:rPr>
      </w:pPr>
      <w:r w:rsidRPr="00977C2B">
        <w:rPr>
          <w:sz w:val="28"/>
          <w:szCs w:val="28"/>
        </w:rPr>
        <w:t>4.2. Председатель Конкурсной комиссии:</w:t>
      </w:r>
    </w:p>
    <w:p w:rsidR="00977C2B" w:rsidRPr="00977C2B" w:rsidRDefault="00977C2B" w:rsidP="00032707">
      <w:pPr>
        <w:pStyle w:val="ConsPlusNormal"/>
        <w:ind w:firstLine="709"/>
        <w:jc w:val="both"/>
        <w:rPr>
          <w:sz w:val="28"/>
          <w:szCs w:val="28"/>
        </w:rPr>
      </w:pPr>
      <w:r w:rsidRPr="00977C2B">
        <w:rPr>
          <w:sz w:val="28"/>
          <w:szCs w:val="28"/>
        </w:rPr>
        <w:t>осуществляет общее руководство работой Конкурсной комиссии;</w:t>
      </w:r>
    </w:p>
    <w:p w:rsidR="00977C2B" w:rsidRPr="00977C2B" w:rsidRDefault="00977C2B" w:rsidP="00032707">
      <w:pPr>
        <w:pStyle w:val="ConsPlusNormal"/>
        <w:ind w:firstLine="709"/>
        <w:jc w:val="both"/>
        <w:rPr>
          <w:sz w:val="28"/>
          <w:szCs w:val="28"/>
        </w:rPr>
      </w:pPr>
      <w:r w:rsidRPr="00977C2B">
        <w:rPr>
          <w:sz w:val="28"/>
          <w:szCs w:val="28"/>
        </w:rPr>
        <w:t>объявляет заседание правомочным или выносит решение о его переносе из-за отсутствия необходимого количества членов;</w:t>
      </w:r>
    </w:p>
    <w:p w:rsidR="00977C2B" w:rsidRPr="00977C2B" w:rsidRDefault="00977C2B" w:rsidP="00032707">
      <w:pPr>
        <w:pStyle w:val="ConsPlusNormal"/>
        <w:ind w:firstLine="709"/>
        <w:jc w:val="both"/>
        <w:rPr>
          <w:sz w:val="28"/>
          <w:szCs w:val="28"/>
        </w:rPr>
      </w:pPr>
      <w:r w:rsidRPr="00977C2B">
        <w:rPr>
          <w:sz w:val="28"/>
          <w:szCs w:val="28"/>
        </w:rPr>
        <w:t>открывает и ведет заседания Конкурсной комиссии;</w:t>
      </w:r>
    </w:p>
    <w:p w:rsidR="00977C2B" w:rsidRPr="00977C2B" w:rsidRDefault="00977C2B" w:rsidP="00032707">
      <w:pPr>
        <w:pStyle w:val="ConsPlusNormal"/>
        <w:ind w:firstLine="709"/>
        <w:jc w:val="both"/>
        <w:rPr>
          <w:sz w:val="28"/>
          <w:szCs w:val="28"/>
        </w:rPr>
      </w:pPr>
      <w:r w:rsidRPr="00977C2B">
        <w:rPr>
          <w:sz w:val="28"/>
          <w:szCs w:val="28"/>
        </w:rPr>
        <w:t>назначает члена Конкурсной комиссии, который будет осуществлять вскрытие конвертов с заявками на участие в Конкурсе;</w:t>
      </w:r>
    </w:p>
    <w:p w:rsidR="00977C2B" w:rsidRPr="00977C2B" w:rsidRDefault="00977C2B" w:rsidP="00032707">
      <w:pPr>
        <w:pStyle w:val="ConsPlusNormal"/>
        <w:ind w:firstLine="709"/>
        <w:jc w:val="both"/>
        <w:rPr>
          <w:sz w:val="28"/>
          <w:szCs w:val="28"/>
        </w:rPr>
      </w:pPr>
      <w:r w:rsidRPr="00977C2B">
        <w:rPr>
          <w:sz w:val="28"/>
          <w:szCs w:val="28"/>
        </w:rPr>
        <w:t>определяет порядок ведения заседания и рассмотрения обсуждаемых вопросов;</w:t>
      </w:r>
    </w:p>
    <w:p w:rsidR="00977C2B" w:rsidRPr="00977C2B" w:rsidRDefault="00977C2B" w:rsidP="00032707">
      <w:pPr>
        <w:pStyle w:val="ConsPlusNormal"/>
        <w:ind w:firstLine="709"/>
        <w:jc w:val="both"/>
        <w:rPr>
          <w:sz w:val="28"/>
          <w:szCs w:val="28"/>
        </w:rPr>
      </w:pPr>
      <w:r w:rsidRPr="00977C2B">
        <w:rPr>
          <w:sz w:val="28"/>
          <w:szCs w:val="28"/>
        </w:rPr>
        <w:t>в случае необходимости выносит на обсуждение Конкурсной комиссии вопрос о привлечении к работе Конкурсной комиссии экспертов;</w:t>
      </w:r>
    </w:p>
    <w:p w:rsidR="00977C2B" w:rsidRPr="00977C2B" w:rsidRDefault="00977C2B" w:rsidP="00032707">
      <w:pPr>
        <w:pStyle w:val="ConsPlusNormal"/>
        <w:ind w:firstLine="709"/>
        <w:jc w:val="both"/>
        <w:rPr>
          <w:sz w:val="28"/>
          <w:szCs w:val="28"/>
        </w:rPr>
      </w:pPr>
      <w:r w:rsidRPr="00977C2B">
        <w:rPr>
          <w:sz w:val="28"/>
          <w:szCs w:val="28"/>
        </w:rPr>
        <w:t>подписывает протокол вскрытия конвертов, протокол рассмотрения заявок на участие в Конкурсе, протокол оценки и сопоставления заявок на участие в Конкурсе</w:t>
      </w:r>
      <w:r w:rsidR="003C1D93">
        <w:rPr>
          <w:sz w:val="28"/>
          <w:szCs w:val="28"/>
        </w:rPr>
        <w:t>, протокол об итогах конкурса</w:t>
      </w:r>
      <w:r w:rsidRPr="00977C2B">
        <w:rPr>
          <w:sz w:val="28"/>
          <w:szCs w:val="28"/>
        </w:rPr>
        <w:t>;</w:t>
      </w:r>
    </w:p>
    <w:p w:rsidR="00977C2B" w:rsidRPr="00977C2B" w:rsidRDefault="00977C2B" w:rsidP="00032707">
      <w:pPr>
        <w:pStyle w:val="ConsPlusNormal"/>
        <w:ind w:firstLine="709"/>
        <w:jc w:val="both"/>
        <w:rPr>
          <w:sz w:val="28"/>
          <w:szCs w:val="28"/>
        </w:rPr>
      </w:pPr>
      <w:r w:rsidRPr="00977C2B">
        <w:rPr>
          <w:sz w:val="28"/>
          <w:szCs w:val="28"/>
        </w:rPr>
        <w:t>объявляет победителя Конкурса;</w:t>
      </w:r>
    </w:p>
    <w:p w:rsidR="00977C2B" w:rsidRPr="00977C2B" w:rsidRDefault="00977C2B" w:rsidP="00032707">
      <w:pPr>
        <w:pStyle w:val="ConsPlusNormal"/>
        <w:ind w:firstLine="709"/>
        <w:jc w:val="both"/>
        <w:rPr>
          <w:sz w:val="28"/>
          <w:szCs w:val="28"/>
        </w:rPr>
      </w:pPr>
      <w:r w:rsidRPr="00977C2B">
        <w:rPr>
          <w:sz w:val="28"/>
          <w:szCs w:val="28"/>
        </w:rPr>
        <w:t>несет персональную ответственность за деятельность Конкурсной комиссии;</w:t>
      </w:r>
    </w:p>
    <w:p w:rsidR="00977C2B" w:rsidRPr="00977C2B" w:rsidRDefault="00977C2B" w:rsidP="00032707">
      <w:pPr>
        <w:pStyle w:val="ConsPlusNormal"/>
        <w:ind w:firstLine="709"/>
        <w:jc w:val="both"/>
        <w:rPr>
          <w:sz w:val="28"/>
          <w:szCs w:val="28"/>
        </w:rPr>
      </w:pPr>
      <w:r w:rsidRPr="00977C2B">
        <w:rPr>
          <w:sz w:val="28"/>
          <w:szCs w:val="28"/>
        </w:rPr>
        <w:t>осуществляет иные действия в соответствии с законодательством Российской Федерации и настоящим Положением.</w:t>
      </w:r>
    </w:p>
    <w:p w:rsidR="00977C2B" w:rsidRPr="00977C2B" w:rsidRDefault="00977C2B" w:rsidP="00032707">
      <w:pPr>
        <w:pStyle w:val="ConsPlusNormal"/>
        <w:ind w:firstLine="709"/>
        <w:jc w:val="both"/>
        <w:rPr>
          <w:sz w:val="28"/>
          <w:szCs w:val="28"/>
        </w:rPr>
      </w:pPr>
      <w:r w:rsidRPr="00977C2B">
        <w:rPr>
          <w:sz w:val="28"/>
          <w:szCs w:val="28"/>
        </w:rPr>
        <w:t>4.3. В отсутствие председателя заседания Конкурсной комиссии проводятся заместителем председателя Конкурсной комиссии.</w:t>
      </w:r>
    </w:p>
    <w:p w:rsidR="00977C2B" w:rsidRPr="00977C2B" w:rsidRDefault="00977C2B" w:rsidP="00032707">
      <w:pPr>
        <w:pStyle w:val="ConsPlusNormal"/>
        <w:ind w:firstLine="709"/>
        <w:jc w:val="both"/>
        <w:rPr>
          <w:sz w:val="28"/>
          <w:szCs w:val="28"/>
        </w:rPr>
      </w:pPr>
      <w:r w:rsidRPr="00977C2B">
        <w:rPr>
          <w:sz w:val="28"/>
          <w:szCs w:val="28"/>
        </w:rPr>
        <w:t>4.4. Секретарь Конкурсной комиссии:</w:t>
      </w:r>
    </w:p>
    <w:p w:rsidR="00977C2B" w:rsidRPr="00977C2B" w:rsidRDefault="00977C2B" w:rsidP="00032707">
      <w:pPr>
        <w:pStyle w:val="ConsPlusNormal"/>
        <w:ind w:firstLine="709"/>
        <w:jc w:val="both"/>
        <w:rPr>
          <w:sz w:val="28"/>
          <w:szCs w:val="28"/>
        </w:rPr>
      </w:pPr>
      <w:r w:rsidRPr="00977C2B">
        <w:rPr>
          <w:sz w:val="28"/>
          <w:szCs w:val="28"/>
        </w:rPr>
        <w:lastRenderedPageBreak/>
        <w:t>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w:t>
      </w:r>
    </w:p>
    <w:p w:rsidR="00977C2B" w:rsidRPr="00977C2B" w:rsidRDefault="00977C2B" w:rsidP="00032707">
      <w:pPr>
        <w:pStyle w:val="ConsPlusNormal"/>
        <w:ind w:firstLine="709"/>
        <w:jc w:val="both"/>
        <w:rPr>
          <w:sz w:val="28"/>
          <w:szCs w:val="28"/>
        </w:rPr>
      </w:pPr>
      <w:r w:rsidRPr="00977C2B">
        <w:rPr>
          <w:sz w:val="28"/>
          <w:szCs w:val="28"/>
        </w:rPr>
        <w:t>оформляет протокол вскрытия конвертов, протокол рассмотрения заявок на участие в Конкурсе, протокол оценки и сопоставления заявок на участие в Конкурсе</w:t>
      </w:r>
      <w:r w:rsidR="003C1D93">
        <w:rPr>
          <w:sz w:val="28"/>
          <w:szCs w:val="28"/>
        </w:rPr>
        <w:t>, протокол об итогах конкурса</w:t>
      </w:r>
      <w:r w:rsidRPr="00977C2B">
        <w:rPr>
          <w:sz w:val="28"/>
          <w:szCs w:val="28"/>
        </w:rPr>
        <w:t>;</w:t>
      </w:r>
    </w:p>
    <w:p w:rsidR="00977C2B" w:rsidRPr="00855F1C" w:rsidRDefault="00977C2B" w:rsidP="00032707">
      <w:pPr>
        <w:pStyle w:val="ConsPlusNormal"/>
        <w:ind w:firstLine="709"/>
        <w:jc w:val="both"/>
        <w:rPr>
          <w:sz w:val="28"/>
          <w:szCs w:val="28"/>
        </w:rPr>
      </w:pPr>
      <w:r w:rsidRPr="00855F1C">
        <w:rPr>
          <w:sz w:val="28"/>
          <w:szCs w:val="28"/>
        </w:rPr>
        <w:t>осуществляет иные действия организационно-технического характера.</w:t>
      </w:r>
    </w:p>
    <w:p w:rsidR="00977C2B" w:rsidRPr="00855F1C" w:rsidRDefault="00977C2B" w:rsidP="00032707">
      <w:pPr>
        <w:pStyle w:val="ConsPlusNormal"/>
        <w:ind w:firstLine="709"/>
        <w:jc w:val="both"/>
        <w:rPr>
          <w:sz w:val="28"/>
          <w:szCs w:val="28"/>
        </w:rPr>
      </w:pPr>
    </w:p>
    <w:p w:rsidR="00977C2B" w:rsidRPr="00855F1C" w:rsidRDefault="00977C2B" w:rsidP="003C1D93">
      <w:pPr>
        <w:pStyle w:val="ConsPlusNormal"/>
        <w:jc w:val="center"/>
        <w:outlineLvl w:val="1"/>
        <w:rPr>
          <w:sz w:val="28"/>
          <w:szCs w:val="28"/>
        </w:rPr>
      </w:pPr>
      <w:r w:rsidRPr="00855F1C">
        <w:rPr>
          <w:sz w:val="28"/>
          <w:szCs w:val="28"/>
        </w:rPr>
        <w:t>5. Права и обязанности Конкурсной комиссии, ее членов</w:t>
      </w:r>
    </w:p>
    <w:p w:rsidR="00977C2B" w:rsidRPr="00855F1C" w:rsidRDefault="00977C2B" w:rsidP="00032707">
      <w:pPr>
        <w:pStyle w:val="ConsPlusNormal"/>
        <w:ind w:firstLine="709"/>
        <w:jc w:val="both"/>
        <w:rPr>
          <w:sz w:val="28"/>
          <w:szCs w:val="28"/>
        </w:rPr>
      </w:pPr>
    </w:p>
    <w:p w:rsidR="00977C2B" w:rsidRPr="00855F1C" w:rsidRDefault="00977C2B" w:rsidP="00032707">
      <w:pPr>
        <w:pStyle w:val="ConsPlusNormal"/>
        <w:ind w:firstLine="709"/>
        <w:jc w:val="both"/>
        <w:rPr>
          <w:sz w:val="28"/>
          <w:szCs w:val="28"/>
        </w:rPr>
      </w:pPr>
      <w:r w:rsidRPr="00855F1C">
        <w:rPr>
          <w:sz w:val="28"/>
          <w:szCs w:val="28"/>
        </w:rPr>
        <w:t>5.1. Для осуществления возложенных на нее функций Конкурсная комиссия:</w:t>
      </w:r>
    </w:p>
    <w:p w:rsidR="00977C2B" w:rsidRPr="00855F1C" w:rsidRDefault="00977C2B" w:rsidP="00032707">
      <w:pPr>
        <w:pStyle w:val="ConsPlusNormal"/>
        <w:ind w:firstLine="709"/>
        <w:jc w:val="both"/>
        <w:rPr>
          <w:sz w:val="28"/>
          <w:szCs w:val="28"/>
        </w:rPr>
      </w:pPr>
      <w:r w:rsidRPr="00855F1C">
        <w:rPr>
          <w:sz w:val="28"/>
          <w:szCs w:val="28"/>
        </w:rPr>
        <w:t>проверяет соответствие лиц, подавших заявку на участие в Конкурсе (далее - заявители), требованиям, предъявляемым к ним конкурсной документацией;</w:t>
      </w:r>
    </w:p>
    <w:p w:rsidR="00977C2B" w:rsidRPr="00855F1C" w:rsidRDefault="00977C2B" w:rsidP="00032707">
      <w:pPr>
        <w:pStyle w:val="ConsPlusNormal"/>
        <w:ind w:firstLine="709"/>
        <w:jc w:val="both"/>
        <w:rPr>
          <w:sz w:val="28"/>
          <w:szCs w:val="28"/>
        </w:rPr>
      </w:pPr>
      <w:r w:rsidRPr="00855F1C">
        <w:rPr>
          <w:sz w:val="28"/>
          <w:szCs w:val="28"/>
        </w:rPr>
        <w:t>оценивает и сопоставляет заявки на участие в Конкурсе в соответствии с критериями, указанными в извещении о проведении Конкурса и конкурсной документации.</w:t>
      </w:r>
    </w:p>
    <w:p w:rsidR="00977C2B" w:rsidRPr="00855F1C" w:rsidRDefault="00977C2B" w:rsidP="00032707">
      <w:pPr>
        <w:pStyle w:val="ConsPlusNormal"/>
        <w:ind w:firstLine="709"/>
        <w:jc w:val="both"/>
        <w:rPr>
          <w:sz w:val="28"/>
          <w:szCs w:val="28"/>
        </w:rPr>
      </w:pPr>
      <w:r w:rsidRPr="00855F1C">
        <w:rPr>
          <w:sz w:val="28"/>
          <w:szCs w:val="28"/>
        </w:rPr>
        <w:t>5.2. В случае возникновения вопросов о качестве и (или) характеристиках предлагаем</w:t>
      </w:r>
      <w:r w:rsidR="00855F1C" w:rsidRPr="00855F1C">
        <w:rPr>
          <w:sz w:val="28"/>
          <w:szCs w:val="28"/>
        </w:rPr>
        <w:t>ой</w:t>
      </w:r>
      <w:r w:rsidRPr="00855F1C">
        <w:rPr>
          <w:sz w:val="28"/>
          <w:szCs w:val="28"/>
        </w:rPr>
        <w:t xml:space="preserve"> </w:t>
      </w:r>
      <w:r w:rsidR="00855F1C" w:rsidRPr="00855F1C">
        <w:rPr>
          <w:sz w:val="28"/>
          <w:szCs w:val="28"/>
        </w:rPr>
        <w:t>Системы</w:t>
      </w:r>
      <w:r w:rsidRPr="00855F1C">
        <w:rPr>
          <w:sz w:val="28"/>
          <w:szCs w:val="28"/>
        </w:rPr>
        <w:t xml:space="preserve"> Конкурсная комиссия вправе привлекать к своей работе экспертов.</w:t>
      </w:r>
    </w:p>
    <w:p w:rsidR="00977C2B" w:rsidRPr="00855F1C" w:rsidRDefault="00977C2B" w:rsidP="00032707">
      <w:pPr>
        <w:pStyle w:val="ConsPlusNormal"/>
        <w:ind w:firstLine="709"/>
        <w:jc w:val="both"/>
        <w:rPr>
          <w:sz w:val="28"/>
          <w:szCs w:val="28"/>
        </w:rPr>
      </w:pPr>
      <w:r w:rsidRPr="00855F1C">
        <w:rPr>
          <w:sz w:val="28"/>
          <w:szCs w:val="28"/>
        </w:rPr>
        <w:t>5.3. При осуществлении своих полномочий члены Конкурсной комиссии обладают равными правами и обязанностями.</w:t>
      </w:r>
    </w:p>
    <w:p w:rsidR="00977C2B" w:rsidRPr="00855F1C" w:rsidRDefault="00977C2B" w:rsidP="00032707">
      <w:pPr>
        <w:pStyle w:val="ConsPlusNormal"/>
        <w:ind w:firstLine="709"/>
        <w:jc w:val="both"/>
        <w:rPr>
          <w:sz w:val="28"/>
          <w:szCs w:val="28"/>
        </w:rPr>
      </w:pPr>
      <w:r w:rsidRPr="00855F1C">
        <w:rPr>
          <w:sz w:val="28"/>
          <w:szCs w:val="28"/>
        </w:rPr>
        <w:t>5.4. Члены Конкурсной комиссии обязаны:</w:t>
      </w:r>
    </w:p>
    <w:p w:rsidR="00977C2B" w:rsidRPr="00855F1C" w:rsidRDefault="00977C2B" w:rsidP="00032707">
      <w:pPr>
        <w:pStyle w:val="ConsPlusNormal"/>
        <w:ind w:firstLine="709"/>
        <w:jc w:val="both"/>
        <w:rPr>
          <w:sz w:val="28"/>
          <w:szCs w:val="28"/>
        </w:rPr>
      </w:pPr>
      <w:r w:rsidRPr="00855F1C">
        <w:rPr>
          <w:sz w:val="28"/>
          <w:szCs w:val="28"/>
        </w:rPr>
        <w:t>руководствоваться в своей деятельности требованиями законодательства Российской Федерации и настоящего Положения;</w:t>
      </w:r>
    </w:p>
    <w:p w:rsidR="00977C2B" w:rsidRPr="00855F1C" w:rsidRDefault="00977C2B" w:rsidP="00032707">
      <w:pPr>
        <w:pStyle w:val="ConsPlusNormal"/>
        <w:ind w:firstLine="709"/>
        <w:jc w:val="both"/>
        <w:rPr>
          <w:sz w:val="28"/>
          <w:szCs w:val="28"/>
        </w:rPr>
      </w:pPr>
      <w:r w:rsidRPr="00855F1C">
        <w:rPr>
          <w:sz w:val="28"/>
          <w:szCs w:val="28"/>
        </w:rPr>
        <w:t>лично присутствовать на заседаниях Конкурсной комиссии;</w:t>
      </w:r>
    </w:p>
    <w:p w:rsidR="00977C2B" w:rsidRPr="00855F1C" w:rsidRDefault="00977C2B" w:rsidP="00032707">
      <w:pPr>
        <w:pStyle w:val="ConsPlusNormal"/>
        <w:ind w:firstLine="709"/>
        <w:jc w:val="both"/>
        <w:rPr>
          <w:sz w:val="28"/>
          <w:szCs w:val="28"/>
        </w:rPr>
      </w:pPr>
      <w:r w:rsidRPr="00855F1C">
        <w:rPr>
          <w:sz w:val="28"/>
          <w:szCs w:val="28"/>
        </w:rPr>
        <w:t>соблюдать правила вскрытия конвертов, рассмотрения, оценки и сопоставления заявок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не допускать разглашения сведений, ставших им известными в ходе проведения Конкурса, кроме случаев, предусмотренных законодательством Российской Федерации;</w:t>
      </w:r>
    </w:p>
    <w:p w:rsidR="00977C2B" w:rsidRPr="00855F1C" w:rsidRDefault="00977C2B" w:rsidP="00032707">
      <w:pPr>
        <w:pStyle w:val="ConsPlusNormal"/>
        <w:ind w:firstLine="709"/>
        <w:jc w:val="both"/>
        <w:rPr>
          <w:sz w:val="28"/>
          <w:szCs w:val="28"/>
        </w:rPr>
      </w:pPr>
      <w:r w:rsidRPr="00855F1C">
        <w:rPr>
          <w:sz w:val="28"/>
          <w:szCs w:val="28"/>
        </w:rPr>
        <w:t>не проводить переговоров с заявителями до проведения Конкурса и (или) во время проведения процедур Конкурса;</w:t>
      </w:r>
    </w:p>
    <w:p w:rsidR="00977C2B" w:rsidRPr="00855F1C" w:rsidRDefault="00977C2B" w:rsidP="00032707">
      <w:pPr>
        <w:pStyle w:val="ConsPlusNormal"/>
        <w:ind w:firstLine="709"/>
        <w:jc w:val="both"/>
        <w:rPr>
          <w:sz w:val="28"/>
          <w:szCs w:val="28"/>
        </w:rPr>
      </w:pPr>
      <w:r w:rsidRPr="00855F1C">
        <w:rPr>
          <w:sz w:val="28"/>
          <w:szCs w:val="28"/>
        </w:rPr>
        <w:t>подписывать протокол вскрытия конвертов, протокол рассмотрения заявок на участие в Конкурсе, протокол оценки и сопоставления заявок на участие в Конкурсе</w:t>
      </w:r>
      <w:r w:rsidR="003C1D93">
        <w:rPr>
          <w:sz w:val="28"/>
          <w:szCs w:val="28"/>
        </w:rPr>
        <w:t>, протокол об итогах конкурса</w:t>
      </w:r>
      <w:r w:rsidRPr="00855F1C">
        <w:rPr>
          <w:sz w:val="28"/>
          <w:szCs w:val="28"/>
        </w:rPr>
        <w:t>.</w:t>
      </w:r>
    </w:p>
    <w:p w:rsidR="00977C2B" w:rsidRPr="00855F1C" w:rsidRDefault="00977C2B" w:rsidP="00032707">
      <w:pPr>
        <w:pStyle w:val="ConsPlusNormal"/>
        <w:ind w:firstLine="709"/>
        <w:jc w:val="both"/>
        <w:rPr>
          <w:sz w:val="28"/>
          <w:szCs w:val="28"/>
        </w:rPr>
      </w:pPr>
      <w:r w:rsidRPr="00855F1C">
        <w:rPr>
          <w:sz w:val="28"/>
          <w:szCs w:val="28"/>
        </w:rPr>
        <w:t>5.5. Члены Конкурсной комиссии вправе:</w:t>
      </w:r>
    </w:p>
    <w:p w:rsidR="00977C2B" w:rsidRPr="00855F1C" w:rsidRDefault="00977C2B" w:rsidP="00032707">
      <w:pPr>
        <w:pStyle w:val="ConsPlusNormal"/>
        <w:ind w:firstLine="709"/>
        <w:jc w:val="both"/>
        <w:rPr>
          <w:sz w:val="28"/>
          <w:szCs w:val="28"/>
        </w:rPr>
      </w:pPr>
      <w:r w:rsidRPr="00855F1C">
        <w:rPr>
          <w:sz w:val="28"/>
          <w:szCs w:val="28"/>
        </w:rPr>
        <w:t>присутствовать на заседаниях Конкурсной комиссии;</w:t>
      </w:r>
    </w:p>
    <w:p w:rsidR="00977C2B" w:rsidRPr="00855F1C" w:rsidRDefault="00977C2B" w:rsidP="00032707">
      <w:pPr>
        <w:pStyle w:val="ConsPlusNormal"/>
        <w:ind w:firstLine="709"/>
        <w:jc w:val="both"/>
        <w:rPr>
          <w:sz w:val="28"/>
          <w:szCs w:val="28"/>
        </w:rPr>
      </w:pPr>
      <w:r w:rsidRPr="00855F1C">
        <w:rPr>
          <w:sz w:val="28"/>
          <w:szCs w:val="28"/>
        </w:rPr>
        <w:lastRenderedPageBreak/>
        <w:t>знакомиться со всеми представленными на рассмотрение документами и сведениями, составляющими заявку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выступать по вопросам повестки дня на заседаниях Конкурсной комиссии;</w:t>
      </w:r>
    </w:p>
    <w:p w:rsidR="00977C2B" w:rsidRPr="00855F1C" w:rsidRDefault="00977C2B" w:rsidP="00032707">
      <w:pPr>
        <w:pStyle w:val="ConsPlusNormal"/>
        <w:ind w:firstLine="709"/>
        <w:jc w:val="both"/>
        <w:rPr>
          <w:sz w:val="28"/>
          <w:szCs w:val="28"/>
        </w:rPr>
      </w:pPr>
      <w:r w:rsidRPr="00855F1C">
        <w:rPr>
          <w:sz w:val="28"/>
          <w:szCs w:val="28"/>
        </w:rPr>
        <w:t>проверять правильность содержания протоколов рассмотрения заявок на участие в Конкурсе, в том числе правильность отражения в этих протоколах своего выступления;</w:t>
      </w:r>
    </w:p>
    <w:p w:rsidR="00977C2B" w:rsidRPr="00855F1C" w:rsidRDefault="00977C2B" w:rsidP="00032707">
      <w:pPr>
        <w:pStyle w:val="ConsPlusNormal"/>
        <w:ind w:firstLine="709"/>
        <w:jc w:val="both"/>
        <w:rPr>
          <w:sz w:val="28"/>
          <w:szCs w:val="28"/>
        </w:rPr>
      </w:pPr>
      <w:r w:rsidRPr="00855F1C">
        <w:rPr>
          <w:sz w:val="28"/>
          <w:szCs w:val="28"/>
        </w:rPr>
        <w:t>участвовать в обсуждении рассматриваемых Конкурсной комиссией вопросов и вносить по ним предложения;</w:t>
      </w:r>
    </w:p>
    <w:p w:rsidR="00977C2B" w:rsidRPr="00855F1C" w:rsidRDefault="00977C2B" w:rsidP="00032707">
      <w:pPr>
        <w:pStyle w:val="ConsPlusNormal"/>
        <w:ind w:firstLine="709"/>
        <w:jc w:val="both"/>
        <w:rPr>
          <w:sz w:val="28"/>
          <w:szCs w:val="28"/>
        </w:rPr>
      </w:pPr>
      <w:r w:rsidRPr="00855F1C">
        <w:rPr>
          <w:sz w:val="28"/>
          <w:szCs w:val="28"/>
        </w:rPr>
        <w:t>участвовать в голосовании при принятии решений по рассматриваемым Конкурсной комиссией вопросам;</w:t>
      </w:r>
    </w:p>
    <w:p w:rsidR="00977C2B" w:rsidRPr="00855F1C" w:rsidRDefault="00977C2B" w:rsidP="00032707">
      <w:pPr>
        <w:pStyle w:val="ConsPlusNormal"/>
        <w:ind w:firstLine="709"/>
        <w:jc w:val="both"/>
        <w:rPr>
          <w:sz w:val="28"/>
          <w:szCs w:val="28"/>
        </w:rPr>
      </w:pPr>
      <w:r w:rsidRPr="00855F1C">
        <w:rPr>
          <w:sz w:val="28"/>
          <w:szCs w:val="28"/>
        </w:rPr>
        <w:t>письменно излагать свое особое мнение, которое прикладывается к протоколу вскрытия конвертов, протоколу рассмотрения заявок на участие в Конкурсе, протоколу оценки и сопоставления заявок на участие в Конкурсе</w:t>
      </w:r>
      <w:r w:rsidR="003C1D93">
        <w:rPr>
          <w:sz w:val="28"/>
          <w:szCs w:val="28"/>
        </w:rPr>
        <w:t>, протоколу об итогах конкурса</w:t>
      </w:r>
      <w:r w:rsidRPr="00855F1C">
        <w:rPr>
          <w:sz w:val="28"/>
          <w:szCs w:val="28"/>
        </w:rPr>
        <w:t xml:space="preserve"> в зависимости от того, по какому вопросу оно излагается;</w:t>
      </w:r>
    </w:p>
    <w:p w:rsidR="00977C2B" w:rsidRPr="00855F1C" w:rsidRDefault="00977C2B" w:rsidP="00032707">
      <w:pPr>
        <w:pStyle w:val="ConsPlusNormal"/>
        <w:ind w:firstLine="709"/>
        <w:jc w:val="both"/>
        <w:rPr>
          <w:sz w:val="28"/>
          <w:szCs w:val="28"/>
        </w:rPr>
      </w:pPr>
      <w:r w:rsidRPr="00855F1C">
        <w:rPr>
          <w:sz w:val="28"/>
          <w:szCs w:val="28"/>
        </w:rPr>
        <w:t>осуществлять иные действия в соответствии с законодательством Российской Федерации и настоящим Положением.</w:t>
      </w:r>
    </w:p>
    <w:p w:rsidR="00977C2B" w:rsidRPr="00855F1C" w:rsidRDefault="00977C2B" w:rsidP="00032707">
      <w:pPr>
        <w:pStyle w:val="ConsPlusNormal"/>
        <w:ind w:firstLine="709"/>
        <w:jc w:val="both"/>
        <w:rPr>
          <w:sz w:val="28"/>
          <w:szCs w:val="28"/>
        </w:rPr>
      </w:pPr>
    </w:p>
    <w:p w:rsidR="00977C2B" w:rsidRPr="00855F1C" w:rsidRDefault="00977C2B" w:rsidP="00032707">
      <w:pPr>
        <w:pStyle w:val="ConsPlusNormal"/>
        <w:ind w:firstLine="709"/>
        <w:jc w:val="center"/>
        <w:outlineLvl w:val="1"/>
        <w:rPr>
          <w:sz w:val="28"/>
          <w:szCs w:val="28"/>
        </w:rPr>
      </w:pPr>
      <w:r w:rsidRPr="00855F1C">
        <w:rPr>
          <w:sz w:val="28"/>
          <w:szCs w:val="28"/>
        </w:rPr>
        <w:t>6. Регламент работы Конкурсной комиссии</w:t>
      </w:r>
    </w:p>
    <w:p w:rsidR="00977C2B" w:rsidRPr="00855F1C" w:rsidRDefault="00977C2B" w:rsidP="00032707">
      <w:pPr>
        <w:pStyle w:val="ConsPlusNormal"/>
        <w:ind w:firstLine="709"/>
        <w:jc w:val="both"/>
        <w:rPr>
          <w:sz w:val="28"/>
          <w:szCs w:val="28"/>
        </w:rPr>
      </w:pPr>
    </w:p>
    <w:p w:rsidR="00977C2B" w:rsidRPr="00855F1C" w:rsidRDefault="00977C2B" w:rsidP="00032707">
      <w:pPr>
        <w:pStyle w:val="ConsPlusNormal"/>
        <w:ind w:firstLine="709"/>
        <w:jc w:val="both"/>
        <w:rPr>
          <w:sz w:val="28"/>
          <w:szCs w:val="28"/>
        </w:rPr>
      </w:pPr>
      <w:r w:rsidRPr="00855F1C">
        <w:rPr>
          <w:sz w:val="28"/>
          <w:szCs w:val="28"/>
        </w:rPr>
        <w:t>6.1. Заседание Конкурсной комиссии считается правомочным, если на нем присутствует не менее чем пятьдесят процентов от общего числа ее членов.</w:t>
      </w:r>
    </w:p>
    <w:p w:rsidR="00977C2B" w:rsidRPr="00855F1C" w:rsidRDefault="00977C2B" w:rsidP="00032707">
      <w:pPr>
        <w:pStyle w:val="ConsPlusNormal"/>
        <w:ind w:firstLine="709"/>
        <w:jc w:val="both"/>
        <w:rPr>
          <w:sz w:val="28"/>
          <w:szCs w:val="28"/>
        </w:rPr>
      </w:pPr>
      <w:r w:rsidRPr="00855F1C">
        <w:rPr>
          <w:sz w:val="28"/>
          <w:szCs w:val="28"/>
        </w:rPr>
        <w:t>6.2. Решения Конкурсной комиссии принимаются простым большинством голосов от числа присутствующих на заседании членов. При голосовании каждый член Конкурсной комиссии имеет один голос. Голосование осуществляется открыто. Заочное голосование, а также делегирование своих полномочий иным лицам не допускается.</w:t>
      </w:r>
    </w:p>
    <w:p w:rsidR="00977C2B" w:rsidRPr="00855F1C" w:rsidRDefault="00977C2B" w:rsidP="00032707">
      <w:pPr>
        <w:pStyle w:val="ConsPlusNormal"/>
        <w:ind w:firstLine="709"/>
        <w:jc w:val="both"/>
        <w:rPr>
          <w:sz w:val="28"/>
          <w:szCs w:val="28"/>
        </w:rPr>
      </w:pPr>
      <w:r w:rsidRPr="00855F1C">
        <w:rPr>
          <w:sz w:val="28"/>
          <w:szCs w:val="28"/>
        </w:rPr>
        <w:t xml:space="preserve">6.3. Конкурсная комиссия вскрывает конверты с заявками на участие в Конкурсе в день, час и в месте, </w:t>
      </w:r>
      <w:proofErr w:type="gramStart"/>
      <w:r w:rsidRPr="00855F1C">
        <w:rPr>
          <w:sz w:val="28"/>
          <w:szCs w:val="28"/>
        </w:rPr>
        <w:t>указанны</w:t>
      </w:r>
      <w:r w:rsidR="00AE00FE">
        <w:rPr>
          <w:sz w:val="28"/>
          <w:szCs w:val="28"/>
        </w:rPr>
        <w:t>х</w:t>
      </w:r>
      <w:proofErr w:type="gramEnd"/>
      <w:r w:rsidRPr="00855F1C">
        <w:rPr>
          <w:sz w:val="28"/>
          <w:szCs w:val="28"/>
        </w:rPr>
        <w:t xml:space="preserve"> в извещении о проведении Конкурса и конкурсной документации. Лица, подавшие заявки на участие в Конкурсе, или их представители вправе присутствовать при вскрытии конвертов с заявками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6.4. При вскрытии конвертов с заявками на участие в Конкурсе объявляются наименование (для юридического лица), фамилия, имя, отчество (для физического лица), почтовый адрес каждого заявителя, наличие сведений и документов, предусмотренных конкурсной документацией, и условия исполнения соглашения, указанные в такой заявке и являющиеся критериями оценки заявок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6.5. Протокол вскрытия конвертов подписывается всеми присутствующими членами Конкурсной комиссии непосредственно после вскрытия конвертов с заявками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 xml:space="preserve">6.6. Конкурсная комиссия проверяет наличие документов в составе заявки на участие в Конкурсе в соответствии с требованиями, предъявляемыми к </w:t>
      </w:r>
      <w:r w:rsidRPr="00855F1C">
        <w:rPr>
          <w:sz w:val="28"/>
          <w:szCs w:val="28"/>
        </w:rPr>
        <w:lastRenderedPageBreak/>
        <w:t xml:space="preserve">заявке на участие в Конкурсе конкурсной документацией, а также соответствие </w:t>
      </w:r>
      <w:r w:rsidR="00950311">
        <w:rPr>
          <w:sz w:val="28"/>
          <w:szCs w:val="28"/>
        </w:rPr>
        <w:t>Претендентов</w:t>
      </w:r>
      <w:r w:rsidRPr="00855F1C">
        <w:rPr>
          <w:sz w:val="28"/>
          <w:szCs w:val="28"/>
        </w:rPr>
        <w:t xml:space="preserve"> требованиям, установленным конкурсной документацией.</w:t>
      </w:r>
    </w:p>
    <w:p w:rsidR="00977C2B" w:rsidRPr="00855F1C" w:rsidRDefault="00977C2B" w:rsidP="00032707">
      <w:pPr>
        <w:pStyle w:val="ConsPlusNormal"/>
        <w:ind w:firstLine="709"/>
        <w:jc w:val="both"/>
        <w:rPr>
          <w:sz w:val="28"/>
          <w:szCs w:val="28"/>
        </w:rPr>
      </w:pPr>
      <w:r w:rsidRPr="00855F1C">
        <w:rPr>
          <w:sz w:val="28"/>
          <w:szCs w:val="28"/>
        </w:rPr>
        <w:t xml:space="preserve">6.7. На основании результатов рассмотрения заявок на участие в Конкурсе Конкурсной комиссией принимается решение о допуске к участию в Конкурсе заявителя и о признании заявителя </w:t>
      </w:r>
      <w:r w:rsidR="00950311">
        <w:rPr>
          <w:sz w:val="28"/>
          <w:szCs w:val="28"/>
        </w:rPr>
        <w:t>Претендентом</w:t>
      </w:r>
      <w:r w:rsidRPr="00855F1C">
        <w:rPr>
          <w:sz w:val="28"/>
          <w:szCs w:val="28"/>
        </w:rPr>
        <w:t xml:space="preserve"> или об отказе в допуске заявителя к участию в Конкурсе и оформляется протокол рассмотрения заявок на участие в Конкурсе, который подписывается всеми присутствующими членами Конкурсной комиссии в день окончания рассмотрения заявок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6.8. Комиссия принимает решение о признании Конкурса несостоявшимся в случаях, если:</w:t>
      </w:r>
    </w:p>
    <w:p w:rsidR="00977C2B" w:rsidRPr="00855F1C" w:rsidRDefault="00977C2B" w:rsidP="00032707">
      <w:pPr>
        <w:pStyle w:val="ConsPlusNormal"/>
        <w:ind w:firstLine="709"/>
        <w:jc w:val="both"/>
        <w:rPr>
          <w:sz w:val="28"/>
          <w:szCs w:val="28"/>
        </w:rPr>
      </w:pPr>
      <w:r w:rsidRPr="00855F1C">
        <w:rPr>
          <w:sz w:val="28"/>
          <w:szCs w:val="28"/>
        </w:rPr>
        <w:t>не было подано ни одной заявки на участие в Конкурсе;</w:t>
      </w:r>
    </w:p>
    <w:p w:rsidR="00977C2B" w:rsidRPr="00855F1C" w:rsidRDefault="00977C2B" w:rsidP="00032707">
      <w:pPr>
        <w:pStyle w:val="ConsPlusNormal"/>
        <w:ind w:firstLine="709"/>
        <w:jc w:val="both"/>
        <w:rPr>
          <w:sz w:val="28"/>
          <w:szCs w:val="28"/>
        </w:rPr>
      </w:pPr>
      <w:r w:rsidRPr="00855F1C">
        <w:rPr>
          <w:sz w:val="28"/>
          <w:szCs w:val="28"/>
        </w:rPr>
        <w:t>была подана только одна заявка;</w:t>
      </w:r>
    </w:p>
    <w:p w:rsidR="00977C2B" w:rsidRPr="00855F1C" w:rsidRDefault="00977C2B" w:rsidP="00032707">
      <w:pPr>
        <w:pStyle w:val="ConsPlusNormal"/>
        <w:ind w:firstLine="709"/>
        <w:jc w:val="both"/>
        <w:rPr>
          <w:sz w:val="28"/>
          <w:szCs w:val="28"/>
        </w:rPr>
      </w:pPr>
      <w:r w:rsidRPr="00855F1C">
        <w:rPr>
          <w:sz w:val="28"/>
          <w:szCs w:val="28"/>
        </w:rPr>
        <w:t>ни один из заявителей не был допущен к участию в Конкурсе;</w:t>
      </w:r>
    </w:p>
    <w:p w:rsidR="00977C2B" w:rsidRPr="00855F1C" w:rsidRDefault="00977C2B" w:rsidP="00032707">
      <w:pPr>
        <w:pStyle w:val="ConsPlusNormal"/>
        <w:ind w:firstLine="709"/>
        <w:jc w:val="both"/>
        <w:rPr>
          <w:sz w:val="28"/>
          <w:szCs w:val="28"/>
        </w:rPr>
      </w:pPr>
      <w:r w:rsidRPr="00855F1C">
        <w:rPr>
          <w:sz w:val="28"/>
          <w:szCs w:val="28"/>
        </w:rPr>
        <w:t>к участию в Конкурсе был допущен только один заявитель.</w:t>
      </w:r>
    </w:p>
    <w:p w:rsidR="00977C2B" w:rsidRPr="00855F1C" w:rsidRDefault="00977C2B" w:rsidP="00032707">
      <w:pPr>
        <w:pStyle w:val="ConsPlusNormal"/>
        <w:ind w:firstLine="709"/>
        <w:jc w:val="both"/>
        <w:rPr>
          <w:sz w:val="28"/>
          <w:szCs w:val="28"/>
        </w:rPr>
      </w:pPr>
      <w:r w:rsidRPr="00855F1C">
        <w:rPr>
          <w:sz w:val="28"/>
          <w:szCs w:val="28"/>
        </w:rPr>
        <w:t>В протоколе рассмотрения заявок на участие в Конкурсе делается соответствующая запись. Данный протокол передается организатору Конкурса.</w:t>
      </w:r>
    </w:p>
    <w:p w:rsidR="00977C2B" w:rsidRPr="00855F1C" w:rsidRDefault="00977C2B" w:rsidP="00032707">
      <w:pPr>
        <w:pStyle w:val="ConsPlusNormal"/>
        <w:ind w:firstLine="709"/>
        <w:jc w:val="both"/>
        <w:rPr>
          <w:sz w:val="28"/>
          <w:szCs w:val="28"/>
        </w:rPr>
      </w:pPr>
      <w:r w:rsidRPr="00855F1C">
        <w:rPr>
          <w:sz w:val="28"/>
          <w:szCs w:val="28"/>
        </w:rPr>
        <w:t xml:space="preserve">6.9. Конкурсная комиссия оценивает и сопоставляет заявки на участие в Конкурсе в срок, не превышающий </w:t>
      </w:r>
      <w:r w:rsidR="00855F1C" w:rsidRPr="00855F1C">
        <w:rPr>
          <w:sz w:val="28"/>
          <w:szCs w:val="28"/>
        </w:rPr>
        <w:t>двадцати</w:t>
      </w:r>
      <w:r w:rsidRPr="00855F1C">
        <w:rPr>
          <w:sz w:val="28"/>
          <w:szCs w:val="28"/>
        </w:rPr>
        <w:t xml:space="preserve"> дней со дня подписания протокола </w:t>
      </w:r>
      <w:r w:rsidR="00855F1C">
        <w:rPr>
          <w:sz w:val="28"/>
          <w:szCs w:val="28"/>
        </w:rPr>
        <w:t>вскрытия конвертов</w:t>
      </w:r>
      <w:r w:rsidRPr="00855F1C">
        <w:rPr>
          <w:sz w:val="28"/>
          <w:szCs w:val="28"/>
        </w:rPr>
        <w:t>.</w:t>
      </w:r>
    </w:p>
    <w:p w:rsidR="00977C2B" w:rsidRPr="00855F1C" w:rsidRDefault="00977C2B" w:rsidP="00032707">
      <w:pPr>
        <w:pStyle w:val="ConsPlusNormal"/>
        <w:ind w:firstLine="709"/>
        <w:jc w:val="both"/>
        <w:rPr>
          <w:sz w:val="28"/>
          <w:szCs w:val="28"/>
        </w:rPr>
      </w:pPr>
      <w:r w:rsidRPr="00855F1C">
        <w:rPr>
          <w:sz w:val="28"/>
          <w:szCs w:val="28"/>
        </w:rPr>
        <w:t>6.10.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суммы проставленных баллов присваивается порядковый номер. Заявке, набравшей наибольшую сумму баллов, присваивается первый номер.</w:t>
      </w:r>
    </w:p>
    <w:p w:rsidR="000C4F55" w:rsidRPr="000C4F55" w:rsidRDefault="000C4F55" w:rsidP="000C4F55">
      <w:pPr>
        <w:pStyle w:val="ConsPlusNormal"/>
        <w:ind w:firstLine="709"/>
        <w:jc w:val="both"/>
        <w:rPr>
          <w:sz w:val="28"/>
          <w:szCs w:val="28"/>
        </w:rPr>
      </w:pPr>
      <w:r w:rsidRPr="000C4F55">
        <w:rPr>
          <w:sz w:val="28"/>
          <w:szCs w:val="28"/>
        </w:rPr>
        <w:t>6.11. По результатам проведения оценки и сопоставления заявок на участие в Конкурсе Конкурсная комиссия составляет протокол оценки и сопоставления заявок на участие в Конкурсе.</w:t>
      </w:r>
    </w:p>
    <w:p w:rsidR="000C4F55" w:rsidRPr="000C4F55" w:rsidRDefault="000C4F55" w:rsidP="000C4F55">
      <w:pPr>
        <w:pStyle w:val="ConsPlusNormal"/>
        <w:ind w:firstLine="709"/>
        <w:jc w:val="both"/>
        <w:rPr>
          <w:sz w:val="28"/>
          <w:szCs w:val="28"/>
        </w:rPr>
      </w:pPr>
      <w:r w:rsidRPr="000C4F55">
        <w:rPr>
          <w:sz w:val="28"/>
          <w:szCs w:val="28"/>
        </w:rPr>
        <w:t xml:space="preserve">В протокол оценки и сопоставления заявок на участие в Конкурсе заносятся сведения, предусмотренные </w:t>
      </w:r>
      <w:r w:rsidR="008927F7" w:rsidRPr="000C4F55">
        <w:rPr>
          <w:sz w:val="28"/>
          <w:szCs w:val="28"/>
        </w:rPr>
        <w:t xml:space="preserve">Конкурсной </w:t>
      </w:r>
      <w:r w:rsidRPr="000C4F55">
        <w:rPr>
          <w:sz w:val="28"/>
          <w:szCs w:val="28"/>
        </w:rPr>
        <w:t>документацией.</w:t>
      </w:r>
    </w:p>
    <w:p w:rsidR="000C4F55" w:rsidRPr="000C4F55" w:rsidRDefault="000C4F55" w:rsidP="000C4F55">
      <w:pPr>
        <w:pStyle w:val="ConsPlusNormal"/>
        <w:ind w:firstLine="709"/>
        <w:jc w:val="both"/>
        <w:rPr>
          <w:sz w:val="28"/>
          <w:szCs w:val="28"/>
        </w:rPr>
      </w:pPr>
      <w:r w:rsidRPr="000C4F55">
        <w:rPr>
          <w:sz w:val="28"/>
          <w:szCs w:val="28"/>
        </w:rPr>
        <w:t>Протокол оценки и сопоставления заявок на участие в Конкурсе должен быть подписан всеми присутствующими членами Конкурсной комиссии.</w:t>
      </w:r>
    </w:p>
    <w:p w:rsidR="00950311" w:rsidRPr="00950311" w:rsidRDefault="000C4F55" w:rsidP="00032707">
      <w:pPr>
        <w:pStyle w:val="ConsPlusNormal"/>
        <w:ind w:firstLine="709"/>
        <w:jc w:val="both"/>
        <w:rPr>
          <w:sz w:val="28"/>
          <w:szCs w:val="28"/>
        </w:rPr>
      </w:pPr>
      <w:r>
        <w:rPr>
          <w:sz w:val="28"/>
          <w:szCs w:val="28"/>
        </w:rPr>
        <w:t xml:space="preserve">6.12. </w:t>
      </w:r>
      <w:r w:rsidR="00950311">
        <w:rPr>
          <w:sz w:val="28"/>
          <w:szCs w:val="28"/>
        </w:rPr>
        <w:t>Претендент</w:t>
      </w:r>
      <w:r w:rsidR="00977C2B" w:rsidRPr="00950311">
        <w:rPr>
          <w:sz w:val="28"/>
          <w:szCs w:val="28"/>
        </w:rPr>
        <w:t xml:space="preserve">, подавший заявку, которой присвоен первый номер, </w:t>
      </w:r>
      <w:r w:rsidR="00950311" w:rsidRPr="00D75CFB">
        <w:rPr>
          <w:sz w:val="28"/>
          <w:szCs w:val="28"/>
        </w:rPr>
        <w:t>в течение тр</w:t>
      </w:r>
      <w:r w:rsidR="00950311">
        <w:rPr>
          <w:sz w:val="28"/>
          <w:szCs w:val="28"/>
        </w:rPr>
        <w:t>е</w:t>
      </w:r>
      <w:r w:rsidR="00950311" w:rsidRPr="00D75CFB">
        <w:rPr>
          <w:sz w:val="28"/>
          <w:szCs w:val="28"/>
        </w:rPr>
        <w:t xml:space="preserve">х дней с момента размещения протокола рассмотрения и оценки заявок на участие в </w:t>
      </w:r>
      <w:r w:rsidR="008927F7" w:rsidRPr="00D75CFB">
        <w:rPr>
          <w:sz w:val="28"/>
          <w:szCs w:val="28"/>
        </w:rPr>
        <w:t xml:space="preserve">Конкурсе </w:t>
      </w:r>
      <w:r w:rsidR="00950311" w:rsidRPr="00D75CFB">
        <w:rPr>
          <w:sz w:val="28"/>
          <w:szCs w:val="28"/>
        </w:rPr>
        <w:t xml:space="preserve">на официальном </w:t>
      </w:r>
      <w:r w:rsidR="00950311">
        <w:rPr>
          <w:sz w:val="28"/>
          <w:szCs w:val="28"/>
        </w:rPr>
        <w:t xml:space="preserve">сайте </w:t>
      </w:r>
      <w:r w:rsidR="00950311" w:rsidRPr="00D75CFB">
        <w:rPr>
          <w:sz w:val="28"/>
          <w:szCs w:val="28"/>
        </w:rPr>
        <w:t xml:space="preserve">обязан развернуть тестовую версию Системы на технической площадке, предложенной организатором </w:t>
      </w:r>
      <w:r w:rsidR="008927F7" w:rsidRPr="00D75CFB">
        <w:rPr>
          <w:sz w:val="28"/>
          <w:szCs w:val="28"/>
        </w:rPr>
        <w:t>Конкурса</w:t>
      </w:r>
      <w:r w:rsidR="00950311">
        <w:rPr>
          <w:sz w:val="28"/>
          <w:szCs w:val="28"/>
        </w:rPr>
        <w:t>.</w:t>
      </w:r>
    </w:p>
    <w:p w:rsidR="00950311" w:rsidRDefault="00950311" w:rsidP="00032707">
      <w:pPr>
        <w:pStyle w:val="ConsPlusNormal"/>
        <w:ind w:firstLine="709"/>
        <w:jc w:val="both"/>
        <w:rPr>
          <w:sz w:val="28"/>
          <w:szCs w:val="28"/>
        </w:rPr>
      </w:pPr>
      <w:r w:rsidRPr="00950311">
        <w:rPr>
          <w:sz w:val="28"/>
          <w:szCs w:val="28"/>
        </w:rPr>
        <w:t>6.1</w:t>
      </w:r>
      <w:r w:rsidR="000C4F55">
        <w:rPr>
          <w:sz w:val="28"/>
          <w:szCs w:val="28"/>
        </w:rPr>
        <w:t>3</w:t>
      </w:r>
      <w:r w:rsidRPr="00950311">
        <w:rPr>
          <w:sz w:val="28"/>
          <w:szCs w:val="28"/>
        </w:rPr>
        <w:t xml:space="preserve">. </w:t>
      </w:r>
      <w:r>
        <w:rPr>
          <w:sz w:val="28"/>
          <w:szCs w:val="28"/>
        </w:rPr>
        <w:t>С целью проверки возможностей</w:t>
      </w:r>
      <w:r w:rsidR="003C1D93">
        <w:rPr>
          <w:sz w:val="28"/>
          <w:szCs w:val="28"/>
        </w:rPr>
        <w:t>,</w:t>
      </w:r>
      <w:r>
        <w:rPr>
          <w:sz w:val="28"/>
          <w:szCs w:val="28"/>
        </w:rPr>
        <w:t xml:space="preserve"> предлагаемых в рамках создания и внедрения Системы</w:t>
      </w:r>
      <w:r w:rsidR="003C1D93">
        <w:rPr>
          <w:sz w:val="28"/>
          <w:szCs w:val="28"/>
        </w:rPr>
        <w:t>,</w:t>
      </w:r>
      <w:r>
        <w:rPr>
          <w:sz w:val="28"/>
          <w:szCs w:val="28"/>
        </w:rPr>
        <w:t xml:space="preserve"> </w:t>
      </w:r>
      <w:r w:rsidR="003C1D93">
        <w:rPr>
          <w:sz w:val="28"/>
          <w:szCs w:val="28"/>
        </w:rPr>
        <w:t>решением председателя Конкурсной комиссии из числа членов Конкурсной комиссии</w:t>
      </w:r>
      <w:r>
        <w:rPr>
          <w:sz w:val="28"/>
          <w:szCs w:val="28"/>
        </w:rPr>
        <w:t xml:space="preserve"> создается экспертная группа по тестированию </w:t>
      </w:r>
      <w:r w:rsidR="003C1D93">
        <w:rPr>
          <w:sz w:val="28"/>
          <w:szCs w:val="28"/>
        </w:rPr>
        <w:t>технических параметров Системы</w:t>
      </w:r>
      <w:r w:rsidR="00032707">
        <w:rPr>
          <w:sz w:val="28"/>
          <w:szCs w:val="28"/>
        </w:rPr>
        <w:t xml:space="preserve"> в количестве не менее трех человек, один из которых назначается председателем экспертной группы.</w:t>
      </w:r>
    </w:p>
    <w:p w:rsidR="00950311" w:rsidRDefault="00032707" w:rsidP="00032707">
      <w:pPr>
        <w:pStyle w:val="ConsPlusNormal"/>
        <w:ind w:firstLine="709"/>
        <w:jc w:val="both"/>
      </w:pPr>
      <w:r>
        <w:rPr>
          <w:sz w:val="28"/>
          <w:szCs w:val="28"/>
        </w:rPr>
        <w:t>6.1</w:t>
      </w:r>
      <w:r w:rsidR="000C4F55">
        <w:rPr>
          <w:sz w:val="28"/>
          <w:szCs w:val="28"/>
        </w:rPr>
        <w:t>4</w:t>
      </w:r>
      <w:r>
        <w:rPr>
          <w:sz w:val="28"/>
          <w:szCs w:val="28"/>
        </w:rPr>
        <w:t xml:space="preserve">. </w:t>
      </w:r>
      <w:r w:rsidRPr="00D75CFB">
        <w:rPr>
          <w:sz w:val="28"/>
          <w:szCs w:val="28"/>
        </w:rPr>
        <w:t xml:space="preserve">На заседании экспертной группы по тестированию технических параметров Системы ведется протокол, в который вносится информация о </w:t>
      </w:r>
      <w:r w:rsidRPr="00D75CFB">
        <w:rPr>
          <w:sz w:val="28"/>
          <w:szCs w:val="28"/>
        </w:rPr>
        <w:lastRenderedPageBreak/>
        <w:t>результатах тестирования. Протокол подписывают председатель и члены экспертной группы по тестированию технических параметров Системы.</w:t>
      </w:r>
    </w:p>
    <w:p w:rsidR="00032707" w:rsidRDefault="000C4F55" w:rsidP="000C4F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6.15</w:t>
      </w:r>
      <w:r w:rsidR="00032707" w:rsidRPr="003E6F84">
        <w:rPr>
          <w:rFonts w:ascii="Times New Roman" w:hAnsi="Times New Roman" w:cs="Times New Roman"/>
          <w:sz w:val="28"/>
          <w:szCs w:val="28"/>
        </w:rPr>
        <w:t xml:space="preserve">. Протокол </w:t>
      </w:r>
      <w:r w:rsidR="00032707" w:rsidRPr="00D75CFB">
        <w:rPr>
          <w:rFonts w:ascii="Times New Roman" w:hAnsi="Times New Roman" w:cs="Times New Roman"/>
          <w:sz w:val="28"/>
          <w:szCs w:val="28"/>
        </w:rPr>
        <w:t>заседани</w:t>
      </w:r>
      <w:r>
        <w:rPr>
          <w:rFonts w:ascii="Times New Roman" w:hAnsi="Times New Roman" w:cs="Times New Roman"/>
          <w:sz w:val="28"/>
          <w:szCs w:val="28"/>
        </w:rPr>
        <w:t>я</w:t>
      </w:r>
      <w:r w:rsidR="00032707" w:rsidRPr="00D75CFB">
        <w:rPr>
          <w:rFonts w:ascii="Times New Roman" w:hAnsi="Times New Roman" w:cs="Times New Roman"/>
          <w:sz w:val="28"/>
          <w:szCs w:val="28"/>
        </w:rPr>
        <w:t xml:space="preserve"> экспертной группы по тестированию технических параметров Системы</w:t>
      </w:r>
      <w:r w:rsidR="00032707" w:rsidRPr="003E6F84">
        <w:rPr>
          <w:rFonts w:ascii="Times New Roman" w:hAnsi="Times New Roman" w:cs="Times New Roman"/>
          <w:sz w:val="28"/>
          <w:szCs w:val="28"/>
        </w:rPr>
        <w:t xml:space="preserve"> размещается на официальном </w:t>
      </w:r>
      <w:r w:rsidR="00032707">
        <w:rPr>
          <w:rFonts w:ascii="Times New Roman" w:hAnsi="Times New Roman" w:cs="Times New Roman"/>
          <w:sz w:val="28"/>
          <w:szCs w:val="28"/>
        </w:rPr>
        <w:t xml:space="preserve">сайте </w:t>
      </w:r>
      <w:r w:rsidR="00032707" w:rsidRPr="003E6F84">
        <w:rPr>
          <w:rFonts w:ascii="Times New Roman" w:hAnsi="Times New Roman" w:cs="Times New Roman"/>
          <w:sz w:val="28"/>
          <w:szCs w:val="28"/>
        </w:rPr>
        <w:t>в течение двух рабочих дней c момента его подписания.</w:t>
      </w:r>
    </w:p>
    <w:p w:rsidR="000C4F55" w:rsidRDefault="000C4F55" w:rsidP="000C4F55">
      <w:pPr>
        <w:autoSpaceDE w:val="0"/>
        <w:autoSpaceDN w:val="0"/>
        <w:adjustRightInd w:val="0"/>
        <w:spacing w:after="0" w:line="240" w:lineRule="auto"/>
        <w:ind w:firstLine="709"/>
        <w:jc w:val="both"/>
        <w:rPr>
          <w:rFonts w:ascii="Times New Roman" w:hAnsi="Times New Roman" w:cs="Times New Roman"/>
          <w:sz w:val="28"/>
          <w:szCs w:val="28"/>
        </w:rPr>
      </w:pPr>
      <w:r w:rsidRPr="00420F3E">
        <w:rPr>
          <w:rFonts w:ascii="Times New Roman" w:hAnsi="Times New Roman" w:cs="Times New Roman"/>
          <w:sz w:val="28"/>
          <w:szCs w:val="28"/>
        </w:rPr>
        <w:t xml:space="preserve">Победителем конкурса признается </w:t>
      </w:r>
      <w:r>
        <w:rPr>
          <w:rFonts w:ascii="Times New Roman" w:hAnsi="Times New Roman" w:cs="Times New Roman"/>
          <w:sz w:val="28"/>
          <w:szCs w:val="28"/>
        </w:rPr>
        <w:t>Претендент</w:t>
      </w:r>
      <w:r w:rsidR="003C1D93">
        <w:rPr>
          <w:rFonts w:ascii="Times New Roman" w:hAnsi="Times New Roman" w:cs="Times New Roman"/>
          <w:sz w:val="28"/>
          <w:szCs w:val="28"/>
        </w:rPr>
        <w:t>,</w:t>
      </w:r>
      <w:r w:rsidRPr="00420F3E">
        <w:rPr>
          <w:rFonts w:ascii="Times New Roman" w:hAnsi="Times New Roman" w:cs="Times New Roman"/>
          <w:sz w:val="28"/>
          <w:szCs w:val="28"/>
        </w:rPr>
        <w:t xml:space="preserve"> в результате тестирования Системы которого </w:t>
      </w:r>
      <w:r>
        <w:rPr>
          <w:rFonts w:ascii="Times New Roman" w:hAnsi="Times New Roman" w:cs="Times New Roman"/>
          <w:sz w:val="28"/>
          <w:szCs w:val="28"/>
        </w:rPr>
        <w:t xml:space="preserve">экспертной группой </w:t>
      </w:r>
      <w:r w:rsidR="003C1D93" w:rsidRPr="003C1D93">
        <w:rPr>
          <w:rFonts w:ascii="Times New Roman" w:hAnsi="Times New Roman" w:cs="Times New Roman"/>
          <w:sz w:val="28"/>
          <w:szCs w:val="28"/>
        </w:rPr>
        <w:t xml:space="preserve">по тестированию технических параметров Системы </w:t>
      </w:r>
      <w:r w:rsidRPr="00420F3E">
        <w:rPr>
          <w:rFonts w:ascii="Times New Roman" w:hAnsi="Times New Roman" w:cs="Times New Roman"/>
          <w:sz w:val="28"/>
          <w:szCs w:val="28"/>
        </w:rPr>
        <w:t>вынесено заключение о соответствии Системы требованиям технического задания.</w:t>
      </w:r>
    </w:p>
    <w:p w:rsidR="00340DF6" w:rsidRPr="00420F3E" w:rsidRDefault="00340DF6" w:rsidP="00340D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6.16. По итогам проведения </w:t>
      </w:r>
      <w:r w:rsidR="008927F7">
        <w:rPr>
          <w:rFonts w:ascii="Times New Roman" w:hAnsi="Times New Roman" w:cs="Times New Roman"/>
          <w:sz w:val="28"/>
          <w:szCs w:val="28"/>
        </w:rPr>
        <w:t xml:space="preserve">Конкурса </w:t>
      </w:r>
      <w:r>
        <w:rPr>
          <w:rFonts w:ascii="Times New Roman" w:hAnsi="Times New Roman" w:cs="Times New Roman"/>
          <w:sz w:val="28"/>
          <w:szCs w:val="28"/>
        </w:rPr>
        <w:t xml:space="preserve">Конкурсная комиссия </w:t>
      </w:r>
      <w:r w:rsidRPr="00340DF6">
        <w:rPr>
          <w:rFonts w:ascii="Times New Roman" w:hAnsi="Times New Roman" w:cs="Times New Roman"/>
          <w:sz w:val="28"/>
          <w:szCs w:val="28"/>
        </w:rPr>
        <w:t>составляет</w:t>
      </w:r>
      <w:r>
        <w:rPr>
          <w:sz w:val="28"/>
          <w:szCs w:val="28"/>
        </w:rPr>
        <w:t xml:space="preserve"> </w:t>
      </w:r>
      <w:r w:rsidRPr="00340DF6">
        <w:rPr>
          <w:rFonts w:ascii="Times New Roman" w:hAnsi="Times New Roman" w:cs="Times New Roman"/>
          <w:sz w:val="28"/>
          <w:szCs w:val="28"/>
        </w:rPr>
        <w:t xml:space="preserve">протокол </w:t>
      </w:r>
      <w:r w:rsidRPr="00420F3E">
        <w:rPr>
          <w:rFonts w:ascii="Times New Roman" w:hAnsi="Times New Roman" w:cs="Times New Roman"/>
          <w:sz w:val="28"/>
          <w:szCs w:val="28"/>
        </w:rPr>
        <w:t>об итогах конкурса</w:t>
      </w:r>
      <w:r>
        <w:rPr>
          <w:rFonts w:ascii="Times New Roman" w:hAnsi="Times New Roman" w:cs="Times New Roman"/>
          <w:sz w:val="28"/>
          <w:szCs w:val="28"/>
        </w:rPr>
        <w:t xml:space="preserve">. </w:t>
      </w:r>
      <w:r w:rsidRPr="00420F3E">
        <w:rPr>
          <w:rFonts w:ascii="Times New Roman" w:hAnsi="Times New Roman" w:cs="Times New Roman"/>
          <w:sz w:val="28"/>
          <w:szCs w:val="28"/>
        </w:rPr>
        <w:t xml:space="preserve">Протокол об итогах конкурса подписывается Конкурсной комиссией не позднее трех рабочих дней с момента получения Конкурсной комиссией протокола </w:t>
      </w:r>
      <w:r w:rsidR="003C1D93">
        <w:rPr>
          <w:rFonts w:ascii="Times New Roman" w:hAnsi="Times New Roman" w:cs="Times New Roman"/>
          <w:sz w:val="28"/>
          <w:szCs w:val="28"/>
        </w:rPr>
        <w:t xml:space="preserve">экспертной группы </w:t>
      </w:r>
      <w:r w:rsidR="003C1D93" w:rsidRPr="003C1D93">
        <w:rPr>
          <w:rFonts w:ascii="Times New Roman" w:hAnsi="Times New Roman" w:cs="Times New Roman"/>
          <w:sz w:val="28"/>
          <w:szCs w:val="28"/>
        </w:rPr>
        <w:t>по тестированию технических параметров Системы</w:t>
      </w:r>
      <w:r w:rsidR="003C1D93" w:rsidRPr="00420F3E">
        <w:rPr>
          <w:rFonts w:ascii="Times New Roman" w:hAnsi="Times New Roman" w:cs="Times New Roman"/>
          <w:sz w:val="28"/>
          <w:szCs w:val="28"/>
        </w:rPr>
        <w:t xml:space="preserve"> </w:t>
      </w:r>
      <w:r w:rsidRPr="00420F3E">
        <w:rPr>
          <w:rFonts w:ascii="Times New Roman" w:hAnsi="Times New Roman" w:cs="Times New Roman"/>
          <w:sz w:val="28"/>
          <w:szCs w:val="28"/>
        </w:rPr>
        <w:t xml:space="preserve">с результатами тестирования Системы, содержащего заключение о соответствии Системы требованиям технического задания или о несоответствии ни одной из Систем, предложенных </w:t>
      </w:r>
      <w:r>
        <w:rPr>
          <w:rFonts w:ascii="Times New Roman" w:hAnsi="Times New Roman" w:cs="Times New Roman"/>
          <w:sz w:val="28"/>
          <w:szCs w:val="28"/>
        </w:rPr>
        <w:t>Претендентами</w:t>
      </w:r>
      <w:r w:rsidRPr="00420F3E">
        <w:rPr>
          <w:rFonts w:ascii="Times New Roman" w:hAnsi="Times New Roman" w:cs="Times New Roman"/>
          <w:sz w:val="28"/>
          <w:szCs w:val="28"/>
        </w:rPr>
        <w:t>, а также требованиям технического задания.</w:t>
      </w:r>
    </w:p>
    <w:p w:rsidR="00340DF6" w:rsidRPr="000C4F55" w:rsidRDefault="00340DF6" w:rsidP="00340DF6">
      <w:pPr>
        <w:pStyle w:val="ConsPlusNormal"/>
        <w:ind w:firstLine="709"/>
        <w:jc w:val="both"/>
        <w:rPr>
          <w:sz w:val="28"/>
          <w:szCs w:val="28"/>
        </w:rPr>
      </w:pPr>
      <w:r w:rsidRPr="000C4F55">
        <w:rPr>
          <w:sz w:val="28"/>
          <w:szCs w:val="28"/>
        </w:rPr>
        <w:t xml:space="preserve">Протокол </w:t>
      </w:r>
      <w:r w:rsidRPr="00420F3E">
        <w:rPr>
          <w:sz w:val="28"/>
          <w:szCs w:val="28"/>
        </w:rPr>
        <w:t xml:space="preserve">об итогах Конкурса </w:t>
      </w:r>
      <w:r w:rsidRPr="000C4F55">
        <w:rPr>
          <w:sz w:val="28"/>
          <w:szCs w:val="28"/>
        </w:rPr>
        <w:t>должен быть подписан всеми присутствующими членами Конкурсной комиссии.</w:t>
      </w:r>
    </w:p>
    <w:p w:rsidR="00977C2B" w:rsidRDefault="00977C2B" w:rsidP="00032707">
      <w:pPr>
        <w:pStyle w:val="ConsPlusNormal"/>
        <w:ind w:firstLine="709"/>
        <w:jc w:val="both"/>
      </w:pPr>
    </w:p>
    <w:p w:rsidR="00977C2B" w:rsidRPr="00855F1C" w:rsidRDefault="00977C2B" w:rsidP="00340DF6">
      <w:pPr>
        <w:pStyle w:val="ConsPlusNormal"/>
        <w:jc w:val="center"/>
        <w:outlineLvl w:val="1"/>
        <w:rPr>
          <w:sz w:val="28"/>
          <w:szCs w:val="28"/>
        </w:rPr>
      </w:pPr>
      <w:r w:rsidRPr="00855F1C">
        <w:rPr>
          <w:sz w:val="28"/>
          <w:szCs w:val="28"/>
        </w:rPr>
        <w:t>7. Порядок обжалования решений Конкурсной комиссии,</w:t>
      </w:r>
    </w:p>
    <w:p w:rsidR="00977C2B" w:rsidRPr="00855F1C" w:rsidRDefault="00977C2B" w:rsidP="00340DF6">
      <w:pPr>
        <w:pStyle w:val="ConsPlusNormal"/>
        <w:jc w:val="center"/>
        <w:rPr>
          <w:sz w:val="28"/>
          <w:szCs w:val="28"/>
        </w:rPr>
      </w:pPr>
      <w:r w:rsidRPr="00855F1C">
        <w:rPr>
          <w:sz w:val="28"/>
          <w:szCs w:val="28"/>
        </w:rPr>
        <w:t>ответственность членов Конкурсной комиссии</w:t>
      </w:r>
    </w:p>
    <w:p w:rsidR="00977C2B" w:rsidRPr="00855F1C" w:rsidRDefault="00977C2B" w:rsidP="00032707">
      <w:pPr>
        <w:pStyle w:val="ConsPlusNormal"/>
        <w:ind w:firstLine="709"/>
        <w:jc w:val="both"/>
        <w:rPr>
          <w:sz w:val="28"/>
          <w:szCs w:val="28"/>
        </w:rPr>
      </w:pPr>
    </w:p>
    <w:p w:rsidR="00977C2B" w:rsidRPr="00855F1C" w:rsidRDefault="00977C2B" w:rsidP="00032707">
      <w:pPr>
        <w:pStyle w:val="ConsPlusNormal"/>
        <w:ind w:firstLine="709"/>
        <w:jc w:val="both"/>
        <w:rPr>
          <w:sz w:val="28"/>
          <w:szCs w:val="28"/>
        </w:rPr>
      </w:pPr>
      <w:r w:rsidRPr="00855F1C">
        <w:rPr>
          <w:sz w:val="28"/>
          <w:szCs w:val="28"/>
        </w:rPr>
        <w:t xml:space="preserve">7.1. Заявители, </w:t>
      </w:r>
      <w:r w:rsidR="00950311">
        <w:rPr>
          <w:sz w:val="28"/>
          <w:szCs w:val="28"/>
        </w:rPr>
        <w:t>Претенденты</w:t>
      </w:r>
      <w:r w:rsidRPr="00855F1C">
        <w:rPr>
          <w:sz w:val="28"/>
          <w:szCs w:val="28"/>
        </w:rPr>
        <w:t xml:space="preserve"> вправе обжаловать решения Конкурсной комиссии в судебном порядке.</w:t>
      </w:r>
    </w:p>
    <w:p w:rsidR="00977C2B" w:rsidRPr="00855F1C" w:rsidRDefault="00977C2B" w:rsidP="00032707">
      <w:pPr>
        <w:pStyle w:val="ConsPlusNormal"/>
        <w:ind w:firstLine="709"/>
        <w:jc w:val="both"/>
        <w:rPr>
          <w:sz w:val="28"/>
          <w:szCs w:val="28"/>
        </w:rPr>
      </w:pPr>
      <w:r w:rsidRPr="00855F1C">
        <w:rPr>
          <w:sz w:val="28"/>
          <w:szCs w:val="28"/>
        </w:rPr>
        <w:t xml:space="preserve">7.2. За нарушение настоящего </w:t>
      </w:r>
      <w:r w:rsidR="00AE00FE">
        <w:rPr>
          <w:sz w:val="28"/>
          <w:szCs w:val="28"/>
        </w:rPr>
        <w:t>Положения</w:t>
      </w:r>
      <w:r w:rsidRPr="00855F1C">
        <w:rPr>
          <w:sz w:val="28"/>
          <w:szCs w:val="28"/>
        </w:rPr>
        <w:t>, требований действующего законодательства члены Конкурсной комиссии несут ответственность в соответствии с законодательством Российской Федерации.</w:t>
      </w:r>
    </w:p>
    <w:p w:rsidR="00977C2B" w:rsidRPr="00855F1C" w:rsidRDefault="00977C2B" w:rsidP="00032707">
      <w:pPr>
        <w:pStyle w:val="ConsPlusNormal"/>
        <w:ind w:firstLine="709"/>
        <w:jc w:val="both"/>
        <w:rPr>
          <w:sz w:val="28"/>
          <w:szCs w:val="28"/>
        </w:rPr>
      </w:pPr>
      <w:r w:rsidRPr="00855F1C">
        <w:rPr>
          <w:sz w:val="28"/>
          <w:szCs w:val="28"/>
        </w:rPr>
        <w:t>7.3. 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коммерческую тайну, иную охраняемую законом тайну, ставшие известными им в связи с проведением Конкурса.</w:t>
      </w:r>
    </w:p>
    <w:p w:rsidR="00977C2B" w:rsidRPr="00855F1C" w:rsidRDefault="00977C2B" w:rsidP="00032707">
      <w:pPr>
        <w:autoSpaceDE w:val="0"/>
        <w:autoSpaceDN w:val="0"/>
        <w:adjustRightInd w:val="0"/>
        <w:spacing w:after="0" w:line="240" w:lineRule="auto"/>
        <w:ind w:firstLine="709"/>
        <w:jc w:val="center"/>
        <w:rPr>
          <w:rFonts w:ascii="Times New Roman" w:hAnsi="Times New Roman" w:cs="Times New Roman"/>
          <w:sz w:val="28"/>
          <w:szCs w:val="28"/>
        </w:rPr>
      </w:pPr>
    </w:p>
    <w:p w:rsidR="000A00E9" w:rsidRPr="00855F1C" w:rsidRDefault="00FB5EAB" w:rsidP="00855F1C">
      <w:pPr>
        <w:autoSpaceDE w:val="0"/>
        <w:autoSpaceDN w:val="0"/>
        <w:adjustRightInd w:val="0"/>
        <w:spacing w:after="0" w:line="240" w:lineRule="auto"/>
        <w:jc w:val="center"/>
        <w:rPr>
          <w:rFonts w:ascii="Times New Roman" w:hAnsi="Times New Roman" w:cs="Times New Roman"/>
          <w:sz w:val="28"/>
          <w:szCs w:val="28"/>
        </w:rPr>
      </w:pPr>
      <w:r w:rsidRPr="00855F1C">
        <w:rPr>
          <w:rFonts w:ascii="Times New Roman" w:hAnsi="Times New Roman" w:cs="Times New Roman"/>
          <w:sz w:val="28"/>
          <w:szCs w:val="28"/>
        </w:rPr>
        <w:t>__________</w:t>
      </w:r>
    </w:p>
    <w:p w:rsidR="00BE53CE" w:rsidRPr="00377600" w:rsidRDefault="000A00E9" w:rsidP="00AF313C">
      <w:pPr>
        <w:spacing w:after="0" w:line="240" w:lineRule="auto"/>
        <w:ind w:left="5245"/>
        <w:jc w:val="center"/>
        <w:rPr>
          <w:rFonts w:ascii="Times New Roman" w:eastAsia="Times New Roman" w:hAnsi="Times New Roman" w:cs="Times New Roman"/>
          <w:b/>
          <w:sz w:val="28"/>
          <w:szCs w:val="28"/>
          <w:lang w:eastAsia="ru-RU"/>
        </w:rPr>
      </w:pPr>
      <w:r w:rsidRPr="00855F1C">
        <w:rPr>
          <w:rFonts w:ascii="Times New Roman" w:hAnsi="Times New Roman" w:cs="Times New Roman"/>
          <w:bCs/>
          <w:sz w:val="28"/>
          <w:szCs w:val="28"/>
        </w:rPr>
        <w:br w:type="column"/>
      </w:r>
      <w:r w:rsidR="00BE53CE" w:rsidRPr="00377600">
        <w:rPr>
          <w:rFonts w:ascii="Times New Roman" w:eastAsia="Times New Roman" w:hAnsi="Times New Roman" w:cs="Times New Roman"/>
          <w:b/>
          <w:sz w:val="28"/>
          <w:szCs w:val="28"/>
          <w:lang w:eastAsia="ru-RU"/>
        </w:rPr>
        <w:lastRenderedPageBreak/>
        <w:t>УТВЕРЖДЕН</w:t>
      </w:r>
    </w:p>
    <w:p w:rsidR="00BE53CE" w:rsidRPr="00377600" w:rsidRDefault="00BE53CE"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постановлением Администрации</w:t>
      </w:r>
    </w:p>
    <w:p w:rsidR="00BE53CE" w:rsidRPr="00377600" w:rsidRDefault="00BE53CE"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муниципального образования</w:t>
      </w:r>
    </w:p>
    <w:p w:rsidR="00BE53CE" w:rsidRPr="00377600" w:rsidRDefault="00BE53CE"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"Город Архангельск"</w:t>
      </w:r>
    </w:p>
    <w:p w:rsidR="00BE53CE" w:rsidRPr="00377600" w:rsidRDefault="00BE53CE" w:rsidP="00AF313C">
      <w:pPr>
        <w:spacing w:after="0" w:line="240" w:lineRule="auto"/>
        <w:ind w:left="5245"/>
        <w:jc w:val="center"/>
        <w:rPr>
          <w:rFonts w:ascii="Times New Roman" w:eastAsia="Times New Roman" w:hAnsi="Times New Roman" w:cs="Times New Roman"/>
          <w:sz w:val="28"/>
          <w:szCs w:val="28"/>
          <w:lang w:eastAsia="ru-RU"/>
        </w:rPr>
      </w:pPr>
      <w:r w:rsidRPr="00377600">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w:t>
      </w:r>
      <w:r w:rsidRPr="0037760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p>
    <w:p w:rsidR="00BE53CE" w:rsidRDefault="00BE53CE" w:rsidP="00BE53CE">
      <w:pPr>
        <w:spacing w:after="0" w:line="240" w:lineRule="auto"/>
        <w:jc w:val="center"/>
        <w:rPr>
          <w:rFonts w:ascii="Times New Roman" w:eastAsia="Times New Roman" w:hAnsi="Times New Roman" w:cs="Times New Roman"/>
          <w:sz w:val="28"/>
          <w:szCs w:val="28"/>
          <w:lang w:eastAsia="ru-RU"/>
        </w:rPr>
      </w:pPr>
    </w:p>
    <w:p w:rsidR="005D177E" w:rsidRPr="00377600" w:rsidRDefault="005D177E" w:rsidP="00BE53CE">
      <w:pPr>
        <w:spacing w:after="0" w:line="240" w:lineRule="auto"/>
        <w:jc w:val="center"/>
        <w:rPr>
          <w:rFonts w:ascii="Times New Roman" w:eastAsia="Times New Roman" w:hAnsi="Times New Roman" w:cs="Times New Roman"/>
          <w:sz w:val="28"/>
          <w:szCs w:val="28"/>
          <w:lang w:eastAsia="ru-RU"/>
        </w:rPr>
      </w:pPr>
    </w:p>
    <w:p w:rsidR="00BE53CE" w:rsidRPr="00377600" w:rsidRDefault="00BE53CE" w:rsidP="00BE53C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СОСТАВ</w:t>
      </w:r>
    </w:p>
    <w:p w:rsidR="00BE53CE" w:rsidRDefault="00BE53CE" w:rsidP="00BE53CE">
      <w:pPr>
        <w:spacing w:after="0" w:line="240" w:lineRule="auto"/>
        <w:jc w:val="center"/>
        <w:rPr>
          <w:rFonts w:ascii="Times New Roman" w:eastAsia="Times New Roman" w:hAnsi="Times New Roman" w:cs="Times New Roman"/>
          <w:b/>
          <w:sz w:val="28"/>
          <w:szCs w:val="28"/>
          <w:lang w:eastAsia="ru-RU"/>
        </w:rPr>
      </w:pPr>
      <w:r w:rsidRPr="00BE53CE">
        <w:rPr>
          <w:rFonts w:ascii="Times New Roman" w:eastAsia="Times New Roman" w:hAnsi="Times New Roman" w:cs="Times New Roman"/>
          <w:b/>
          <w:sz w:val="28"/>
          <w:szCs w:val="28"/>
          <w:lang w:eastAsia="ru-RU"/>
        </w:rPr>
        <w:t xml:space="preserve">комиссии </w:t>
      </w:r>
      <w:r w:rsidR="000F46B3">
        <w:rPr>
          <w:rFonts w:ascii="Times New Roman" w:eastAsia="Times New Roman" w:hAnsi="Times New Roman" w:cs="Times New Roman"/>
          <w:b/>
          <w:sz w:val="28"/>
          <w:szCs w:val="28"/>
          <w:lang w:eastAsia="ru-RU"/>
        </w:rPr>
        <w:t xml:space="preserve">по проведению конкурса </w:t>
      </w:r>
      <w:r w:rsidR="002C609F" w:rsidRPr="002C609F">
        <w:rPr>
          <w:rFonts w:ascii="Times New Roman" w:eastAsia="Times New Roman" w:hAnsi="Times New Roman" w:cs="Times New Roman"/>
          <w:b/>
          <w:sz w:val="28"/>
          <w:szCs w:val="28"/>
          <w:lang w:eastAsia="ru-RU"/>
        </w:rPr>
        <w:t xml:space="preserve">на право заключения инвестиционного соглашения по созданию и внедрению на территории муниципального образования «Город Архангельск»  информационной системы «Единая карта горожанина» и выполнению функций оператора информационной системы «Единая карта горожанина»  </w:t>
      </w:r>
    </w:p>
    <w:p w:rsidR="00BE53CE" w:rsidRDefault="00BE53CE" w:rsidP="00BE53CE">
      <w:pPr>
        <w:pStyle w:val="a5"/>
        <w:spacing w:after="0" w:line="240" w:lineRule="auto"/>
        <w:ind w:left="0"/>
        <w:rPr>
          <w:rFonts w:ascii="Times New Roman" w:eastAsia="Times New Roman" w:hAnsi="Times New Roman" w:cs="Times New Roman"/>
          <w:b/>
          <w:sz w:val="28"/>
          <w:szCs w:val="28"/>
          <w:lang w:eastAsia="ru-RU"/>
        </w:rPr>
      </w:pPr>
    </w:p>
    <w:tbl>
      <w:tblPr>
        <w:tblStyle w:val="a8"/>
        <w:tblW w:w="10065" w:type="dxa"/>
        <w:tblInd w:w="-176" w:type="dxa"/>
        <w:tblLook w:val="04A0" w:firstRow="1" w:lastRow="0" w:firstColumn="1" w:lastColumn="0" w:noHBand="0" w:noVBand="1"/>
      </w:tblPr>
      <w:tblGrid>
        <w:gridCol w:w="2978"/>
        <w:gridCol w:w="368"/>
        <w:gridCol w:w="6719"/>
      </w:tblGrid>
      <w:tr w:rsidR="00DA7E15" w:rsidTr="00CC0197">
        <w:tc>
          <w:tcPr>
            <w:tcW w:w="2978" w:type="dxa"/>
          </w:tcPr>
          <w:p w:rsidR="005E0F84" w:rsidRPr="005E0F84" w:rsidRDefault="005E0F84" w:rsidP="005E0F84">
            <w:pPr>
              <w:rPr>
                <w:rFonts w:ascii="Times New Roman" w:eastAsia="Times New Roman" w:hAnsi="Times New Roman" w:cs="Times New Roman"/>
                <w:sz w:val="28"/>
                <w:szCs w:val="28"/>
                <w:lang w:eastAsia="ru-RU"/>
              </w:rPr>
            </w:pPr>
            <w:r w:rsidRPr="005E0F84">
              <w:rPr>
                <w:rFonts w:ascii="Times New Roman" w:eastAsia="Times New Roman" w:hAnsi="Times New Roman" w:cs="Times New Roman"/>
                <w:sz w:val="28"/>
                <w:szCs w:val="28"/>
                <w:lang w:eastAsia="ru-RU"/>
              </w:rPr>
              <w:t>Евменов</w:t>
            </w:r>
          </w:p>
          <w:p w:rsidR="00DA7E15" w:rsidRDefault="005E0F84" w:rsidP="005E0F84">
            <w:pPr>
              <w:pStyle w:val="a5"/>
              <w:ind w:left="0"/>
              <w:rPr>
                <w:rFonts w:ascii="Times New Roman" w:eastAsia="Times New Roman" w:hAnsi="Times New Roman" w:cs="Times New Roman"/>
                <w:sz w:val="28"/>
                <w:szCs w:val="28"/>
                <w:lang w:eastAsia="ru-RU"/>
              </w:rPr>
            </w:pPr>
            <w:r w:rsidRPr="005E0F84">
              <w:rPr>
                <w:rFonts w:ascii="Times New Roman" w:eastAsia="Times New Roman" w:hAnsi="Times New Roman" w:cs="Times New Roman"/>
                <w:sz w:val="28"/>
                <w:szCs w:val="28"/>
                <w:lang w:eastAsia="ru-RU"/>
              </w:rPr>
              <w:t>Николай Викторович</w:t>
            </w:r>
          </w:p>
        </w:tc>
        <w:tc>
          <w:tcPr>
            <w:tcW w:w="368" w:type="dxa"/>
          </w:tcPr>
          <w:p w:rsidR="00DA7E15" w:rsidRDefault="00DA7E15" w:rsidP="00DA7E15">
            <w:pPr>
              <w:pStyle w:val="a5"/>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719" w:type="dxa"/>
          </w:tcPr>
          <w:p w:rsidR="00DA7E15" w:rsidRPr="002F7BA3" w:rsidRDefault="00DA7E15" w:rsidP="005E0F8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заместитель Главы муниципального образования "Город Архангельск" </w:t>
            </w:r>
            <w:r w:rsidR="005E0F84">
              <w:rPr>
                <w:rFonts w:ascii="Times New Roman" w:hAnsi="Times New Roman" w:cs="Times New Roman"/>
                <w:sz w:val="28"/>
                <w:szCs w:val="28"/>
              </w:rPr>
              <w:t>–</w:t>
            </w:r>
            <w:r w:rsidR="005E0F84" w:rsidRPr="005E0F84">
              <w:rPr>
                <w:rFonts w:ascii="Times New Roman" w:hAnsi="Times New Roman" w:cs="Times New Roman"/>
                <w:sz w:val="28"/>
                <w:szCs w:val="28"/>
              </w:rPr>
              <w:t xml:space="preserve"> руководитель аппарата </w:t>
            </w:r>
            <w:r>
              <w:rPr>
                <w:rFonts w:ascii="Times New Roman" w:eastAsia="Times New Roman" w:hAnsi="Times New Roman" w:cs="Times New Roman"/>
                <w:sz w:val="28"/>
                <w:szCs w:val="28"/>
                <w:lang w:eastAsia="ru-RU"/>
              </w:rPr>
              <w:t>(председатель комиссии)</w:t>
            </w:r>
          </w:p>
        </w:tc>
      </w:tr>
      <w:tr w:rsidR="00A374DF" w:rsidTr="00CC0197">
        <w:tc>
          <w:tcPr>
            <w:tcW w:w="2978" w:type="dxa"/>
          </w:tcPr>
          <w:p w:rsidR="00B30BBD" w:rsidRDefault="00B30BBD" w:rsidP="008044D9">
            <w:pPr>
              <w:rPr>
                <w:rFonts w:ascii="Times New Roman" w:hAnsi="Times New Roman" w:cs="Times New Roman"/>
                <w:sz w:val="28"/>
                <w:szCs w:val="28"/>
              </w:rPr>
            </w:pPr>
            <w:r>
              <w:rPr>
                <w:rFonts w:ascii="Times New Roman" w:hAnsi="Times New Roman" w:cs="Times New Roman"/>
                <w:sz w:val="28"/>
                <w:szCs w:val="28"/>
              </w:rPr>
              <w:t xml:space="preserve">Екимов </w:t>
            </w:r>
          </w:p>
          <w:p w:rsidR="00A374DF" w:rsidRPr="008044D9" w:rsidRDefault="00B30BBD" w:rsidP="008044D9">
            <w:pPr>
              <w:rPr>
                <w:rFonts w:ascii="Times New Roman" w:hAnsi="Times New Roman" w:cs="Times New Roman"/>
                <w:sz w:val="28"/>
                <w:szCs w:val="28"/>
                <w:highlight w:val="yellow"/>
              </w:rPr>
            </w:pPr>
            <w:r>
              <w:rPr>
                <w:rFonts w:ascii="Times New Roman" w:hAnsi="Times New Roman" w:cs="Times New Roman"/>
                <w:sz w:val="28"/>
                <w:szCs w:val="28"/>
              </w:rPr>
              <w:t>Константин Сергеевич</w:t>
            </w:r>
            <w:r w:rsidR="008044D9" w:rsidRPr="008044D9">
              <w:rPr>
                <w:rFonts w:ascii="Times New Roman" w:hAnsi="Times New Roman" w:cs="Times New Roman"/>
                <w:sz w:val="28"/>
                <w:szCs w:val="28"/>
                <w:highlight w:val="yellow"/>
              </w:rPr>
              <w:t xml:space="preserve"> </w:t>
            </w:r>
          </w:p>
        </w:tc>
        <w:tc>
          <w:tcPr>
            <w:tcW w:w="368" w:type="dxa"/>
          </w:tcPr>
          <w:p w:rsidR="00A374DF" w:rsidRPr="008044D9" w:rsidRDefault="00A374DF" w:rsidP="005E0F84">
            <w:pPr>
              <w:pStyle w:val="a5"/>
              <w:ind w:left="0"/>
              <w:rPr>
                <w:rFonts w:ascii="Times New Roman" w:eastAsia="Times New Roman" w:hAnsi="Times New Roman" w:cs="Times New Roman"/>
                <w:sz w:val="28"/>
                <w:szCs w:val="28"/>
                <w:lang w:eastAsia="ru-RU"/>
              </w:rPr>
            </w:pPr>
            <w:r w:rsidRPr="008044D9">
              <w:rPr>
                <w:rFonts w:ascii="Times New Roman" w:eastAsia="Times New Roman" w:hAnsi="Times New Roman" w:cs="Times New Roman"/>
                <w:sz w:val="28"/>
                <w:szCs w:val="28"/>
                <w:lang w:eastAsia="ru-RU"/>
              </w:rPr>
              <w:t>-</w:t>
            </w:r>
          </w:p>
        </w:tc>
        <w:tc>
          <w:tcPr>
            <w:tcW w:w="6719" w:type="dxa"/>
          </w:tcPr>
          <w:p w:rsidR="00A374DF" w:rsidRDefault="00B30BBD" w:rsidP="00B171A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заместитель </w:t>
            </w:r>
            <w:r w:rsidR="008044D9" w:rsidRPr="008044D9">
              <w:rPr>
                <w:rFonts w:ascii="Times New Roman" w:hAnsi="Times New Roman" w:cs="Times New Roman"/>
                <w:sz w:val="28"/>
                <w:szCs w:val="28"/>
              </w:rPr>
              <w:t>начальник</w:t>
            </w:r>
            <w:r>
              <w:rPr>
                <w:rFonts w:ascii="Times New Roman" w:hAnsi="Times New Roman" w:cs="Times New Roman"/>
                <w:sz w:val="28"/>
                <w:szCs w:val="28"/>
              </w:rPr>
              <w:t>а</w:t>
            </w:r>
            <w:r w:rsidR="008044D9" w:rsidRPr="008044D9">
              <w:rPr>
                <w:rFonts w:ascii="Times New Roman" w:hAnsi="Times New Roman" w:cs="Times New Roman"/>
                <w:sz w:val="28"/>
                <w:szCs w:val="28"/>
              </w:rPr>
              <w:t xml:space="preserve"> управления информационных ресурсов и систем </w:t>
            </w:r>
            <w:r w:rsidR="00A374DF" w:rsidRPr="008044D9">
              <w:rPr>
                <w:rFonts w:ascii="Times New Roman" w:hAnsi="Times New Roman" w:cs="Times New Roman"/>
                <w:sz w:val="28"/>
                <w:szCs w:val="28"/>
              </w:rPr>
              <w:t xml:space="preserve">Администрации муниципального образования «Город Архангельск» </w:t>
            </w:r>
            <w:r>
              <w:rPr>
                <w:rFonts w:ascii="Times New Roman" w:hAnsi="Times New Roman" w:cs="Times New Roman"/>
                <w:sz w:val="28"/>
                <w:szCs w:val="28"/>
              </w:rPr>
              <w:t xml:space="preserve">- </w:t>
            </w:r>
            <w:r w:rsidRPr="00B30BBD">
              <w:rPr>
                <w:rFonts w:ascii="Times New Roman" w:hAnsi="Times New Roman" w:cs="Times New Roman"/>
                <w:sz w:val="28"/>
                <w:szCs w:val="28"/>
              </w:rPr>
              <w:t>начальник отдела сетевого администрирования</w:t>
            </w:r>
          </w:p>
          <w:p w:rsidR="00B30BBD" w:rsidRDefault="00B30BBD" w:rsidP="00B171A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(заместитель председателя комиссии)</w:t>
            </w:r>
          </w:p>
        </w:tc>
      </w:tr>
      <w:tr w:rsidR="00B171AC" w:rsidTr="00CC0197">
        <w:tc>
          <w:tcPr>
            <w:tcW w:w="2978" w:type="dxa"/>
          </w:tcPr>
          <w:p w:rsidR="00B171AC" w:rsidRPr="00B171AC" w:rsidRDefault="00B171AC" w:rsidP="00B171AC">
            <w:pPr>
              <w:autoSpaceDE w:val="0"/>
              <w:autoSpaceDN w:val="0"/>
              <w:adjustRightInd w:val="0"/>
              <w:rPr>
                <w:rFonts w:ascii="Times New Roman" w:hAnsi="Times New Roman" w:cs="Times New Roman"/>
                <w:sz w:val="28"/>
                <w:szCs w:val="28"/>
              </w:rPr>
            </w:pPr>
            <w:r w:rsidRPr="00B171AC">
              <w:rPr>
                <w:rFonts w:ascii="Times New Roman" w:hAnsi="Times New Roman" w:cs="Times New Roman"/>
                <w:sz w:val="28"/>
                <w:szCs w:val="28"/>
              </w:rPr>
              <w:t>Парухин</w:t>
            </w:r>
          </w:p>
          <w:p w:rsidR="00B171AC" w:rsidRPr="008044D9" w:rsidRDefault="00B171AC" w:rsidP="00B171AC">
            <w:pPr>
              <w:autoSpaceDE w:val="0"/>
              <w:autoSpaceDN w:val="0"/>
              <w:adjustRightInd w:val="0"/>
              <w:rPr>
                <w:rFonts w:ascii="Times New Roman" w:hAnsi="Times New Roman" w:cs="Times New Roman"/>
                <w:sz w:val="28"/>
                <w:szCs w:val="28"/>
              </w:rPr>
            </w:pPr>
            <w:r w:rsidRPr="00B171AC">
              <w:rPr>
                <w:rFonts w:ascii="Times New Roman" w:hAnsi="Times New Roman" w:cs="Times New Roman"/>
                <w:sz w:val="28"/>
                <w:szCs w:val="28"/>
              </w:rPr>
              <w:t>Михаил Алексеевич</w:t>
            </w:r>
          </w:p>
        </w:tc>
        <w:tc>
          <w:tcPr>
            <w:tcW w:w="368" w:type="dxa"/>
          </w:tcPr>
          <w:p w:rsidR="00B171AC" w:rsidRPr="008044D9" w:rsidRDefault="00B171AC" w:rsidP="005E0F84">
            <w:pPr>
              <w:pStyle w:val="a5"/>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719" w:type="dxa"/>
          </w:tcPr>
          <w:p w:rsidR="00B171AC" w:rsidRPr="008044D9" w:rsidRDefault="00B171AC" w:rsidP="005E0F84">
            <w:pPr>
              <w:autoSpaceDE w:val="0"/>
              <w:autoSpaceDN w:val="0"/>
              <w:adjustRightInd w:val="0"/>
              <w:rPr>
                <w:rFonts w:ascii="Times New Roman" w:hAnsi="Times New Roman" w:cs="Times New Roman"/>
                <w:sz w:val="28"/>
                <w:szCs w:val="28"/>
              </w:rPr>
            </w:pPr>
            <w:r w:rsidRPr="00B171AC">
              <w:rPr>
                <w:rFonts w:ascii="Times New Roman" w:hAnsi="Times New Roman" w:cs="Times New Roman"/>
                <w:sz w:val="28"/>
                <w:szCs w:val="28"/>
              </w:rPr>
              <w:t>начальник отдела информационных технологий</w:t>
            </w:r>
            <w:r>
              <w:rPr>
                <w:rFonts w:ascii="Times New Roman" w:hAnsi="Times New Roman" w:cs="Times New Roman"/>
                <w:sz w:val="28"/>
                <w:szCs w:val="28"/>
              </w:rPr>
              <w:t xml:space="preserve"> </w:t>
            </w:r>
            <w:r w:rsidRPr="008044D9">
              <w:rPr>
                <w:rFonts w:ascii="Times New Roman" w:hAnsi="Times New Roman" w:cs="Times New Roman"/>
                <w:sz w:val="28"/>
                <w:szCs w:val="28"/>
              </w:rPr>
              <w:t>управления информационных ресурсов и систем Администрации муниципального образования «Город Архангельск» (ответственный секретарь)</w:t>
            </w:r>
          </w:p>
        </w:tc>
      </w:tr>
      <w:tr w:rsidR="00317861" w:rsidTr="00CC0197">
        <w:tc>
          <w:tcPr>
            <w:tcW w:w="2978" w:type="dxa"/>
          </w:tcPr>
          <w:p w:rsidR="00317861" w:rsidRDefault="00317861" w:rsidP="00317861">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Антуфьев</w:t>
            </w:r>
            <w:proofErr w:type="spellEnd"/>
          </w:p>
          <w:p w:rsidR="00317861" w:rsidRPr="00A374DF" w:rsidRDefault="00317861" w:rsidP="0031786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Сергей </w:t>
            </w:r>
            <w:proofErr w:type="spellStart"/>
            <w:r>
              <w:rPr>
                <w:rFonts w:ascii="Times New Roman" w:hAnsi="Times New Roman" w:cs="Times New Roman"/>
                <w:sz w:val="28"/>
                <w:szCs w:val="28"/>
              </w:rPr>
              <w:t>Кимович</w:t>
            </w:r>
            <w:proofErr w:type="spellEnd"/>
          </w:p>
        </w:tc>
        <w:tc>
          <w:tcPr>
            <w:tcW w:w="368" w:type="dxa"/>
          </w:tcPr>
          <w:p w:rsidR="00317861" w:rsidRDefault="00317861" w:rsidP="00DA7E15">
            <w:pPr>
              <w:pStyle w:val="a5"/>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719" w:type="dxa"/>
          </w:tcPr>
          <w:p w:rsidR="00317861" w:rsidRPr="00A374DF" w:rsidRDefault="001B2018" w:rsidP="00317861">
            <w:pPr>
              <w:autoSpaceDE w:val="0"/>
              <w:autoSpaceDN w:val="0"/>
              <w:adjustRightInd w:val="0"/>
              <w:rPr>
                <w:rFonts w:ascii="Times New Roman" w:hAnsi="Times New Roman" w:cs="Times New Roman"/>
                <w:sz w:val="28"/>
                <w:szCs w:val="28"/>
              </w:rPr>
            </w:pPr>
            <w:r w:rsidRPr="00317861">
              <w:rPr>
                <w:rFonts w:ascii="Times New Roman" w:hAnsi="Times New Roman" w:cs="Times New Roman"/>
                <w:sz w:val="28"/>
                <w:szCs w:val="28"/>
              </w:rPr>
              <w:t>председатель</w:t>
            </w:r>
            <w:r>
              <w:rPr>
                <w:rFonts w:ascii="Times New Roman" w:hAnsi="Times New Roman" w:cs="Times New Roman"/>
                <w:sz w:val="28"/>
                <w:szCs w:val="28"/>
              </w:rPr>
              <w:t xml:space="preserve"> </w:t>
            </w:r>
            <w:r w:rsidRPr="001B2018">
              <w:rPr>
                <w:rFonts w:ascii="Times New Roman" w:hAnsi="Times New Roman" w:cs="Times New Roman"/>
                <w:sz w:val="28"/>
                <w:szCs w:val="28"/>
              </w:rPr>
              <w:t>Архангельского регионального отделения общероссийской общественной организации малого и среднего предпринимательства «ОПОРА РОССИИ»</w:t>
            </w:r>
            <w:r w:rsidR="00B171AC">
              <w:rPr>
                <w:rFonts w:ascii="Times New Roman" w:hAnsi="Times New Roman" w:cs="Times New Roman"/>
                <w:sz w:val="28"/>
                <w:szCs w:val="28"/>
              </w:rPr>
              <w:t xml:space="preserve"> (по согласованию)</w:t>
            </w:r>
          </w:p>
        </w:tc>
      </w:tr>
      <w:tr w:rsidR="00B30BBD" w:rsidRPr="004D77B6" w:rsidTr="00CC0197">
        <w:tc>
          <w:tcPr>
            <w:tcW w:w="2978" w:type="dxa"/>
          </w:tcPr>
          <w:p w:rsidR="00B30BBD" w:rsidRPr="008E459C" w:rsidRDefault="00B30BBD" w:rsidP="005E0F84">
            <w:pPr>
              <w:autoSpaceDE w:val="0"/>
              <w:autoSpaceDN w:val="0"/>
              <w:adjustRightInd w:val="0"/>
              <w:rPr>
                <w:rFonts w:ascii="Times New Roman" w:hAnsi="Times New Roman" w:cs="Times New Roman"/>
                <w:sz w:val="28"/>
                <w:szCs w:val="28"/>
              </w:rPr>
            </w:pPr>
            <w:proofErr w:type="spellStart"/>
            <w:r w:rsidRPr="008E459C">
              <w:rPr>
                <w:rFonts w:ascii="Times New Roman" w:hAnsi="Times New Roman" w:cs="Times New Roman"/>
                <w:sz w:val="28"/>
                <w:szCs w:val="28"/>
              </w:rPr>
              <w:t>Гревцов</w:t>
            </w:r>
            <w:proofErr w:type="spellEnd"/>
          </w:p>
          <w:p w:rsidR="00B30BBD" w:rsidRPr="008E459C" w:rsidRDefault="00B30BBD" w:rsidP="005E0F84">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Александр Викторович</w:t>
            </w:r>
          </w:p>
        </w:tc>
        <w:tc>
          <w:tcPr>
            <w:tcW w:w="368" w:type="dxa"/>
          </w:tcPr>
          <w:p w:rsidR="00B30BBD" w:rsidRPr="008E459C" w:rsidRDefault="00B30BBD" w:rsidP="005E0F84">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w:t>
            </w:r>
          </w:p>
        </w:tc>
        <w:tc>
          <w:tcPr>
            <w:tcW w:w="6719" w:type="dxa"/>
          </w:tcPr>
          <w:p w:rsidR="00B30BBD" w:rsidRPr="008E459C" w:rsidRDefault="00B30BBD" w:rsidP="005E0F84">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депутат Архангельской городской Думы (по согласованию)</w:t>
            </w:r>
          </w:p>
        </w:tc>
      </w:tr>
      <w:tr w:rsidR="00B30BBD" w:rsidTr="00B30BBD">
        <w:tc>
          <w:tcPr>
            <w:tcW w:w="2978" w:type="dxa"/>
          </w:tcPr>
          <w:p w:rsidR="008E459C" w:rsidRPr="008E459C" w:rsidRDefault="008E459C" w:rsidP="00B30BBD">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 xml:space="preserve">Акишев </w:t>
            </w:r>
          </w:p>
          <w:p w:rsidR="00B30BBD" w:rsidRPr="008E459C" w:rsidRDefault="008E459C" w:rsidP="00B30BBD">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Дмитрий Анатольевич</w:t>
            </w:r>
          </w:p>
        </w:tc>
        <w:tc>
          <w:tcPr>
            <w:tcW w:w="368" w:type="dxa"/>
          </w:tcPr>
          <w:p w:rsidR="00B30BBD" w:rsidRPr="008E459C" w:rsidRDefault="00B30BBD" w:rsidP="00B30BBD">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w:t>
            </w:r>
          </w:p>
        </w:tc>
        <w:tc>
          <w:tcPr>
            <w:tcW w:w="6719" w:type="dxa"/>
          </w:tcPr>
          <w:p w:rsidR="00B30BBD" w:rsidRPr="008E459C" w:rsidRDefault="00B30BBD" w:rsidP="00B30BBD">
            <w:pPr>
              <w:autoSpaceDE w:val="0"/>
              <w:autoSpaceDN w:val="0"/>
              <w:adjustRightInd w:val="0"/>
              <w:rPr>
                <w:rFonts w:ascii="Times New Roman" w:hAnsi="Times New Roman" w:cs="Times New Roman"/>
                <w:sz w:val="28"/>
                <w:szCs w:val="28"/>
              </w:rPr>
            </w:pPr>
            <w:r w:rsidRPr="008E459C">
              <w:rPr>
                <w:rFonts w:ascii="Times New Roman" w:hAnsi="Times New Roman" w:cs="Times New Roman"/>
                <w:sz w:val="28"/>
                <w:szCs w:val="28"/>
              </w:rPr>
              <w:t>депутат Архангельской городской Думы (по согласованию)</w:t>
            </w:r>
          </w:p>
        </w:tc>
      </w:tr>
      <w:tr w:rsidR="00A374DF" w:rsidTr="00CC0197">
        <w:tc>
          <w:tcPr>
            <w:tcW w:w="2978" w:type="dxa"/>
          </w:tcPr>
          <w:p w:rsidR="00A374DF" w:rsidRPr="00A374DF" w:rsidRDefault="00A374DF" w:rsidP="005E0F84">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Иконников</w:t>
            </w:r>
          </w:p>
          <w:p w:rsidR="00A374DF" w:rsidRPr="00A374DF" w:rsidRDefault="00A374DF" w:rsidP="005E0F84">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Михаил Юрьевич</w:t>
            </w:r>
          </w:p>
        </w:tc>
        <w:tc>
          <w:tcPr>
            <w:tcW w:w="368" w:type="dxa"/>
          </w:tcPr>
          <w:p w:rsidR="00A374DF" w:rsidRPr="00A374DF" w:rsidRDefault="00A374DF" w:rsidP="005E0F84">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w:t>
            </w:r>
          </w:p>
        </w:tc>
        <w:tc>
          <w:tcPr>
            <w:tcW w:w="6719" w:type="dxa"/>
          </w:tcPr>
          <w:p w:rsidR="00A374DF" w:rsidRPr="00A374DF" w:rsidRDefault="00A374DF" w:rsidP="005E0F84">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директор департамента муниципального имущества</w:t>
            </w:r>
            <w:r w:rsidR="00B171AC" w:rsidRPr="008044D9">
              <w:rPr>
                <w:rFonts w:ascii="Times New Roman" w:hAnsi="Times New Roman" w:cs="Times New Roman"/>
                <w:sz w:val="28"/>
                <w:szCs w:val="28"/>
              </w:rPr>
              <w:t xml:space="preserve"> Администрации муниципального образования «Город Архангельск»</w:t>
            </w:r>
          </w:p>
        </w:tc>
      </w:tr>
      <w:tr w:rsidR="002A7D75" w:rsidTr="00CC0197">
        <w:tc>
          <w:tcPr>
            <w:tcW w:w="2978" w:type="dxa"/>
          </w:tcPr>
          <w:p w:rsidR="002A7D75" w:rsidRPr="00A374DF" w:rsidRDefault="002A7D75" w:rsidP="002A7D75">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Меженный</w:t>
            </w:r>
          </w:p>
          <w:p w:rsidR="002A7D75" w:rsidRPr="00A374DF" w:rsidRDefault="002A7D75" w:rsidP="002A7D75">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Владимир Сергеевич</w:t>
            </w:r>
          </w:p>
        </w:tc>
        <w:tc>
          <w:tcPr>
            <w:tcW w:w="368" w:type="dxa"/>
          </w:tcPr>
          <w:p w:rsidR="002A7D75" w:rsidRPr="00A374DF" w:rsidRDefault="002A7D75" w:rsidP="002A7D75">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w:t>
            </w:r>
          </w:p>
        </w:tc>
        <w:tc>
          <w:tcPr>
            <w:tcW w:w="6719" w:type="dxa"/>
          </w:tcPr>
          <w:p w:rsidR="002A7D75" w:rsidRPr="00A374DF" w:rsidRDefault="002A7D75" w:rsidP="002A7D75">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директор департамента образования</w:t>
            </w:r>
            <w:r w:rsidRPr="008044D9">
              <w:rPr>
                <w:rFonts w:ascii="Times New Roman" w:hAnsi="Times New Roman" w:cs="Times New Roman"/>
                <w:sz w:val="28"/>
                <w:szCs w:val="28"/>
              </w:rPr>
              <w:t xml:space="preserve"> Администрации муниципального образования «Город Архангельск»</w:t>
            </w:r>
          </w:p>
        </w:tc>
      </w:tr>
      <w:tr w:rsidR="002A7D75" w:rsidTr="00CC0197">
        <w:tc>
          <w:tcPr>
            <w:tcW w:w="2978" w:type="dxa"/>
          </w:tcPr>
          <w:p w:rsidR="002A7D75" w:rsidRDefault="002A7D75" w:rsidP="00A374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Полетаева</w:t>
            </w:r>
          </w:p>
          <w:p w:rsidR="002A7D75" w:rsidRPr="00A374DF" w:rsidRDefault="002A7D75" w:rsidP="00A374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Анна Анатольевна</w:t>
            </w:r>
          </w:p>
        </w:tc>
        <w:tc>
          <w:tcPr>
            <w:tcW w:w="368" w:type="dxa"/>
          </w:tcPr>
          <w:p w:rsidR="002A7D75" w:rsidRPr="00A374DF" w:rsidRDefault="002A7D75" w:rsidP="00A374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6719" w:type="dxa"/>
          </w:tcPr>
          <w:p w:rsidR="002A7D75" w:rsidRPr="00A374DF" w:rsidRDefault="002A7D75" w:rsidP="002C609F">
            <w:pPr>
              <w:autoSpaceDE w:val="0"/>
              <w:autoSpaceDN w:val="0"/>
              <w:adjustRightInd w:val="0"/>
              <w:rPr>
                <w:rFonts w:ascii="Times New Roman" w:hAnsi="Times New Roman" w:cs="Times New Roman"/>
                <w:sz w:val="28"/>
                <w:szCs w:val="28"/>
              </w:rPr>
            </w:pPr>
            <w:r w:rsidRPr="008044D9">
              <w:rPr>
                <w:rFonts w:ascii="Times New Roman" w:hAnsi="Times New Roman" w:cs="Times New Roman"/>
                <w:sz w:val="28"/>
                <w:szCs w:val="28"/>
              </w:rPr>
              <w:t xml:space="preserve">начальник </w:t>
            </w:r>
            <w:proofErr w:type="gramStart"/>
            <w:r w:rsidRPr="008044D9">
              <w:rPr>
                <w:rFonts w:ascii="Times New Roman" w:hAnsi="Times New Roman" w:cs="Times New Roman"/>
                <w:sz w:val="28"/>
                <w:szCs w:val="28"/>
              </w:rPr>
              <w:t>управления муниципальных закупок</w:t>
            </w:r>
            <w:r>
              <w:rPr>
                <w:rFonts w:ascii="Times New Roman" w:hAnsi="Times New Roman" w:cs="Times New Roman"/>
                <w:sz w:val="28"/>
                <w:szCs w:val="28"/>
              </w:rPr>
              <w:t xml:space="preserve"> </w:t>
            </w:r>
            <w:r w:rsidRPr="008044D9">
              <w:rPr>
                <w:rFonts w:ascii="Times New Roman" w:hAnsi="Times New Roman" w:cs="Times New Roman"/>
                <w:sz w:val="28"/>
                <w:szCs w:val="28"/>
              </w:rPr>
              <w:t>департамент</w:t>
            </w:r>
            <w:r>
              <w:rPr>
                <w:rFonts w:ascii="Times New Roman" w:hAnsi="Times New Roman" w:cs="Times New Roman"/>
                <w:sz w:val="28"/>
                <w:szCs w:val="28"/>
              </w:rPr>
              <w:t>а</w:t>
            </w:r>
            <w:r w:rsidRPr="008044D9">
              <w:rPr>
                <w:rFonts w:ascii="Times New Roman" w:hAnsi="Times New Roman" w:cs="Times New Roman"/>
                <w:sz w:val="28"/>
                <w:szCs w:val="28"/>
              </w:rPr>
              <w:t xml:space="preserve"> экономического развития Администрации муниципального</w:t>
            </w:r>
            <w:proofErr w:type="gramEnd"/>
            <w:r w:rsidRPr="008044D9">
              <w:rPr>
                <w:rFonts w:ascii="Times New Roman" w:hAnsi="Times New Roman" w:cs="Times New Roman"/>
                <w:sz w:val="28"/>
                <w:szCs w:val="28"/>
              </w:rPr>
              <w:t xml:space="preserve"> образования «Город Архангельск»</w:t>
            </w:r>
          </w:p>
        </w:tc>
      </w:tr>
      <w:tr w:rsidR="00CC0197" w:rsidTr="00CC0197">
        <w:tc>
          <w:tcPr>
            <w:tcW w:w="2978" w:type="dxa"/>
          </w:tcPr>
          <w:p w:rsidR="00CC0197" w:rsidRPr="00A374DF" w:rsidRDefault="00CC0197" w:rsidP="00CC0197">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lastRenderedPageBreak/>
              <w:t>Попов</w:t>
            </w:r>
          </w:p>
          <w:p w:rsidR="00CC0197" w:rsidRPr="00A374DF" w:rsidRDefault="00CC0197" w:rsidP="00CC0197">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Андрей Анатольевич</w:t>
            </w:r>
          </w:p>
        </w:tc>
        <w:tc>
          <w:tcPr>
            <w:tcW w:w="368" w:type="dxa"/>
          </w:tcPr>
          <w:p w:rsidR="00CC0197" w:rsidRPr="00A374DF" w:rsidRDefault="00CC0197" w:rsidP="00CC0197">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w:t>
            </w:r>
          </w:p>
        </w:tc>
        <w:tc>
          <w:tcPr>
            <w:tcW w:w="6719" w:type="dxa"/>
          </w:tcPr>
          <w:p w:rsidR="00CC0197" w:rsidRDefault="00CC0197" w:rsidP="00CC0197">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председатель Совета Ассоциации автотранспортников Архангельской области</w:t>
            </w:r>
            <w:r>
              <w:rPr>
                <w:rFonts w:ascii="Times New Roman" w:hAnsi="Times New Roman" w:cs="Times New Roman"/>
                <w:sz w:val="28"/>
                <w:szCs w:val="28"/>
              </w:rPr>
              <w:t xml:space="preserve"> (по согласованию)</w:t>
            </w:r>
          </w:p>
        </w:tc>
      </w:tr>
      <w:tr w:rsidR="002A7D75" w:rsidTr="00CC0197">
        <w:tc>
          <w:tcPr>
            <w:tcW w:w="2978" w:type="dxa"/>
          </w:tcPr>
          <w:p w:rsidR="002A7D75" w:rsidRPr="00A374DF" w:rsidRDefault="002A7D75" w:rsidP="00A374DF">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Чечулин</w:t>
            </w:r>
            <w:r w:rsidRPr="00A374DF">
              <w:rPr>
                <w:rFonts w:ascii="Times New Roman" w:hAnsi="Times New Roman" w:cs="Times New Roman"/>
                <w:sz w:val="28"/>
                <w:szCs w:val="28"/>
              </w:rPr>
              <w:br/>
              <w:t>Петр Александрович</w:t>
            </w:r>
          </w:p>
        </w:tc>
        <w:tc>
          <w:tcPr>
            <w:tcW w:w="368" w:type="dxa"/>
          </w:tcPr>
          <w:p w:rsidR="002A7D75" w:rsidRPr="00A374DF" w:rsidRDefault="002A7D75" w:rsidP="005E0F8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6719" w:type="dxa"/>
          </w:tcPr>
          <w:p w:rsidR="002A7D75" w:rsidRPr="00A374DF" w:rsidRDefault="002A7D75" w:rsidP="00A374DF">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директор департамента транспорта, строительства и городской инфраструктуры</w:t>
            </w:r>
            <w:r w:rsidRPr="008044D9">
              <w:rPr>
                <w:rFonts w:ascii="Times New Roman" w:hAnsi="Times New Roman" w:cs="Times New Roman"/>
                <w:sz w:val="28"/>
                <w:szCs w:val="28"/>
              </w:rPr>
              <w:t xml:space="preserve"> Администрации муниципального образования «Город Архангельск»</w:t>
            </w:r>
          </w:p>
        </w:tc>
      </w:tr>
      <w:tr w:rsidR="002A7D75" w:rsidTr="00CC0197">
        <w:tc>
          <w:tcPr>
            <w:tcW w:w="2978" w:type="dxa"/>
          </w:tcPr>
          <w:p w:rsidR="002A7D75" w:rsidRPr="00A374DF" w:rsidRDefault="002A7D75" w:rsidP="00A374DF">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Яценко</w:t>
            </w:r>
          </w:p>
          <w:p w:rsidR="002A7D75" w:rsidRPr="00A374DF" w:rsidRDefault="002A7D75" w:rsidP="00A374DF">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Алексей Анатольевич</w:t>
            </w:r>
          </w:p>
        </w:tc>
        <w:tc>
          <w:tcPr>
            <w:tcW w:w="368" w:type="dxa"/>
          </w:tcPr>
          <w:p w:rsidR="002A7D75" w:rsidRDefault="002A7D75" w:rsidP="005E0F8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6719" w:type="dxa"/>
          </w:tcPr>
          <w:p w:rsidR="002A7D75" w:rsidRPr="00A374DF" w:rsidRDefault="002A7D75" w:rsidP="00A374DF">
            <w:pPr>
              <w:autoSpaceDE w:val="0"/>
              <w:autoSpaceDN w:val="0"/>
              <w:adjustRightInd w:val="0"/>
              <w:rPr>
                <w:rFonts w:ascii="Times New Roman" w:hAnsi="Times New Roman" w:cs="Times New Roman"/>
                <w:sz w:val="28"/>
                <w:szCs w:val="28"/>
              </w:rPr>
            </w:pPr>
            <w:r w:rsidRPr="00A374DF">
              <w:rPr>
                <w:rFonts w:ascii="Times New Roman" w:hAnsi="Times New Roman" w:cs="Times New Roman"/>
                <w:sz w:val="28"/>
                <w:szCs w:val="28"/>
              </w:rPr>
              <w:t>директор</w:t>
            </w:r>
            <w:r>
              <w:rPr>
                <w:rFonts w:ascii="Times New Roman" w:hAnsi="Times New Roman" w:cs="Times New Roman"/>
                <w:sz w:val="28"/>
                <w:szCs w:val="28"/>
              </w:rPr>
              <w:t xml:space="preserve"> </w:t>
            </w:r>
            <w:r w:rsidRPr="00A374DF">
              <w:rPr>
                <w:rFonts w:ascii="Times New Roman" w:hAnsi="Times New Roman" w:cs="Times New Roman"/>
                <w:sz w:val="28"/>
                <w:szCs w:val="28"/>
              </w:rPr>
              <w:t>МУ МО "Город Архангельск" "Центр информационных технологий"</w:t>
            </w:r>
          </w:p>
        </w:tc>
      </w:tr>
    </w:tbl>
    <w:p w:rsidR="00AB4DAA" w:rsidRDefault="005D177E" w:rsidP="00B171AC">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_</w:t>
      </w:r>
      <w:r w:rsidR="00B171AC">
        <w:rPr>
          <w:rFonts w:ascii="Times New Roman" w:hAnsi="Times New Roman" w:cs="Times New Roman"/>
          <w:bCs/>
          <w:sz w:val="28"/>
          <w:szCs w:val="28"/>
        </w:rPr>
        <w:t>__________</w:t>
      </w:r>
    </w:p>
    <w:p w:rsidR="00877DD9" w:rsidRPr="00877DD9" w:rsidRDefault="008D13F0" w:rsidP="008D13F0">
      <w:pPr>
        <w:rPr>
          <w:rFonts w:ascii="Arial" w:eastAsia="Times New Roman" w:hAnsi="Arial" w:cs="Times New Roman"/>
          <w:sz w:val="20"/>
          <w:szCs w:val="20"/>
          <w:lang w:eastAsia="ru-RU"/>
        </w:rPr>
      </w:pPr>
      <w:r w:rsidRPr="00877DD9">
        <w:rPr>
          <w:rFonts w:ascii="Arial" w:eastAsia="Times New Roman" w:hAnsi="Arial" w:cs="Times New Roman"/>
          <w:sz w:val="20"/>
          <w:szCs w:val="20"/>
          <w:lang w:eastAsia="ru-RU"/>
        </w:rPr>
        <w:t xml:space="preserve"> </w:t>
      </w:r>
    </w:p>
    <w:p w:rsidR="00163431" w:rsidRDefault="00163431" w:rsidP="00B171AC">
      <w:pPr>
        <w:autoSpaceDE w:val="0"/>
        <w:autoSpaceDN w:val="0"/>
        <w:adjustRightInd w:val="0"/>
        <w:spacing w:after="0" w:line="240" w:lineRule="auto"/>
        <w:jc w:val="center"/>
        <w:outlineLvl w:val="0"/>
        <w:rPr>
          <w:rFonts w:ascii="Times New Roman" w:hAnsi="Times New Roman" w:cs="Times New Roman"/>
          <w:bCs/>
          <w:sz w:val="28"/>
          <w:szCs w:val="28"/>
        </w:rPr>
      </w:pPr>
    </w:p>
    <w:sectPr w:rsidR="00163431" w:rsidSect="00924E5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F9" w:rsidRDefault="00130AF9" w:rsidP="0064025F">
      <w:pPr>
        <w:spacing w:after="0" w:line="240" w:lineRule="auto"/>
      </w:pPr>
      <w:r>
        <w:separator/>
      </w:r>
    </w:p>
  </w:endnote>
  <w:endnote w:type="continuationSeparator" w:id="0">
    <w:p w:rsidR="00130AF9" w:rsidRDefault="00130AF9" w:rsidP="0064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OpenSymbol">
    <w:altName w:val="Courier New"/>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logger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F9" w:rsidRDefault="00130AF9" w:rsidP="0064025F">
      <w:pPr>
        <w:spacing w:after="0" w:line="240" w:lineRule="auto"/>
      </w:pPr>
      <w:r>
        <w:separator/>
      </w:r>
    </w:p>
  </w:footnote>
  <w:footnote w:type="continuationSeparator" w:id="0">
    <w:p w:rsidR="00130AF9" w:rsidRDefault="00130AF9" w:rsidP="00640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91796"/>
      <w:docPartObj>
        <w:docPartGallery w:val="Page Numbers (Top of Page)"/>
        <w:docPartUnique/>
      </w:docPartObj>
    </w:sdtPr>
    <w:sdtEndPr>
      <w:rPr>
        <w:rFonts w:ascii="Times New Roman" w:hAnsi="Times New Roman" w:cs="Times New Roman"/>
        <w:sz w:val="24"/>
        <w:szCs w:val="24"/>
      </w:rPr>
    </w:sdtEndPr>
    <w:sdtContent>
      <w:p w:rsidR="00BC40AE" w:rsidRPr="0064025F" w:rsidRDefault="00BC40AE">
        <w:pPr>
          <w:pStyle w:val="a9"/>
          <w:jc w:val="center"/>
          <w:rPr>
            <w:rFonts w:ascii="Times New Roman" w:hAnsi="Times New Roman" w:cs="Times New Roman"/>
            <w:sz w:val="24"/>
            <w:szCs w:val="24"/>
          </w:rPr>
        </w:pPr>
        <w:r w:rsidRPr="0064025F">
          <w:rPr>
            <w:rFonts w:ascii="Times New Roman" w:hAnsi="Times New Roman" w:cs="Times New Roman"/>
            <w:sz w:val="24"/>
            <w:szCs w:val="24"/>
          </w:rPr>
          <w:fldChar w:fldCharType="begin"/>
        </w:r>
        <w:r w:rsidRPr="0064025F">
          <w:rPr>
            <w:rFonts w:ascii="Times New Roman" w:hAnsi="Times New Roman" w:cs="Times New Roman"/>
            <w:sz w:val="24"/>
            <w:szCs w:val="24"/>
          </w:rPr>
          <w:instrText>PAGE   \* MERGEFORMAT</w:instrText>
        </w:r>
        <w:r w:rsidRPr="0064025F">
          <w:rPr>
            <w:rFonts w:ascii="Times New Roman" w:hAnsi="Times New Roman" w:cs="Times New Roman"/>
            <w:sz w:val="24"/>
            <w:szCs w:val="24"/>
          </w:rPr>
          <w:fldChar w:fldCharType="separate"/>
        </w:r>
        <w:r w:rsidR="00083EBA">
          <w:rPr>
            <w:rFonts w:ascii="Times New Roman" w:hAnsi="Times New Roman" w:cs="Times New Roman"/>
            <w:noProof/>
            <w:sz w:val="24"/>
            <w:szCs w:val="24"/>
          </w:rPr>
          <w:t>103</w:t>
        </w:r>
        <w:r w:rsidRPr="0064025F">
          <w:rPr>
            <w:rFonts w:ascii="Times New Roman" w:hAnsi="Times New Roman" w:cs="Times New Roman"/>
            <w:sz w:val="24"/>
            <w:szCs w:val="24"/>
          </w:rPr>
          <w:fldChar w:fldCharType="end"/>
        </w:r>
      </w:p>
    </w:sdtContent>
  </w:sdt>
  <w:p w:rsidR="00BC40AE" w:rsidRDefault="00BC40A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AFE"/>
    <w:multiLevelType w:val="hybridMultilevel"/>
    <w:tmpl w:val="8620EBDA"/>
    <w:lvl w:ilvl="0" w:tplc="A5C28BB2">
      <w:start w:val="1"/>
      <w:numFmt w:val="decimal"/>
      <w:lvlText w:val="%1)"/>
      <w:lvlJc w:val="left"/>
      <w:pPr>
        <w:ind w:left="8866" w:hanging="360"/>
      </w:pPr>
      <w:rPr>
        <w:sz w:val="26"/>
        <w:szCs w:val="26"/>
      </w:rPr>
    </w:lvl>
    <w:lvl w:ilvl="1" w:tplc="04190019">
      <w:start w:val="1"/>
      <w:numFmt w:val="lowerLetter"/>
      <w:lvlText w:val="%2."/>
      <w:lvlJc w:val="left"/>
      <w:pPr>
        <w:ind w:left="9586" w:hanging="360"/>
      </w:pPr>
    </w:lvl>
    <w:lvl w:ilvl="2" w:tplc="0419001B">
      <w:start w:val="1"/>
      <w:numFmt w:val="lowerRoman"/>
      <w:lvlText w:val="%3."/>
      <w:lvlJc w:val="right"/>
      <w:pPr>
        <w:ind w:left="10306" w:hanging="180"/>
      </w:pPr>
    </w:lvl>
    <w:lvl w:ilvl="3" w:tplc="0419000F">
      <w:start w:val="1"/>
      <w:numFmt w:val="decimal"/>
      <w:lvlText w:val="%4."/>
      <w:lvlJc w:val="left"/>
      <w:pPr>
        <w:ind w:left="11026" w:hanging="360"/>
      </w:pPr>
    </w:lvl>
    <w:lvl w:ilvl="4" w:tplc="04190019">
      <w:start w:val="1"/>
      <w:numFmt w:val="lowerLetter"/>
      <w:lvlText w:val="%5."/>
      <w:lvlJc w:val="left"/>
      <w:pPr>
        <w:ind w:left="11746" w:hanging="360"/>
      </w:pPr>
    </w:lvl>
    <w:lvl w:ilvl="5" w:tplc="0419001B">
      <w:start w:val="1"/>
      <w:numFmt w:val="lowerRoman"/>
      <w:lvlText w:val="%6."/>
      <w:lvlJc w:val="right"/>
      <w:pPr>
        <w:ind w:left="12466" w:hanging="180"/>
      </w:pPr>
    </w:lvl>
    <w:lvl w:ilvl="6" w:tplc="0419000F">
      <w:start w:val="1"/>
      <w:numFmt w:val="decimal"/>
      <w:lvlText w:val="%7."/>
      <w:lvlJc w:val="left"/>
      <w:pPr>
        <w:ind w:left="13186" w:hanging="360"/>
      </w:pPr>
    </w:lvl>
    <w:lvl w:ilvl="7" w:tplc="04190019">
      <w:start w:val="1"/>
      <w:numFmt w:val="lowerLetter"/>
      <w:lvlText w:val="%8."/>
      <w:lvlJc w:val="left"/>
      <w:pPr>
        <w:ind w:left="13906" w:hanging="360"/>
      </w:pPr>
    </w:lvl>
    <w:lvl w:ilvl="8" w:tplc="0419001B">
      <w:start w:val="1"/>
      <w:numFmt w:val="lowerRoman"/>
      <w:lvlText w:val="%9."/>
      <w:lvlJc w:val="right"/>
      <w:pPr>
        <w:ind w:left="14626" w:hanging="180"/>
      </w:pPr>
    </w:lvl>
  </w:abstractNum>
  <w:abstractNum w:abstractNumId="1">
    <w:nsid w:val="04684B42"/>
    <w:multiLevelType w:val="multilevel"/>
    <w:tmpl w:val="DC24DA70"/>
    <w:styleLink w:val="WWNum1"/>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b/>
        <w:sz w:val="24"/>
      </w:rPr>
    </w:lvl>
    <w:lvl w:ilvl="5">
      <w:start w:val="1"/>
      <w:numFmt w:val="decimal"/>
      <w:lvlText w:val="%1.%2.%3.%4.%5.%6."/>
      <w:lvlJc w:val="left"/>
      <w:pPr>
        <w:ind w:left="0" w:firstLine="0"/>
      </w:pPr>
      <w:rPr>
        <w:rFonts w:cs="Times New Roman"/>
        <w:b w:val="0"/>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
    <w:nsid w:val="06051EE0"/>
    <w:multiLevelType w:val="multilevel"/>
    <w:tmpl w:val="40F68058"/>
    <w:styleLink w:val="WWNum26"/>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3">
    <w:nsid w:val="089736A6"/>
    <w:multiLevelType w:val="multilevel"/>
    <w:tmpl w:val="7C925CBC"/>
    <w:styleLink w:val="WWNum11"/>
    <w:lvl w:ilvl="0">
      <w:start w:val="1"/>
      <w:numFmt w:val="decimal"/>
      <w:lvlText w:val="%1"/>
      <w:lvlJc w:val="left"/>
      <w:pPr>
        <w:ind w:left="0" w:firstLine="0"/>
      </w:pPr>
    </w:lvl>
    <w:lvl w:ilvl="1">
      <w:start w:val="2"/>
      <w:numFmt w:val="none"/>
      <w:lvlText w:val="%2.11."/>
      <w:lvlJc w:val="left"/>
      <w:pPr>
        <w:ind w:left="0" w:firstLine="0"/>
      </w:pPr>
    </w:lvl>
    <w:lvl w:ilvl="2">
      <w:start w:val="1"/>
      <w:numFmt w:val="decimal"/>
      <w:lvlText w:val="1.2.%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08EA2587"/>
    <w:multiLevelType w:val="multilevel"/>
    <w:tmpl w:val="B238A658"/>
    <w:styleLink w:val="WWNum28"/>
    <w:lvl w:ilvl="0">
      <w:start w:val="1"/>
      <w:numFmt w:val="decimal"/>
      <w:lvlText w:val="%1."/>
      <w:lvlJc w:val="left"/>
      <w:pPr>
        <w:ind w:left="0" w:firstLine="0"/>
      </w:p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090652A0"/>
    <w:multiLevelType w:val="multilevel"/>
    <w:tmpl w:val="83EC7E36"/>
    <w:lvl w:ilvl="0">
      <w:start w:val="1"/>
      <w:numFmt w:val="decimal"/>
      <w:lvlText w:val="%1)"/>
      <w:lvlJc w:val="left"/>
      <w:pPr>
        <w:ind w:left="0" w:firstLine="0"/>
      </w:pPr>
      <w:rPr>
        <w:sz w:val="28"/>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nsid w:val="0AF62E80"/>
    <w:multiLevelType w:val="multilevel"/>
    <w:tmpl w:val="59D4881C"/>
    <w:styleLink w:val="WWNum18"/>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
    <w:nsid w:val="0B4509B5"/>
    <w:multiLevelType w:val="multilevel"/>
    <w:tmpl w:val="298A182E"/>
    <w:styleLink w:val="WWNum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0BBF62B2"/>
    <w:multiLevelType w:val="multilevel"/>
    <w:tmpl w:val="D9D8B620"/>
    <w:lvl w:ilvl="0">
      <w:start w:val="1"/>
      <w:numFmt w:val="decimal"/>
      <w:lvlText w:val="%1."/>
      <w:lvlJc w:val="left"/>
      <w:pPr>
        <w:ind w:left="450" w:hanging="450"/>
      </w:pPr>
      <w:rPr>
        <w:rFonts w:cs="Times New Roman" w:hint="default"/>
      </w:rPr>
    </w:lvl>
    <w:lvl w:ilvl="1">
      <w:start w:val="1"/>
      <w:numFmt w:val="decimal"/>
      <w:lvlText w:val="2.%2."/>
      <w:lvlJc w:val="left"/>
      <w:pPr>
        <w:ind w:left="2847"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0C5B3F2B"/>
    <w:multiLevelType w:val="multilevel"/>
    <w:tmpl w:val="168650C2"/>
    <w:styleLink w:val="WWNum5"/>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sz w:val="20"/>
        <w:szCs w:val="20"/>
      </w:rPr>
    </w:lvl>
    <w:lvl w:ilvl="2">
      <w:start w:val="1"/>
      <w:numFmt w:val="decimal"/>
      <w:lvlText w:val="%1.%2.%3."/>
      <w:lvlJc w:val="left"/>
      <w:pPr>
        <w:ind w:left="0" w:firstLine="0"/>
      </w:pPr>
      <w:rPr>
        <w:rFonts w:cs="Times New Roman"/>
        <w:b w:val="0"/>
        <w:i w:val="0"/>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0">
    <w:nsid w:val="0CD443D5"/>
    <w:multiLevelType w:val="multilevel"/>
    <w:tmpl w:val="2F1EFF24"/>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bullet"/>
      <w:lvlText w:val=""/>
      <w:lvlJc w:val="left"/>
      <w:pPr>
        <w:ind w:left="0" w:firstLine="0"/>
      </w:pPr>
      <w:rPr>
        <w:rFonts w:ascii="Symbol" w:hAnsi="Symbol" w:hint="default"/>
      </w:r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1">
    <w:nsid w:val="0DD84DD1"/>
    <w:multiLevelType w:val="multilevel"/>
    <w:tmpl w:val="215667CC"/>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nsid w:val="0E976BD6"/>
    <w:multiLevelType w:val="multilevel"/>
    <w:tmpl w:val="5D0859CC"/>
    <w:styleLink w:val="WWNum2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0FC81B26"/>
    <w:multiLevelType w:val="multilevel"/>
    <w:tmpl w:val="800A771E"/>
    <w:styleLink w:val="WWNum8"/>
    <w:lvl w:ilvl="0">
      <w:start w:val="1"/>
      <w:numFmt w:val="decimal"/>
      <w:lvlText w:val="%1."/>
      <w:lvlJc w:val="left"/>
      <w:pPr>
        <w:ind w:left="0" w:firstLine="0"/>
      </w:pPr>
      <w:rPr>
        <w:rFonts w:cs="Times New Roman"/>
        <w:b w:val="0"/>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4">
    <w:nsid w:val="135D0499"/>
    <w:multiLevelType w:val="multilevel"/>
    <w:tmpl w:val="3788E374"/>
    <w:styleLink w:val="WWNum25"/>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b/>
        <w:sz w:val="22"/>
        <w:szCs w:val="22"/>
      </w:rPr>
    </w:lvl>
    <w:lvl w:ilvl="5">
      <w:start w:val="1"/>
      <w:numFmt w:val="decimal"/>
      <w:lvlText w:val="%1.%2.%3.%4.%5.%6."/>
      <w:lvlJc w:val="left"/>
      <w:pPr>
        <w:ind w:left="0" w:firstLine="0"/>
      </w:pPr>
      <w:rPr>
        <w:rFonts w:cs="Times New Roman"/>
        <w:b w:val="0"/>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5">
    <w:nsid w:val="14302010"/>
    <w:multiLevelType w:val="hybridMultilevel"/>
    <w:tmpl w:val="27C4D2BA"/>
    <w:lvl w:ilvl="0" w:tplc="9E0A6A40">
      <w:start w:val="1"/>
      <w:numFmt w:val="bullet"/>
      <w:lvlText w:val=""/>
      <w:lvlJc w:val="left"/>
      <w:pPr>
        <w:ind w:left="305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6">
    <w:nsid w:val="1601636E"/>
    <w:multiLevelType w:val="multilevel"/>
    <w:tmpl w:val="7C18463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1946471B"/>
    <w:multiLevelType w:val="hybridMultilevel"/>
    <w:tmpl w:val="5646352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20117C"/>
    <w:multiLevelType w:val="multilevel"/>
    <w:tmpl w:val="FC7E0DE4"/>
    <w:styleLink w:val="WWNum2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
    <w:nsid w:val="20EB09E3"/>
    <w:multiLevelType w:val="multilevel"/>
    <w:tmpl w:val="1200D688"/>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0">
    <w:nsid w:val="21771685"/>
    <w:multiLevelType w:val="multilevel"/>
    <w:tmpl w:val="55B691A8"/>
    <w:styleLink w:val="WWNum19"/>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21">
    <w:nsid w:val="23842726"/>
    <w:multiLevelType w:val="multilevel"/>
    <w:tmpl w:val="48EE3EDE"/>
    <w:lvl w:ilvl="0">
      <w:start w:val="3"/>
      <w:numFmt w:val="decimal"/>
      <w:lvlText w:val="%1."/>
      <w:lvlJc w:val="left"/>
      <w:pPr>
        <w:ind w:left="450" w:hanging="450"/>
      </w:pPr>
      <w:rPr>
        <w:rFonts w:cs="Times New Roman" w:hint="default"/>
      </w:rPr>
    </w:lvl>
    <w:lvl w:ilvl="1">
      <w:start w:val="1"/>
      <w:numFmt w:val="decimal"/>
      <w:lvlText w:val="2.%2."/>
      <w:lvlJc w:val="left"/>
      <w:pPr>
        <w:ind w:left="2847"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nsid w:val="262930B3"/>
    <w:multiLevelType w:val="hybridMultilevel"/>
    <w:tmpl w:val="BD3E89EA"/>
    <w:lvl w:ilvl="0" w:tplc="EFB8191E">
      <w:start w:val="1"/>
      <w:numFmt w:val="decimal"/>
      <w:pStyle w:val="a"/>
      <w:lvlText w:val="%1."/>
      <w:lvlJc w:val="left"/>
      <w:pPr>
        <w:tabs>
          <w:tab w:val="num" w:pos="1418"/>
        </w:tabs>
        <w:ind w:left="1021"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6780D2E"/>
    <w:multiLevelType w:val="multilevel"/>
    <w:tmpl w:val="9BC0BEA6"/>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4">
    <w:nsid w:val="2BE82355"/>
    <w:multiLevelType w:val="multilevel"/>
    <w:tmpl w:val="37E25DD0"/>
    <w:styleLink w:val="WWNum2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5">
    <w:nsid w:val="2C4B7E93"/>
    <w:multiLevelType w:val="multilevel"/>
    <w:tmpl w:val="74E024EC"/>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5813" w:firstLine="0"/>
      </w:pPr>
      <w:rPr>
        <w:rFonts w:cs="Times New Roman"/>
      </w:rPr>
    </w:lvl>
    <w:lvl w:ilvl="3">
      <w:start w:val="1"/>
      <w:numFmt w:val="decimal"/>
      <w:lvlText w:val="%1.%2.%3.%4."/>
      <w:lvlJc w:val="left"/>
      <w:pPr>
        <w:ind w:left="568" w:firstLine="0"/>
      </w:pPr>
      <w:rPr>
        <w:rFonts w:cs="Times New Roman"/>
        <w:b/>
      </w:rPr>
    </w:lvl>
    <w:lvl w:ilvl="4">
      <w:start w:val="1"/>
      <w:numFmt w:val="decimal"/>
      <w:lvlText w:val="%1.%2.%3.%4.%5."/>
      <w:lvlJc w:val="left"/>
      <w:pPr>
        <w:ind w:left="0" w:firstLine="0"/>
      </w:pPr>
      <w:rPr>
        <w:rFonts w:cs="Times New Roman"/>
        <w:b/>
        <w:sz w:val="28"/>
        <w:szCs w:val="28"/>
      </w:rPr>
    </w:lvl>
    <w:lvl w:ilvl="5">
      <w:start w:val="1"/>
      <w:numFmt w:val="decimal"/>
      <w:lvlText w:val="%1.%2.%3.%4.%5.%6."/>
      <w:lvlJc w:val="left"/>
      <w:pPr>
        <w:ind w:left="0" w:firstLine="0"/>
      </w:pPr>
      <w:rPr>
        <w:rFonts w:cs="Times New Roman"/>
        <w:b w:val="0"/>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6">
    <w:nsid w:val="2E2F72B8"/>
    <w:multiLevelType w:val="multilevel"/>
    <w:tmpl w:val="7E9CB782"/>
    <w:styleLink w:val="WWNum3"/>
    <w:lvl w:ilvl="0">
      <w:start w:val="1"/>
      <w:numFmt w:val="upperLetter"/>
      <w:lvlText w:val="%1."/>
      <w:lvlJc w:val="left"/>
      <w:pPr>
        <w:ind w:left="0" w:firstLine="0"/>
      </w:pPr>
      <w:rPr>
        <w:rFonts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2F867650"/>
    <w:multiLevelType w:val="multilevel"/>
    <w:tmpl w:val="38A09B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306D0E71"/>
    <w:multiLevelType w:val="multilevel"/>
    <w:tmpl w:val="0B2E4242"/>
    <w:lvl w:ilvl="0">
      <w:start w:val="1"/>
      <w:numFmt w:val="decimal"/>
      <w:lvlText w:val="%1)"/>
      <w:lvlJc w:val="left"/>
      <w:pPr>
        <w:ind w:left="1260" w:firstLine="900"/>
      </w:pPr>
      <w:rPr>
        <w:rFonts w:ascii="Times New Roman" w:eastAsia="Times New Roman" w:hAnsi="Times New Roman" w:cs="Times New Roman"/>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29">
    <w:nsid w:val="321A5415"/>
    <w:multiLevelType w:val="hybridMultilevel"/>
    <w:tmpl w:val="0BB81248"/>
    <w:lvl w:ilvl="0" w:tplc="C55C1574">
      <w:start w:val="1"/>
      <w:numFmt w:val="decimal"/>
      <w:lvlText w:val="3.%1."/>
      <w:lvlJc w:val="left"/>
      <w:pPr>
        <w:ind w:left="2961"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384F70D8"/>
    <w:multiLevelType w:val="multilevel"/>
    <w:tmpl w:val="C7C08826"/>
    <w:styleLink w:val="WWNum1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1">
    <w:nsid w:val="38A24C3B"/>
    <w:multiLevelType w:val="multilevel"/>
    <w:tmpl w:val="511ADAA0"/>
    <w:styleLink w:val="WW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38DE553B"/>
    <w:multiLevelType w:val="multilevel"/>
    <w:tmpl w:val="E29AEA0A"/>
    <w:styleLink w:val="WWNum2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33">
    <w:nsid w:val="397A46E9"/>
    <w:multiLevelType w:val="multilevel"/>
    <w:tmpl w:val="262251A2"/>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4">
    <w:nsid w:val="3D6929B5"/>
    <w:multiLevelType w:val="multilevel"/>
    <w:tmpl w:val="86CE2B32"/>
    <w:styleLink w:val="WWNum2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35">
    <w:nsid w:val="3EB60434"/>
    <w:multiLevelType w:val="hybridMultilevel"/>
    <w:tmpl w:val="B74694FC"/>
    <w:lvl w:ilvl="0" w:tplc="95EC2A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187179F"/>
    <w:multiLevelType w:val="multilevel"/>
    <w:tmpl w:val="AC34CBD4"/>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nsid w:val="41A75DDC"/>
    <w:multiLevelType w:val="multilevel"/>
    <w:tmpl w:val="0B2E4242"/>
    <w:lvl w:ilvl="0">
      <w:start w:val="1"/>
      <w:numFmt w:val="decimal"/>
      <w:lvlText w:val="%1)"/>
      <w:lvlJc w:val="left"/>
      <w:pPr>
        <w:ind w:left="1260" w:firstLine="900"/>
      </w:pPr>
      <w:rPr>
        <w:rFonts w:ascii="Times New Roman" w:eastAsia="Times New Roman" w:hAnsi="Times New Roman" w:cs="Times New Roman"/>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38">
    <w:nsid w:val="436F4766"/>
    <w:multiLevelType w:val="multilevel"/>
    <w:tmpl w:val="607AC434"/>
    <w:styleLink w:val="WWNum6"/>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9">
    <w:nsid w:val="44DC6637"/>
    <w:multiLevelType w:val="multilevel"/>
    <w:tmpl w:val="552870CA"/>
    <w:styleLink w:val="WWNum1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color w:val="00000A"/>
      </w:rPr>
    </w:lvl>
    <w:lvl w:ilvl="4">
      <w:numFmt w:val="bullet"/>
      <w:lvlText w:val=""/>
      <w:lvlJc w:val="left"/>
      <w:pPr>
        <w:ind w:left="0" w:firstLine="0"/>
      </w:pPr>
      <w:rPr>
        <w:rFonts w:ascii="Symbol" w:hAnsi="Symbol"/>
      </w:rPr>
    </w:lvl>
    <w:lvl w:ilvl="5">
      <w:start w:val="1"/>
      <w:numFmt w:val="lowerRoman"/>
      <w:lvlText w:val="%1.%2.%3.%4.%5.%6."/>
      <w:lvlJc w:val="right"/>
      <w:pPr>
        <w:ind w:left="0" w:firstLine="0"/>
      </w:p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0">
    <w:nsid w:val="45FF7F97"/>
    <w:multiLevelType w:val="hybridMultilevel"/>
    <w:tmpl w:val="7BA4B448"/>
    <w:lvl w:ilvl="0" w:tplc="B8F2C25C">
      <w:start w:val="1"/>
      <w:numFmt w:val="decimal"/>
      <w:lvlText w:val="2.2.%1."/>
      <w:lvlJc w:val="left"/>
      <w:pPr>
        <w:ind w:left="2394" w:hanging="360"/>
      </w:pPr>
      <w:rPr>
        <w:rFonts w:ascii="Times New Roman" w:hAnsi="Times New Roman" w:cs="Times New Roman" w:hint="default"/>
        <w:b w:val="0"/>
        <w:i w:val="0"/>
        <w:color w:val="auto"/>
        <w:sz w:val="28"/>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475A0061"/>
    <w:multiLevelType w:val="multilevel"/>
    <w:tmpl w:val="22826102"/>
    <w:styleLink w:val="WWNum24"/>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42">
    <w:nsid w:val="4EC344AE"/>
    <w:multiLevelType w:val="hybridMultilevel"/>
    <w:tmpl w:val="88024A2C"/>
    <w:lvl w:ilvl="0" w:tplc="0EAC3434">
      <w:start w:val="1"/>
      <w:numFmt w:val="decimal"/>
      <w:lvlText w:val="1.%1."/>
      <w:lvlJc w:val="left"/>
      <w:pPr>
        <w:ind w:left="1260" w:hanging="360"/>
      </w:pPr>
      <w:rPr>
        <w:rFonts w:ascii="Times New Roman" w:hAnsi="Times New Roman" w:cs="Times New Roman" w:hint="default"/>
        <w:b w:val="0"/>
        <w:i w:val="0"/>
        <w:color w:val="auto"/>
        <w:sz w:val="28"/>
        <w:szCs w:val="24"/>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3">
    <w:nsid w:val="530D5794"/>
    <w:multiLevelType w:val="hybridMultilevel"/>
    <w:tmpl w:val="B6FA209C"/>
    <w:lvl w:ilvl="0" w:tplc="1BB2DA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55B53F30"/>
    <w:multiLevelType w:val="multilevel"/>
    <w:tmpl w:val="C29A283E"/>
    <w:styleLink w:val="WW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55C52668"/>
    <w:multiLevelType w:val="multilevel"/>
    <w:tmpl w:val="4F1AFD1A"/>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6">
    <w:nsid w:val="575402B8"/>
    <w:multiLevelType w:val="hybridMultilevel"/>
    <w:tmpl w:val="9E42CDF2"/>
    <w:lvl w:ilvl="0" w:tplc="55201566">
      <w:start w:val="1"/>
      <w:numFmt w:val="decimal"/>
      <w:lvlText w:val="6.%1."/>
      <w:lvlJc w:val="left"/>
      <w:pPr>
        <w:ind w:left="3528" w:hanging="360"/>
      </w:pPr>
      <w:rPr>
        <w:rFonts w:ascii="Times New Roman" w:hAnsi="Times New Roman" w:cs="Times New Roman" w:hint="default"/>
        <w:b w:val="0"/>
        <w:i w:val="0"/>
        <w:color w:val="auto"/>
        <w:sz w:val="28"/>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57BF0615"/>
    <w:multiLevelType w:val="multilevel"/>
    <w:tmpl w:val="0AAA7078"/>
    <w:styleLink w:val="WWNum27"/>
    <w:lvl w:ilvl="0">
      <w:start w:val="1"/>
      <w:numFmt w:val="decimal"/>
      <w:lvlText w:val="%1."/>
      <w:lvlJc w:val="left"/>
      <w:pPr>
        <w:ind w:left="0" w:firstLine="0"/>
      </w:p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8">
    <w:nsid w:val="57CA2094"/>
    <w:multiLevelType w:val="hybridMultilevel"/>
    <w:tmpl w:val="528AE6DA"/>
    <w:lvl w:ilvl="0" w:tplc="CCCC41EA">
      <w:start w:val="1"/>
      <w:numFmt w:val="decimal"/>
      <w:lvlText w:val="%1."/>
      <w:lvlJc w:val="left"/>
      <w:pPr>
        <w:tabs>
          <w:tab w:val="num" w:pos="900"/>
        </w:tabs>
        <w:ind w:left="900" w:hanging="360"/>
      </w:pPr>
      <w:rPr>
        <w:rFonts w:cs="Times New Roman"/>
      </w:rPr>
    </w:lvl>
    <w:lvl w:ilvl="1" w:tplc="04384C06">
      <w:numFmt w:val="none"/>
      <w:lvlText w:val=""/>
      <w:lvlJc w:val="left"/>
      <w:pPr>
        <w:tabs>
          <w:tab w:val="num" w:pos="360"/>
        </w:tabs>
        <w:ind w:left="0" w:firstLine="0"/>
      </w:pPr>
      <w:rPr>
        <w:rFonts w:cs="Times New Roman"/>
      </w:rPr>
    </w:lvl>
    <w:lvl w:ilvl="2" w:tplc="DF8A6878">
      <w:numFmt w:val="none"/>
      <w:lvlText w:val=""/>
      <w:lvlJc w:val="left"/>
      <w:pPr>
        <w:tabs>
          <w:tab w:val="num" w:pos="360"/>
        </w:tabs>
        <w:ind w:left="0" w:firstLine="0"/>
      </w:pPr>
      <w:rPr>
        <w:rFonts w:cs="Times New Roman"/>
      </w:rPr>
    </w:lvl>
    <w:lvl w:ilvl="3" w:tplc="236EACF4">
      <w:numFmt w:val="none"/>
      <w:lvlText w:val=""/>
      <w:lvlJc w:val="left"/>
      <w:pPr>
        <w:tabs>
          <w:tab w:val="num" w:pos="360"/>
        </w:tabs>
        <w:ind w:left="0" w:firstLine="0"/>
      </w:pPr>
      <w:rPr>
        <w:rFonts w:cs="Times New Roman"/>
      </w:rPr>
    </w:lvl>
    <w:lvl w:ilvl="4" w:tplc="A7E483D8">
      <w:numFmt w:val="none"/>
      <w:lvlText w:val=""/>
      <w:lvlJc w:val="left"/>
      <w:pPr>
        <w:tabs>
          <w:tab w:val="num" w:pos="360"/>
        </w:tabs>
        <w:ind w:left="0" w:firstLine="0"/>
      </w:pPr>
      <w:rPr>
        <w:rFonts w:cs="Times New Roman"/>
      </w:rPr>
    </w:lvl>
    <w:lvl w:ilvl="5" w:tplc="61929EA0">
      <w:numFmt w:val="none"/>
      <w:lvlText w:val=""/>
      <w:lvlJc w:val="left"/>
      <w:pPr>
        <w:tabs>
          <w:tab w:val="num" w:pos="360"/>
        </w:tabs>
        <w:ind w:left="0" w:firstLine="0"/>
      </w:pPr>
      <w:rPr>
        <w:rFonts w:cs="Times New Roman"/>
      </w:rPr>
    </w:lvl>
    <w:lvl w:ilvl="6" w:tplc="D8049D5C">
      <w:numFmt w:val="none"/>
      <w:lvlText w:val=""/>
      <w:lvlJc w:val="left"/>
      <w:pPr>
        <w:tabs>
          <w:tab w:val="num" w:pos="360"/>
        </w:tabs>
        <w:ind w:left="0" w:firstLine="0"/>
      </w:pPr>
      <w:rPr>
        <w:rFonts w:cs="Times New Roman"/>
      </w:rPr>
    </w:lvl>
    <w:lvl w:ilvl="7" w:tplc="47E47540">
      <w:numFmt w:val="none"/>
      <w:lvlText w:val=""/>
      <w:lvlJc w:val="left"/>
      <w:pPr>
        <w:tabs>
          <w:tab w:val="num" w:pos="360"/>
        </w:tabs>
        <w:ind w:left="0" w:firstLine="0"/>
      </w:pPr>
      <w:rPr>
        <w:rFonts w:cs="Times New Roman"/>
      </w:rPr>
    </w:lvl>
    <w:lvl w:ilvl="8" w:tplc="94945CF4">
      <w:numFmt w:val="none"/>
      <w:lvlText w:val=""/>
      <w:lvlJc w:val="left"/>
      <w:pPr>
        <w:tabs>
          <w:tab w:val="num" w:pos="360"/>
        </w:tabs>
        <w:ind w:left="0" w:firstLine="0"/>
      </w:pPr>
      <w:rPr>
        <w:rFonts w:cs="Times New Roman"/>
      </w:rPr>
    </w:lvl>
  </w:abstractNum>
  <w:abstractNum w:abstractNumId="49">
    <w:nsid w:val="57E81A6B"/>
    <w:multiLevelType w:val="multilevel"/>
    <w:tmpl w:val="E3B89C38"/>
    <w:styleLink w:val="WWNum15"/>
    <w:lvl w:ilvl="0">
      <w:start w:val="1"/>
      <w:numFmt w:val="bullet"/>
      <w:lvlText w:val=""/>
      <w:lvlJc w:val="left"/>
      <w:pPr>
        <w:ind w:left="0" w:firstLine="0"/>
      </w:pPr>
      <w:rPr>
        <w:rFonts w:ascii="Symbol" w:hAnsi="Symbol" w:hint="default"/>
      </w:r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50">
    <w:nsid w:val="5BD24CCB"/>
    <w:multiLevelType w:val="hybridMultilevel"/>
    <w:tmpl w:val="A8543FFE"/>
    <w:lvl w:ilvl="0" w:tplc="8A627C36">
      <w:start w:val="1"/>
      <w:numFmt w:val="bullet"/>
      <w:pStyle w:val="1"/>
      <w:lvlText w:val=""/>
      <w:lvlJc w:val="left"/>
      <w:pPr>
        <w:tabs>
          <w:tab w:val="num" w:pos="1418"/>
        </w:tabs>
        <w:ind w:left="1021"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5E7C09DB"/>
    <w:multiLevelType w:val="hybridMultilevel"/>
    <w:tmpl w:val="EACAE7F0"/>
    <w:lvl w:ilvl="0" w:tplc="C5A03482">
      <w:start w:val="1"/>
      <w:numFmt w:val="decimal"/>
      <w:lvlText w:val="%1."/>
      <w:lvlJc w:val="left"/>
      <w:pPr>
        <w:tabs>
          <w:tab w:val="num" w:pos="1069"/>
        </w:tabs>
        <w:ind w:left="1069" w:hanging="360"/>
      </w:pPr>
    </w:lvl>
    <w:lvl w:ilvl="1" w:tplc="04190019">
      <w:start w:val="1"/>
      <w:numFmt w:val="lowerLetter"/>
      <w:lvlText w:val="%2."/>
      <w:lvlJc w:val="left"/>
      <w:pPr>
        <w:tabs>
          <w:tab w:val="num" w:pos="3420"/>
        </w:tabs>
        <w:ind w:left="34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E9B1F0E"/>
    <w:multiLevelType w:val="hybridMultilevel"/>
    <w:tmpl w:val="20B4DF76"/>
    <w:lvl w:ilvl="0" w:tplc="9E0A6A40">
      <w:start w:val="1"/>
      <w:numFmt w:val="bullet"/>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1431AE4"/>
    <w:multiLevelType w:val="hybridMultilevel"/>
    <w:tmpl w:val="C4626C2A"/>
    <w:lvl w:ilvl="0" w:tplc="016CEE88">
      <w:start w:val="1"/>
      <w:numFmt w:val="decimal"/>
      <w:lvlText w:val="%1."/>
      <w:lvlJc w:val="left"/>
      <w:pPr>
        <w:ind w:left="720" w:hanging="360"/>
      </w:pPr>
      <w:rPr>
        <w:rFonts w:ascii="Times New Roman" w:hAnsi="Times New Roman" w:cs="Times New Roman" w:hint="default"/>
        <w:b/>
        <w:i w:val="0"/>
        <w:color w:val="auto"/>
        <w:sz w:val="28"/>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6A645BC0"/>
    <w:multiLevelType w:val="hybridMultilevel"/>
    <w:tmpl w:val="B69C2BC2"/>
    <w:lvl w:ilvl="0" w:tplc="17D22F48">
      <w:start w:val="1"/>
      <w:numFmt w:val="decimal"/>
      <w:lvlText w:val="2.1.%1."/>
      <w:lvlJc w:val="left"/>
      <w:pPr>
        <w:ind w:left="8299" w:hanging="360"/>
      </w:pPr>
      <w:rPr>
        <w:rFonts w:ascii="Times New Roman" w:hAnsi="Times New Roman" w:cs="Times New Roman" w:hint="default"/>
        <w:b w:val="0"/>
        <w:i w:val="0"/>
        <w:color w:val="auto"/>
        <w:sz w:val="28"/>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6C54242A"/>
    <w:multiLevelType w:val="multilevel"/>
    <w:tmpl w:val="43904F7E"/>
    <w:styleLink w:val="WWNum33"/>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6">
    <w:nsid w:val="6D3E3666"/>
    <w:multiLevelType w:val="multilevel"/>
    <w:tmpl w:val="4D8E9484"/>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72381D68"/>
    <w:multiLevelType w:val="multilevel"/>
    <w:tmpl w:val="64C68962"/>
    <w:lvl w:ilvl="0">
      <w:start w:val="1"/>
      <w:numFmt w:val="decimal"/>
      <w:lvlText w:val="%1."/>
      <w:lvlJc w:val="left"/>
      <w:pPr>
        <w:ind w:left="720" w:hanging="360"/>
      </w:pPr>
      <w:rPr>
        <w:rFonts w:cs="Times New Roman" w:hint="default"/>
      </w:rPr>
    </w:lvl>
    <w:lvl w:ilvl="1">
      <w:start w:val="1"/>
      <w:numFmt w:val="decimal"/>
      <w:lvlText w:val="8.%2."/>
      <w:lvlJc w:val="left"/>
      <w:pPr>
        <w:ind w:left="1575" w:hanging="1035"/>
      </w:pPr>
      <w:rPr>
        <w:rFonts w:cs="Times New Roman" w:hint="default"/>
        <w:b w:val="0"/>
        <w:i w:val="0"/>
        <w:color w:val="auto"/>
        <w:sz w:val="28"/>
        <w:szCs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8">
    <w:nsid w:val="75480E8A"/>
    <w:multiLevelType w:val="multilevel"/>
    <w:tmpl w:val="D03AD872"/>
    <w:lvl w:ilvl="0">
      <w:start w:val="1"/>
      <w:numFmt w:val="decimal"/>
      <w:lvlText w:val="%1."/>
      <w:lvlJc w:val="left"/>
      <w:pPr>
        <w:ind w:left="644" w:hanging="360"/>
      </w:pPr>
      <w:rPr>
        <w:rFonts w:hint="default"/>
      </w:rPr>
    </w:lvl>
    <w:lvl w:ilvl="1">
      <w:start w:val="1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75E105D3"/>
    <w:multiLevelType w:val="multilevel"/>
    <w:tmpl w:val="25C450CC"/>
    <w:lvl w:ilvl="0">
      <w:start w:val="1"/>
      <w:numFmt w:val="decimal"/>
      <w:lvlText w:val="%1."/>
      <w:lvlJc w:val="left"/>
      <w:pPr>
        <w:ind w:left="720" w:hanging="360"/>
      </w:pPr>
      <w:rPr>
        <w:rFonts w:cs="Times New Roman" w:hint="default"/>
      </w:rPr>
    </w:lvl>
    <w:lvl w:ilvl="1">
      <w:start w:val="1"/>
      <w:numFmt w:val="bullet"/>
      <w:lvlText w:val=""/>
      <w:lvlJc w:val="left"/>
      <w:pPr>
        <w:ind w:left="1575" w:hanging="1035"/>
      </w:pPr>
      <w:rPr>
        <w:rFonts w:ascii="Symbol" w:hAnsi="Symbol" w:hint="default"/>
        <w:b w:val="0"/>
        <w:i w:val="0"/>
        <w:color w:val="auto"/>
        <w:sz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60">
    <w:nsid w:val="7605623A"/>
    <w:multiLevelType w:val="hybridMultilevel"/>
    <w:tmpl w:val="FE7A4E72"/>
    <w:lvl w:ilvl="0" w:tplc="C2248F82">
      <w:start w:val="1"/>
      <w:numFmt w:val="decimal"/>
      <w:lvlText w:val="2.%1."/>
      <w:lvlJc w:val="left"/>
      <w:pPr>
        <w:ind w:left="1287" w:hanging="360"/>
      </w:pPr>
      <w:rPr>
        <w:rFonts w:ascii="Times New Roman" w:hAnsi="Times New Roman" w:cs="Times New Roman" w:hint="default"/>
        <w:b w:val="0"/>
        <w:i w:val="0"/>
        <w:color w:val="auto"/>
        <w:sz w:val="28"/>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1">
    <w:nsid w:val="764326EC"/>
    <w:multiLevelType w:val="multilevel"/>
    <w:tmpl w:val="7DBCF818"/>
    <w:styleLink w:val="WWNum7"/>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62">
    <w:nsid w:val="77195E4B"/>
    <w:multiLevelType w:val="multilevel"/>
    <w:tmpl w:val="3738C59E"/>
    <w:styleLink w:val="WWNum3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nsid w:val="77885F81"/>
    <w:multiLevelType w:val="hybridMultilevel"/>
    <w:tmpl w:val="3244B6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79202359"/>
    <w:multiLevelType w:val="multilevel"/>
    <w:tmpl w:val="904C52F4"/>
    <w:lvl w:ilvl="0">
      <w:start w:val="1"/>
      <w:numFmt w:val="decimal"/>
      <w:lvlText w:val="%1)"/>
      <w:lvlJc w:val="left"/>
      <w:pPr>
        <w:ind w:left="795" w:firstLine="435"/>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5">
    <w:nsid w:val="79EE02D7"/>
    <w:multiLevelType w:val="multilevel"/>
    <w:tmpl w:val="61E4DF02"/>
    <w:styleLink w:val="WWNum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6">
    <w:nsid w:val="7E4F7A7A"/>
    <w:multiLevelType w:val="multilevel"/>
    <w:tmpl w:val="EBFCB8D4"/>
    <w:styleLink w:val="WWNum1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67">
    <w:nsid w:val="7EE5734E"/>
    <w:multiLevelType w:val="multilevel"/>
    <w:tmpl w:val="A8426D0C"/>
    <w:styleLink w:val="WWOutlineListStyle"/>
    <w:lvl w:ilvl="0">
      <w:start w:val="1"/>
      <w:numFmt w:val="decimal"/>
      <w:pStyle w:val="a0"/>
      <w:lvlText w:val="%1"/>
      <w:lvlJc w:val="left"/>
      <w:pPr>
        <w:ind w:left="0" w:firstLine="0"/>
      </w:pPr>
      <w:rPr>
        <w:rFonts w:cs="Times New Roman"/>
      </w:rPr>
    </w:lvl>
    <w:lvl w:ilvl="1">
      <w:start w:val="2"/>
      <w:numFmt w:val="none"/>
      <w:lvlText w:val="%2.11."/>
      <w:lvlJc w:val="left"/>
      <w:pPr>
        <w:ind w:left="0" w:firstLine="0"/>
      </w:pPr>
    </w:lvl>
    <w:lvl w:ilvl="2">
      <w:start w:val="1"/>
      <w:numFmt w:val="decimal"/>
      <w:lvlText w:val="%1.%2.%3."/>
      <w:lvlJc w:val="left"/>
      <w:pPr>
        <w:ind w:left="0" w:firstLine="0"/>
      </w:pPr>
      <w:rPr>
        <w:rFonts w:cs="Times New Roman"/>
        <w:b w:val="0"/>
        <w:i w:val="0"/>
      </w:rPr>
    </w:lvl>
    <w:lvl w:ilvl="3">
      <w:start w:val="1"/>
      <w:numFmt w:val="decimal"/>
      <w:lvlText w:val="%1.%2.%3.%4."/>
      <w:lvlJc w:val="left"/>
      <w:pPr>
        <w:ind w:left="0" w:firstLine="0"/>
      </w:pPr>
      <w:rPr>
        <w:rFonts w:cs="Times New Roman"/>
        <w:color w:val="00000A"/>
      </w:rPr>
    </w:lvl>
    <w:lvl w:ilvl="4">
      <w:start w:val="1"/>
      <w:numFmt w:val="decimal"/>
      <w:lvlText w:val="%1.%2.%3.%4.%5"/>
      <w:lvlJc w:val="left"/>
      <w:pPr>
        <w:ind w:left="0" w:firstLine="0"/>
      </w:pPr>
    </w:lvl>
    <w:lvl w:ilvl="5">
      <w:start w:val="1"/>
      <w:numFmt w:val="none"/>
      <w:lvlText w:val="%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5"/>
  </w:num>
  <w:num w:numId="2">
    <w:abstractNumId w:val="63"/>
  </w:num>
  <w:num w:numId="3">
    <w:abstractNumId w:val="57"/>
  </w:num>
  <w:num w:numId="4">
    <w:abstractNumId w:val="42"/>
  </w:num>
  <w:num w:numId="5">
    <w:abstractNumId w:val="60"/>
  </w:num>
  <w:num w:numId="6">
    <w:abstractNumId w:val="54"/>
  </w:num>
  <w:num w:numId="7">
    <w:abstractNumId w:val="40"/>
  </w:num>
  <w:num w:numId="8">
    <w:abstractNumId w:val="29"/>
  </w:num>
  <w:num w:numId="9">
    <w:abstractNumId w:val="46"/>
  </w:num>
  <w:num w:numId="10">
    <w:abstractNumId w:val="59"/>
  </w:num>
  <w:num w:numId="11">
    <w:abstractNumId w:val="53"/>
  </w:num>
  <w:num w:numId="12">
    <w:abstractNumId w:val="17"/>
  </w:num>
  <w:num w:numId="13">
    <w:abstractNumId w:val="5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10" w:firstLine="0"/>
        </w:pPr>
        <w:rPr>
          <w:rFonts w:cs="Times New Roman"/>
          <w:sz w:val="22"/>
          <w:szCs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1.%2.%3.%4.%5.%6."/>
        <w:lvlJc w:val="left"/>
        <w:pPr>
          <w:ind w:left="0" w:firstLine="0"/>
        </w:pPr>
        <w:rPr>
          <w:rFonts w:cs="Times New Roman"/>
          <w:b w:val="0"/>
        </w:r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7">
    <w:abstractNumId w:val="45"/>
  </w:num>
  <w:num w:numId="18">
    <w:abstractNumId w:val="52"/>
  </w:num>
  <w:num w:numId="19">
    <w:abstractNumId w:val="15"/>
  </w:num>
  <w:num w:numId="20">
    <w:abstractNumId w:val="3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49"/>
  </w:num>
  <w:num w:numId="26">
    <w:abstractNumId w:val="41"/>
  </w:num>
  <w:num w:numId="27">
    <w:abstractNumId w:val="2"/>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7"/>
  </w:num>
  <w:num w:numId="32">
    <w:abstractNumId w:val="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66"/>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
  </w:num>
  <w:num w:numId="45">
    <w:abstractNumId w:val="6"/>
  </w:num>
  <w:num w:numId="46">
    <w:abstractNumId w:val="7"/>
  </w:num>
  <w:num w:numId="47">
    <w:abstractNumId w:val="9"/>
  </w:num>
  <w:num w:numId="48">
    <w:abstractNumId w:val="11"/>
  </w:num>
  <w:num w:numId="49">
    <w:abstractNumId w:val="23"/>
  </w:num>
  <w:num w:numId="50">
    <w:abstractNumId w:val="24"/>
  </w:num>
  <w:num w:numId="51">
    <w:abstractNumId w:val="26"/>
  </w:num>
  <w:num w:numId="52">
    <w:abstractNumId w:val="30"/>
  </w:num>
  <w:num w:numId="53">
    <w:abstractNumId w:val="32"/>
  </w:num>
  <w:num w:numId="54">
    <w:abstractNumId w:val="34"/>
  </w:num>
  <w:num w:numId="55">
    <w:abstractNumId w:val="36"/>
  </w:num>
  <w:num w:numId="56">
    <w:abstractNumId w:val="39"/>
  </w:num>
  <w:num w:numId="57">
    <w:abstractNumId w:val="44"/>
  </w:num>
  <w:num w:numId="58">
    <w:abstractNumId w:val="55"/>
  </w:num>
  <w:num w:numId="59">
    <w:abstractNumId w:val="61"/>
  </w:num>
  <w:num w:numId="60">
    <w:abstractNumId w:val="65"/>
  </w:num>
  <w:num w:numId="61">
    <w:abstractNumId w:val="67"/>
  </w:num>
  <w:num w:numId="62">
    <w:abstractNumId w:val="10"/>
  </w:num>
  <w:num w:numId="63">
    <w:abstractNumId w:val="58"/>
  </w:num>
  <w:num w:numId="64">
    <w:abstractNumId w:val="64"/>
  </w:num>
  <w:num w:numId="65">
    <w:abstractNumId w:val="27"/>
  </w:num>
  <w:num w:numId="66">
    <w:abstractNumId w:val="28"/>
  </w:num>
  <w:num w:numId="67">
    <w:abstractNumId w:val="43"/>
  </w:num>
  <w:num w:numId="68">
    <w:abstractNumId w:val="16"/>
  </w:num>
  <w:num w:numId="69">
    <w:abstractNumId w:val="56"/>
  </w:num>
  <w:num w:numId="70">
    <w:abstractNumId w:val="37"/>
  </w:num>
  <w:num w:numId="71">
    <w:abstractNumId w:val="48"/>
    <w:lvlOverride w:ilvl="0">
      <w:startOverride w:val="1"/>
    </w:lvlOverride>
    <w:lvlOverride w:ilvl="1"/>
    <w:lvlOverride w:ilvl="2"/>
    <w:lvlOverride w:ilvl="3"/>
    <w:lvlOverride w:ilvl="4"/>
    <w:lvlOverride w:ilvl="5"/>
    <w:lvlOverride w:ilvl="6"/>
    <w:lvlOverride w:ilvl="7"/>
    <w:lvlOverride w:ilvl="8"/>
  </w:num>
  <w:num w:numId="72">
    <w:abstractNumId w:val="21"/>
  </w:num>
  <w:num w:numId="73">
    <w:abstractNumId w:val="8"/>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38"/>
    <w:rsid w:val="000051FF"/>
    <w:rsid w:val="00010672"/>
    <w:rsid w:val="00012E79"/>
    <w:rsid w:val="000133B9"/>
    <w:rsid w:val="00016A91"/>
    <w:rsid w:val="000276D8"/>
    <w:rsid w:val="00032707"/>
    <w:rsid w:val="00035262"/>
    <w:rsid w:val="00041A19"/>
    <w:rsid w:val="00043965"/>
    <w:rsid w:val="000474F9"/>
    <w:rsid w:val="00047FBA"/>
    <w:rsid w:val="000510C7"/>
    <w:rsid w:val="00053576"/>
    <w:rsid w:val="0005520E"/>
    <w:rsid w:val="000562E1"/>
    <w:rsid w:val="00062C45"/>
    <w:rsid w:val="000711C6"/>
    <w:rsid w:val="0008367C"/>
    <w:rsid w:val="000837FE"/>
    <w:rsid w:val="00083EBA"/>
    <w:rsid w:val="00084B49"/>
    <w:rsid w:val="000A00E9"/>
    <w:rsid w:val="000A49B0"/>
    <w:rsid w:val="000C4F55"/>
    <w:rsid w:val="000C5A35"/>
    <w:rsid w:val="000D6CED"/>
    <w:rsid w:val="000D7766"/>
    <w:rsid w:val="000E403F"/>
    <w:rsid w:val="000E6595"/>
    <w:rsid w:val="000F0E02"/>
    <w:rsid w:val="000F335E"/>
    <w:rsid w:val="000F46B3"/>
    <w:rsid w:val="00102C2C"/>
    <w:rsid w:val="00122895"/>
    <w:rsid w:val="00130AF9"/>
    <w:rsid w:val="00144792"/>
    <w:rsid w:val="001625B5"/>
    <w:rsid w:val="001632C5"/>
    <w:rsid w:val="00163431"/>
    <w:rsid w:val="001727ED"/>
    <w:rsid w:val="00195257"/>
    <w:rsid w:val="00197667"/>
    <w:rsid w:val="001A1545"/>
    <w:rsid w:val="001A4D24"/>
    <w:rsid w:val="001B2018"/>
    <w:rsid w:val="001B4AD4"/>
    <w:rsid w:val="001C5566"/>
    <w:rsid w:val="001C5BC3"/>
    <w:rsid w:val="001D1159"/>
    <w:rsid w:val="001D1558"/>
    <w:rsid w:val="001D3199"/>
    <w:rsid w:val="001D4465"/>
    <w:rsid w:val="001E39C0"/>
    <w:rsid w:val="001E50BA"/>
    <w:rsid w:val="001E55A6"/>
    <w:rsid w:val="001F189A"/>
    <w:rsid w:val="001F67A4"/>
    <w:rsid w:val="00200AF8"/>
    <w:rsid w:val="002047EB"/>
    <w:rsid w:val="002059A3"/>
    <w:rsid w:val="002077FA"/>
    <w:rsid w:val="0021338A"/>
    <w:rsid w:val="00214F27"/>
    <w:rsid w:val="00235EB7"/>
    <w:rsid w:val="00241FCA"/>
    <w:rsid w:val="00245868"/>
    <w:rsid w:val="002535D3"/>
    <w:rsid w:val="00253F51"/>
    <w:rsid w:val="0025487D"/>
    <w:rsid w:val="00261E60"/>
    <w:rsid w:val="0026554A"/>
    <w:rsid w:val="00267716"/>
    <w:rsid w:val="00271322"/>
    <w:rsid w:val="00280F57"/>
    <w:rsid w:val="00285539"/>
    <w:rsid w:val="002875A6"/>
    <w:rsid w:val="002913BF"/>
    <w:rsid w:val="002A7D75"/>
    <w:rsid w:val="002B6870"/>
    <w:rsid w:val="002B6E10"/>
    <w:rsid w:val="002B7355"/>
    <w:rsid w:val="002C609F"/>
    <w:rsid w:val="002F1604"/>
    <w:rsid w:val="002F2260"/>
    <w:rsid w:val="002F2BC7"/>
    <w:rsid w:val="002F73C8"/>
    <w:rsid w:val="002F7BA3"/>
    <w:rsid w:val="00304F5E"/>
    <w:rsid w:val="00313706"/>
    <w:rsid w:val="00317861"/>
    <w:rsid w:val="0032631E"/>
    <w:rsid w:val="00331143"/>
    <w:rsid w:val="00331429"/>
    <w:rsid w:val="00331B80"/>
    <w:rsid w:val="00334651"/>
    <w:rsid w:val="00340DF6"/>
    <w:rsid w:val="003500FB"/>
    <w:rsid w:val="0035280C"/>
    <w:rsid w:val="003544B8"/>
    <w:rsid w:val="003547A4"/>
    <w:rsid w:val="00355FB1"/>
    <w:rsid w:val="00377600"/>
    <w:rsid w:val="003935B7"/>
    <w:rsid w:val="003B439C"/>
    <w:rsid w:val="003B449B"/>
    <w:rsid w:val="003C0A3E"/>
    <w:rsid w:val="003C0E93"/>
    <w:rsid w:val="003C1D93"/>
    <w:rsid w:val="003C2099"/>
    <w:rsid w:val="003D37CF"/>
    <w:rsid w:val="003E245B"/>
    <w:rsid w:val="003E6F84"/>
    <w:rsid w:val="003F164A"/>
    <w:rsid w:val="00401343"/>
    <w:rsid w:val="0040279D"/>
    <w:rsid w:val="00420F3E"/>
    <w:rsid w:val="004507DA"/>
    <w:rsid w:val="00455936"/>
    <w:rsid w:val="004607EC"/>
    <w:rsid w:val="004714F8"/>
    <w:rsid w:val="00472BB7"/>
    <w:rsid w:val="00476B4C"/>
    <w:rsid w:val="00477296"/>
    <w:rsid w:val="0048109E"/>
    <w:rsid w:val="00485B1D"/>
    <w:rsid w:val="00492CD6"/>
    <w:rsid w:val="004A5A93"/>
    <w:rsid w:val="004B6068"/>
    <w:rsid w:val="004B7895"/>
    <w:rsid w:val="004D77B6"/>
    <w:rsid w:val="004D79FE"/>
    <w:rsid w:val="004E290D"/>
    <w:rsid w:val="004F5B23"/>
    <w:rsid w:val="00500C99"/>
    <w:rsid w:val="00546288"/>
    <w:rsid w:val="00550236"/>
    <w:rsid w:val="005522C6"/>
    <w:rsid w:val="00554A37"/>
    <w:rsid w:val="00572AB7"/>
    <w:rsid w:val="005743F6"/>
    <w:rsid w:val="00577EB9"/>
    <w:rsid w:val="00586536"/>
    <w:rsid w:val="005878EC"/>
    <w:rsid w:val="0059186F"/>
    <w:rsid w:val="00596D8B"/>
    <w:rsid w:val="005A64AB"/>
    <w:rsid w:val="005B15D9"/>
    <w:rsid w:val="005C092C"/>
    <w:rsid w:val="005C0AF5"/>
    <w:rsid w:val="005D177E"/>
    <w:rsid w:val="005E0F84"/>
    <w:rsid w:val="005E2FC2"/>
    <w:rsid w:val="005F784C"/>
    <w:rsid w:val="0062378B"/>
    <w:rsid w:val="0064025F"/>
    <w:rsid w:val="00641BA4"/>
    <w:rsid w:val="00643045"/>
    <w:rsid w:val="006469EA"/>
    <w:rsid w:val="00654436"/>
    <w:rsid w:val="00660F4A"/>
    <w:rsid w:val="0066480A"/>
    <w:rsid w:val="006711E8"/>
    <w:rsid w:val="006755A1"/>
    <w:rsid w:val="00676976"/>
    <w:rsid w:val="00677100"/>
    <w:rsid w:val="00684C17"/>
    <w:rsid w:val="00687D7F"/>
    <w:rsid w:val="006A1A8A"/>
    <w:rsid w:val="006A326F"/>
    <w:rsid w:val="006A57A3"/>
    <w:rsid w:val="006A5A42"/>
    <w:rsid w:val="006B0423"/>
    <w:rsid w:val="006B312D"/>
    <w:rsid w:val="006D1315"/>
    <w:rsid w:val="006F23A5"/>
    <w:rsid w:val="00701331"/>
    <w:rsid w:val="007016FA"/>
    <w:rsid w:val="00704EEA"/>
    <w:rsid w:val="00707A9E"/>
    <w:rsid w:val="007100D8"/>
    <w:rsid w:val="00710C68"/>
    <w:rsid w:val="007173D1"/>
    <w:rsid w:val="00717ED5"/>
    <w:rsid w:val="00720869"/>
    <w:rsid w:val="00721ABA"/>
    <w:rsid w:val="0072356B"/>
    <w:rsid w:val="00724934"/>
    <w:rsid w:val="00727F85"/>
    <w:rsid w:val="00735624"/>
    <w:rsid w:val="007446AD"/>
    <w:rsid w:val="007461F0"/>
    <w:rsid w:val="00753AFC"/>
    <w:rsid w:val="00753B52"/>
    <w:rsid w:val="00760365"/>
    <w:rsid w:val="00761409"/>
    <w:rsid w:val="00773327"/>
    <w:rsid w:val="007734E8"/>
    <w:rsid w:val="0077559D"/>
    <w:rsid w:val="0078102C"/>
    <w:rsid w:val="00782D70"/>
    <w:rsid w:val="007842F0"/>
    <w:rsid w:val="007863C3"/>
    <w:rsid w:val="00787250"/>
    <w:rsid w:val="0079048D"/>
    <w:rsid w:val="00791457"/>
    <w:rsid w:val="00792CFB"/>
    <w:rsid w:val="007C2FDC"/>
    <w:rsid w:val="007E2925"/>
    <w:rsid w:val="007E4D56"/>
    <w:rsid w:val="007E7EB7"/>
    <w:rsid w:val="007F2C73"/>
    <w:rsid w:val="00800BBD"/>
    <w:rsid w:val="00801F9B"/>
    <w:rsid w:val="008044D9"/>
    <w:rsid w:val="00804F24"/>
    <w:rsid w:val="008122CD"/>
    <w:rsid w:val="008158AB"/>
    <w:rsid w:val="00842777"/>
    <w:rsid w:val="00843D8C"/>
    <w:rsid w:val="00855F1C"/>
    <w:rsid w:val="00857763"/>
    <w:rsid w:val="00862356"/>
    <w:rsid w:val="00864617"/>
    <w:rsid w:val="00867B10"/>
    <w:rsid w:val="00873F42"/>
    <w:rsid w:val="00873F93"/>
    <w:rsid w:val="008744E2"/>
    <w:rsid w:val="00875D0A"/>
    <w:rsid w:val="00877DD9"/>
    <w:rsid w:val="008816D1"/>
    <w:rsid w:val="0088337B"/>
    <w:rsid w:val="008927F7"/>
    <w:rsid w:val="008A7D6A"/>
    <w:rsid w:val="008B26F9"/>
    <w:rsid w:val="008C424B"/>
    <w:rsid w:val="008C4980"/>
    <w:rsid w:val="008D13F0"/>
    <w:rsid w:val="008D16FC"/>
    <w:rsid w:val="008E1A2B"/>
    <w:rsid w:val="008E459C"/>
    <w:rsid w:val="00903FD7"/>
    <w:rsid w:val="00924E51"/>
    <w:rsid w:val="00926BFB"/>
    <w:rsid w:val="00930A73"/>
    <w:rsid w:val="009477F0"/>
    <w:rsid w:val="00950311"/>
    <w:rsid w:val="00951374"/>
    <w:rsid w:val="0096695E"/>
    <w:rsid w:val="00975B9D"/>
    <w:rsid w:val="00976782"/>
    <w:rsid w:val="00977C2B"/>
    <w:rsid w:val="00981872"/>
    <w:rsid w:val="00994CF3"/>
    <w:rsid w:val="009A247E"/>
    <w:rsid w:val="009A650E"/>
    <w:rsid w:val="009B69BA"/>
    <w:rsid w:val="009C7382"/>
    <w:rsid w:val="009D76ED"/>
    <w:rsid w:val="009E4123"/>
    <w:rsid w:val="009E59CA"/>
    <w:rsid w:val="009E7108"/>
    <w:rsid w:val="00A02494"/>
    <w:rsid w:val="00A2285A"/>
    <w:rsid w:val="00A27DD7"/>
    <w:rsid w:val="00A3041B"/>
    <w:rsid w:val="00A35753"/>
    <w:rsid w:val="00A35C60"/>
    <w:rsid w:val="00A374DF"/>
    <w:rsid w:val="00A4215B"/>
    <w:rsid w:val="00A42576"/>
    <w:rsid w:val="00A441A7"/>
    <w:rsid w:val="00A523EB"/>
    <w:rsid w:val="00A73542"/>
    <w:rsid w:val="00A749C7"/>
    <w:rsid w:val="00A90708"/>
    <w:rsid w:val="00A93CD0"/>
    <w:rsid w:val="00A93FEB"/>
    <w:rsid w:val="00AB4DAA"/>
    <w:rsid w:val="00AB4F11"/>
    <w:rsid w:val="00AB6438"/>
    <w:rsid w:val="00AC661E"/>
    <w:rsid w:val="00AD1A95"/>
    <w:rsid w:val="00AD2F4B"/>
    <w:rsid w:val="00AE00FE"/>
    <w:rsid w:val="00AE5939"/>
    <w:rsid w:val="00AE7E9F"/>
    <w:rsid w:val="00AF02BF"/>
    <w:rsid w:val="00AF313C"/>
    <w:rsid w:val="00AF406F"/>
    <w:rsid w:val="00AF4910"/>
    <w:rsid w:val="00B02DEC"/>
    <w:rsid w:val="00B114D5"/>
    <w:rsid w:val="00B171AC"/>
    <w:rsid w:val="00B30BBD"/>
    <w:rsid w:val="00B522EB"/>
    <w:rsid w:val="00B54DC4"/>
    <w:rsid w:val="00B658DE"/>
    <w:rsid w:val="00B659AE"/>
    <w:rsid w:val="00B74018"/>
    <w:rsid w:val="00B740DD"/>
    <w:rsid w:val="00B84688"/>
    <w:rsid w:val="00B84EBB"/>
    <w:rsid w:val="00B8746B"/>
    <w:rsid w:val="00B97D2E"/>
    <w:rsid w:val="00BA1DA8"/>
    <w:rsid w:val="00BA6CE2"/>
    <w:rsid w:val="00BC3CA5"/>
    <w:rsid w:val="00BC40AE"/>
    <w:rsid w:val="00BC7897"/>
    <w:rsid w:val="00BD3153"/>
    <w:rsid w:val="00BE53CE"/>
    <w:rsid w:val="00BE634C"/>
    <w:rsid w:val="00C00D55"/>
    <w:rsid w:val="00C10F05"/>
    <w:rsid w:val="00C124CC"/>
    <w:rsid w:val="00C128A4"/>
    <w:rsid w:val="00C35870"/>
    <w:rsid w:val="00C4118B"/>
    <w:rsid w:val="00C419DB"/>
    <w:rsid w:val="00C55C58"/>
    <w:rsid w:val="00C569A3"/>
    <w:rsid w:val="00C60BFB"/>
    <w:rsid w:val="00C804B3"/>
    <w:rsid w:val="00C81C12"/>
    <w:rsid w:val="00C907CB"/>
    <w:rsid w:val="00C959EE"/>
    <w:rsid w:val="00CA268F"/>
    <w:rsid w:val="00CA4E70"/>
    <w:rsid w:val="00CA6E78"/>
    <w:rsid w:val="00CB16FB"/>
    <w:rsid w:val="00CC0197"/>
    <w:rsid w:val="00CC34E2"/>
    <w:rsid w:val="00CC7D2A"/>
    <w:rsid w:val="00CD2441"/>
    <w:rsid w:val="00CD5CB6"/>
    <w:rsid w:val="00CE4944"/>
    <w:rsid w:val="00CE5BE8"/>
    <w:rsid w:val="00CF0CB1"/>
    <w:rsid w:val="00CF5327"/>
    <w:rsid w:val="00CF68F3"/>
    <w:rsid w:val="00D01D0D"/>
    <w:rsid w:val="00D04EAC"/>
    <w:rsid w:val="00D2149B"/>
    <w:rsid w:val="00D21816"/>
    <w:rsid w:val="00D2515C"/>
    <w:rsid w:val="00D269AB"/>
    <w:rsid w:val="00D27CBA"/>
    <w:rsid w:val="00D340B9"/>
    <w:rsid w:val="00D46BF3"/>
    <w:rsid w:val="00D50496"/>
    <w:rsid w:val="00D55760"/>
    <w:rsid w:val="00D565AA"/>
    <w:rsid w:val="00D660BB"/>
    <w:rsid w:val="00D66FF5"/>
    <w:rsid w:val="00D744A4"/>
    <w:rsid w:val="00D75CFB"/>
    <w:rsid w:val="00D77761"/>
    <w:rsid w:val="00D83FF6"/>
    <w:rsid w:val="00D84F06"/>
    <w:rsid w:val="00D9253F"/>
    <w:rsid w:val="00D93223"/>
    <w:rsid w:val="00DA7E15"/>
    <w:rsid w:val="00DB109A"/>
    <w:rsid w:val="00DB5258"/>
    <w:rsid w:val="00DB6BF6"/>
    <w:rsid w:val="00DC1FAD"/>
    <w:rsid w:val="00DC5539"/>
    <w:rsid w:val="00DE1FB5"/>
    <w:rsid w:val="00DE58C3"/>
    <w:rsid w:val="00DE70EF"/>
    <w:rsid w:val="00DF2348"/>
    <w:rsid w:val="00DF2E4E"/>
    <w:rsid w:val="00E25844"/>
    <w:rsid w:val="00E3361F"/>
    <w:rsid w:val="00E35AD4"/>
    <w:rsid w:val="00E37E9F"/>
    <w:rsid w:val="00E411BE"/>
    <w:rsid w:val="00E551D8"/>
    <w:rsid w:val="00E56112"/>
    <w:rsid w:val="00E576D2"/>
    <w:rsid w:val="00E70521"/>
    <w:rsid w:val="00E77F65"/>
    <w:rsid w:val="00E811B4"/>
    <w:rsid w:val="00E91DE7"/>
    <w:rsid w:val="00EA62CE"/>
    <w:rsid w:val="00EB08DA"/>
    <w:rsid w:val="00EB143E"/>
    <w:rsid w:val="00ED0576"/>
    <w:rsid w:val="00ED4697"/>
    <w:rsid w:val="00EE3367"/>
    <w:rsid w:val="00EF0241"/>
    <w:rsid w:val="00EF2B6D"/>
    <w:rsid w:val="00EF326E"/>
    <w:rsid w:val="00F20606"/>
    <w:rsid w:val="00F5738D"/>
    <w:rsid w:val="00F640BB"/>
    <w:rsid w:val="00F735ED"/>
    <w:rsid w:val="00F77548"/>
    <w:rsid w:val="00F95E69"/>
    <w:rsid w:val="00FA47B9"/>
    <w:rsid w:val="00FA6CAA"/>
    <w:rsid w:val="00FA6E73"/>
    <w:rsid w:val="00FB5EAB"/>
    <w:rsid w:val="00FC69E7"/>
    <w:rsid w:val="00FC7621"/>
    <w:rsid w:val="00FD23E1"/>
    <w:rsid w:val="00FD270A"/>
    <w:rsid w:val="00FD63B6"/>
    <w:rsid w:val="00FD75E2"/>
    <w:rsid w:val="00FE2902"/>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ode" w:uiPriority="0"/>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A6E73"/>
  </w:style>
  <w:style w:type="paragraph" w:styleId="10">
    <w:name w:val="heading 1"/>
    <w:basedOn w:val="a1"/>
    <w:next w:val="a1"/>
    <w:link w:val="11"/>
    <w:uiPriority w:val="9"/>
    <w:qFormat/>
    <w:rsid w:val="00AB4DAA"/>
    <w:pPr>
      <w:keepNext/>
      <w:spacing w:after="0" w:line="240" w:lineRule="auto"/>
      <w:ind w:firstLine="709"/>
      <w:jc w:val="both"/>
      <w:outlineLvl w:val="0"/>
    </w:pPr>
    <w:rPr>
      <w:rFonts w:ascii="Times New Roman" w:eastAsia="Arial Unicode MS" w:hAnsi="Times New Roman" w:cs="Times New Roman"/>
      <w:b/>
      <w:bCs/>
      <w:sz w:val="28"/>
      <w:szCs w:val="24"/>
      <w:lang w:eastAsia="ru-RU"/>
    </w:rPr>
  </w:style>
  <w:style w:type="paragraph" w:styleId="2">
    <w:name w:val="heading 2"/>
    <w:basedOn w:val="a1"/>
    <w:next w:val="a1"/>
    <w:link w:val="21"/>
    <w:uiPriority w:val="9"/>
    <w:qFormat/>
    <w:rsid w:val="00AB4DAA"/>
    <w:pPr>
      <w:keepNext/>
      <w:widowControl w:val="0"/>
      <w:suppressAutoHyphens/>
      <w:autoSpaceDN w:val="0"/>
      <w:spacing w:before="240" w:after="60" w:line="240" w:lineRule="auto"/>
      <w:outlineLvl w:val="1"/>
    </w:pPr>
    <w:rPr>
      <w:rFonts w:ascii="Cambria" w:eastAsia="Times New Roman" w:hAnsi="Cambria" w:cs="Times New Roman"/>
      <w:b/>
      <w:bCs/>
      <w:i/>
      <w:iCs/>
      <w:kern w:val="3"/>
      <w:sz w:val="28"/>
      <w:szCs w:val="28"/>
      <w:lang w:eastAsia="ru-RU"/>
    </w:rPr>
  </w:style>
  <w:style w:type="paragraph" w:styleId="3">
    <w:name w:val="heading 3"/>
    <w:basedOn w:val="a1"/>
    <w:next w:val="a1"/>
    <w:link w:val="30"/>
    <w:unhideWhenUsed/>
    <w:qFormat/>
    <w:rsid w:val="00AB4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link w:val="40"/>
    <w:uiPriority w:val="9"/>
    <w:qFormat/>
    <w:rsid w:val="002059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1"/>
    <w:next w:val="a1"/>
    <w:link w:val="51"/>
    <w:semiHidden/>
    <w:unhideWhenUsed/>
    <w:qFormat/>
    <w:rsid w:val="00AB4DAA"/>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1"/>
    <w:semiHidden/>
    <w:unhideWhenUsed/>
    <w:qFormat/>
    <w:rsid w:val="00AB4DAA"/>
    <w:pPr>
      <w:spacing w:before="240" w:after="60" w:line="240" w:lineRule="auto"/>
      <w:outlineLvl w:val="5"/>
    </w:pPr>
    <w:rPr>
      <w:rFonts w:ascii="Calibri" w:eastAsia="Times New Roman" w:hAnsi="Calibri" w:cs="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6B0423"/>
    <w:pPr>
      <w:ind w:left="720"/>
      <w:contextualSpacing/>
    </w:pPr>
  </w:style>
  <w:style w:type="paragraph" w:styleId="a6">
    <w:name w:val="Balloon Text"/>
    <w:basedOn w:val="a1"/>
    <w:link w:val="a7"/>
    <w:unhideWhenUsed/>
    <w:rsid w:val="00CB16FB"/>
    <w:pPr>
      <w:spacing w:after="0" w:line="240" w:lineRule="auto"/>
    </w:pPr>
    <w:rPr>
      <w:rFonts w:ascii="Tahoma" w:hAnsi="Tahoma" w:cs="Tahoma"/>
      <w:sz w:val="16"/>
      <w:szCs w:val="16"/>
    </w:rPr>
  </w:style>
  <w:style w:type="character" w:customStyle="1" w:styleId="a7">
    <w:name w:val="Текст выноски Знак"/>
    <w:basedOn w:val="a2"/>
    <w:link w:val="a6"/>
    <w:rsid w:val="00CB16FB"/>
    <w:rPr>
      <w:rFonts w:ascii="Tahoma" w:hAnsi="Tahoma" w:cs="Tahoma"/>
      <w:sz w:val="16"/>
      <w:szCs w:val="16"/>
    </w:rPr>
  </w:style>
  <w:style w:type="table" w:styleId="a8">
    <w:name w:val="Table Grid"/>
    <w:basedOn w:val="a3"/>
    <w:uiPriority w:val="59"/>
    <w:rsid w:val="00377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1"/>
    <w:link w:val="aa"/>
    <w:uiPriority w:val="99"/>
    <w:unhideWhenUsed/>
    <w:rsid w:val="0064025F"/>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64025F"/>
  </w:style>
  <w:style w:type="paragraph" w:styleId="ab">
    <w:name w:val="footer"/>
    <w:basedOn w:val="a1"/>
    <w:link w:val="ac"/>
    <w:unhideWhenUsed/>
    <w:rsid w:val="0064025F"/>
    <w:pPr>
      <w:tabs>
        <w:tab w:val="center" w:pos="4677"/>
        <w:tab w:val="right" w:pos="9355"/>
      </w:tabs>
      <w:spacing w:after="0" w:line="240" w:lineRule="auto"/>
    </w:pPr>
  </w:style>
  <w:style w:type="character" w:customStyle="1" w:styleId="ac">
    <w:name w:val="Нижний колонтитул Знак"/>
    <w:basedOn w:val="a2"/>
    <w:link w:val="ab"/>
    <w:rsid w:val="0064025F"/>
  </w:style>
  <w:style w:type="paragraph" w:customStyle="1" w:styleId="ConsPlusNormal">
    <w:name w:val="ConsPlusNormal"/>
    <w:link w:val="ConsPlusNormal0"/>
    <w:rsid w:val="003E6F8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3E6F84"/>
    <w:rPr>
      <w:rFonts w:ascii="Times New Roman" w:eastAsia="Times New Roman" w:hAnsi="Times New Roman" w:cs="Times New Roman"/>
      <w:sz w:val="24"/>
      <w:szCs w:val="24"/>
      <w:lang w:eastAsia="ru-RU"/>
    </w:rPr>
  </w:style>
  <w:style w:type="character" w:styleId="ad">
    <w:name w:val="Hyperlink"/>
    <w:basedOn w:val="a2"/>
    <w:uiPriority w:val="99"/>
    <w:unhideWhenUsed/>
    <w:rsid w:val="00DA7E15"/>
    <w:rPr>
      <w:color w:val="0000FF"/>
      <w:u w:val="single"/>
    </w:rPr>
  </w:style>
  <w:style w:type="character" w:styleId="ae">
    <w:name w:val="Strong"/>
    <w:basedOn w:val="a2"/>
    <w:uiPriority w:val="22"/>
    <w:qFormat/>
    <w:rsid w:val="00A374DF"/>
    <w:rPr>
      <w:b/>
      <w:bCs/>
    </w:rPr>
  </w:style>
  <w:style w:type="character" w:customStyle="1" w:styleId="40">
    <w:name w:val="Заголовок 4 Знак"/>
    <w:basedOn w:val="a2"/>
    <w:link w:val="4"/>
    <w:uiPriority w:val="9"/>
    <w:rsid w:val="002059A3"/>
    <w:rPr>
      <w:rFonts w:ascii="Times New Roman" w:eastAsia="Times New Roman" w:hAnsi="Times New Roman" w:cs="Times New Roman"/>
      <w:b/>
      <w:bCs/>
      <w:sz w:val="24"/>
      <w:szCs w:val="24"/>
      <w:lang w:eastAsia="ru-RU"/>
    </w:rPr>
  </w:style>
  <w:style w:type="character" w:customStyle="1" w:styleId="30">
    <w:name w:val="Заголовок 3 Знак"/>
    <w:basedOn w:val="a2"/>
    <w:link w:val="3"/>
    <w:rsid w:val="00AB4DAA"/>
    <w:rPr>
      <w:rFonts w:asciiTheme="majorHAnsi" w:eastAsiaTheme="majorEastAsia" w:hAnsiTheme="majorHAnsi" w:cstheme="majorBidi"/>
      <w:b/>
      <w:bCs/>
      <w:color w:val="4F81BD" w:themeColor="accent1"/>
    </w:rPr>
  </w:style>
  <w:style w:type="character" w:customStyle="1" w:styleId="12">
    <w:name w:val="Заголовок 1 Знак"/>
    <w:basedOn w:val="a2"/>
    <w:uiPriority w:val="9"/>
    <w:rsid w:val="00AB4D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uiPriority w:val="9"/>
    <w:semiHidden/>
    <w:rsid w:val="00AB4DAA"/>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2"/>
    <w:rsid w:val="00AB4DAA"/>
    <w:rPr>
      <w:rFonts w:asciiTheme="majorHAnsi" w:eastAsiaTheme="majorEastAsia" w:hAnsiTheme="majorHAnsi" w:cstheme="majorBidi"/>
      <w:color w:val="243F60" w:themeColor="accent1" w:themeShade="7F"/>
    </w:rPr>
  </w:style>
  <w:style w:type="character" w:customStyle="1" w:styleId="60">
    <w:name w:val="Заголовок 6 Знак"/>
    <w:basedOn w:val="a2"/>
    <w:rsid w:val="00AB4DAA"/>
    <w:rPr>
      <w:rFonts w:asciiTheme="majorHAnsi" w:eastAsiaTheme="majorEastAsia" w:hAnsiTheme="majorHAnsi" w:cstheme="majorBidi"/>
      <w:i/>
      <w:iCs/>
      <w:color w:val="243F60" w:themeColor="accent1" w:themeShade="7F"/>
    </w:rPr>
  </w:style>
  <w:style w:type="numbering" w:customStyle="1" w:styleId="13">
    <w:name w:val="Нет списка1"/>
    <w:next w:val="a4"/>
    <w:uiPriority w:val="99"/>
    <w:semiHidden/>
    <w:unhideWhenUsed/>
    <w:rsid w:val="00AB4DAA"/>
  </w:style>
  <w:style w:type="paragraph" w:customStyle="1" w:styleId="14">
    <w:name w:val="Знак1 Знак Знак Знак Знак Знак Знак"/>
    <w:basedOn w:val="a1"/>
    <w:rsid w:val="00AB4DAA"/>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AB4D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page number"/>
    <w:basedOn w:val="a2"/>
    <w:rsid w:val="00AB4DAA"/>
  </w:style>
  <w:style w:type="character" w:customStyle="1" w:styleId="100">
    <w:name w:val="Основной текст (10)_"/>
    <w:link w:val="101"/>
    <w:rsid w:val="00AB4DAA"/>
    <w:rPr>
      <w:spacing w:val="5"/>
      <w:sz w:val="21"/>
      <w:szCs w:val="21"/>
      <w:shd w:val="clear" w:color="auto" w:fill="FFFFFF"/>
    </w:rPr>
  </w:style>
  <w:style w:type="paragraph" w:customStyle="1" w:styleId="101">
    <w:name w:val="Основной текст (10)"/>
    <w:basedOn w:val="a1"/>
    <w:link w:val="100"/>
    <w:rsid w:val="00AB4DAA"/>
    <w:pPr>
      <w:shd w:val="clear" w:color="auto" w:fill="FFFFFF"/>
      <w:spacing w:after="0" w:line="274" w:lineRule="exact"/>
      <w:jc w:val="both"/>
    </w:pPr>
    <w:rPr>
      <w:spacing w:val="5"/>
      <w:sz w:val="21"/>
      <w:szCs w:val="21"/>
    </w:rPr>
  </w:style>
  <w:style w:type="character" w:styleId="af0">
    <w:name w:val="annotation reference"/>
    <w:rsid w:val="00AB4DAA"/>
    <w:rPr>
      <w:sz w:val="16"/>
      <w:szCs w:val="16"/>
    </w:rPr>
  </w:style>
  <w:style w:type="paragraph" w:styleId="af1">
    <w:name w:val="annotation text"/>
    <w:basedOn w:val="a1"/>
    <w:link w:val="af2"/>
    <w:rsid w:val="00AB4DAA"/>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2"/>
    <w:link w:val="af1"/>
    <w:rsid w:val="00AB4DAA"/>
    <w:rPr>
      <w:rFonts w:ascii="Times New Roman" w:eastAsia="Times New Roman" w:hAnsi="Times New Roman" w:cs="Times New Roman"/>
      <w:sz w:val="20"/>
      <w:szCs w:val="20"/>
      <w:lang w:eastAsia="ru-RU"/>
    </w:rPr>
  </w:style>
  <w:style w:type="paragraph" w:styleId="af3">
    <w:name w:val="annotation subject"/>
    <w:basedOn w:val="af1"/>
    <w:next w:val="af1"/>
    <w:link w:val="af4"/>
    <w:rsid w:val="00AB4DAA"/>
    <w:rPr>
      <w:b/>
      <w:bCs/>
    </w:rPr>
  </w:style>
  <w:style w:type="character" w:customStyle="1" w:styleId="af4">
    <w:name w:val="Тема примечания Знак"/>
    <w:basedOn w:val="af2"/>
    <w:link w:val="af3"/>
    <w:rsid w:val="00AB4DAA"/>
    <w:rPr>
      <w:rFonts w:ascii="Times New Roman" w:eastAsia="Times New Roman" w:hAnsi="Times New Roman" w:cs="Times New Roman"/>
      <w:b/>
      <w:bCs/>
      <w:sz w:val="20"/>
      <w:szCs w:val="20"/>
      <w:lang w:eastAsia="ru-RU"/>
    </w:rPr>
  </w:style>
  <w:style w:type="paragraph" w:customStyle="1" w:styleId="ConsPlusNonformat">
    <w:name w:val="ConsPlusNonformat"/>
    <w:uiPriority w:val="99"/>
    <w:qFormat/>
    <w:rsid w:val="00AB4DAA"/>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4"/>
    <w:uiPriority w:val="99"/>
    <w:semiHidden/>
    <w:unhideWhenUsed/>
    <w:rsid w:val="00AB4DAA"/>
  </w:style>
  <w:style w:type="character" w:styleId="af5">
    <w:name w:val="FollowedHyperlink"/>
    <w:unhideWhenUsed/>
    <w:rsid w:val="00AB4DAA"/>
    <w:rPr>
      <w:rFonts w:ascii="Times New Roman" w:hAnsi="Times New Roman" w:cs="Times New Roman" w:hint="default"/>
      <w:color w:val="800080"/>
      <w:u w:val="single" w:color="000000"/>
    </w:rPr>
  </w:style>
  <w:style w:type="character" w:styleId="HTML">
    <w:name w:val="HTML Code"/>
    <w:unhideWhenUsed/>
    <w:rsid w:val="00AB4DAA"/>
    <w:rPr>
      <w:rFonts w:ascii="Courier New" w:eastAsia="Times New Roman" w:hAnsi="Courier New" w:cs="Courier New" w:hint="default"/>
      <w:sz w:val="20"/>
      <w:szCs w:val="20"/>
    </w:rPr>
  </w:style>
  <w:style w:type="paragraph" w:styleId="af6">
    <w:name w:val="Subtitle"/>
    <w:basedOn w:val="a1"/>
    <w:next w:val="a1"/>
    <w:link w:val="af7"/>
    <w:qFormat/>
    <w:rsid w:val="00AB4DAA"/>
    <w:pPr>
      <w:widowControl w:val="0"/>
      <w:numPr>
        <w:ilvl w:val="1"/>
      </w:numPr>
      <w:suppressAutoHyphens/>
      <w:autoSpaceDN w:val="0"/>
      <w:spacing w:after="0" w:line="240" w:lineRule="auto"/>
    </w:pPr>
    <w:rPr>
      <w:rFonts w:ascii="Cambria" w:eastAsia="Times New Roman" w:hAnsi="Cambria" w:cs="Times New Roman"/>
      <w:i/>
      <w:iCs/>
      <w:color w:val="4F81BD"/>
      <w:spacing w:val="15"/>
      <w:kern w:val="3"/>
      <w:sz w:val="24"/>
      <w:szCs w:val="24"/>
      <w:lang w:eastAsia="ru-RU"/>
    </w:rPr>
  </w:style>
  <w:style w:type="character" w:customStyle="1" w:styleId="af7">
    <w:name w:val="Подзаголовок Знак"/>
    <w:basedOn w:val="a2"/>
    <w:link w:val="af6"/>
    <w:rsid w:val="00AB4DAA"/>
    <w:rPr>
      <w:rFonts w:ascii="Cambria" w:eastAsia="Times New Roman" w:hAnsi="Cambria" w:cs="Times New Roman"/>
      <w:i/>
      <w:iCs/>
      <w:color w:val="4F81BD"/>
      <w:spacing w:val="15"/>
      <w:kern w:val="3"/>
      <w:sz w:val="24"/>
      <w:szCs w:val="24"/>
      <w:lang w:eastAsia="ru-RU"/>
    </w:rPr>
  </w:style>
  <w:style w:type="paragraph" w:styleId="af8">
    <w:name w:val="Revision"/>
    <w:semiHidden/>
    <w:rsid w:val="00AB4DAA"/>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f9">
    <w:name w:val="TOC Heading"/>
    <w:basedOn w:val="10"/>
    <w:next w:val="a1"/>
    <w:uiPriority w:val="39"/>
    <w:qFormat/>
    <w:rsid w:val="00AB4DAA"/>
    <w:pPr>
      <w:keepLines/>
      <w:autoSpaceDN w:val="0"/>
      <w:spacing w:before="480" w:line="276" w:lineRule="auto"/>
      <w:ind w:firstLine="0"/>
      <w:jc w:val="left"/>
      <w:outlineLvl w:val="9"/>
    </w:pPr>
    <w:rPr>
      <w:rFonts w:ascii="Cambria" w:eastAsia="Times New Roman" w:hAnsi="Cambria"/>
      <w:color w:val="365F91"/>
      <w:szCs w:val="28"/>
    </w:rPr>
  </w:style>
  <w:style w:type="paragraph" w:customStyle="1" w:styleId="Standard">
    <w:name w:val="Standard"/>
    <w:rsid w:val="00AB4DA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AB4DAA"/>
    <w:pPr>
      <w:spacing w:before="96"/>
    </w:pPr>
  </w:style>
  <w:style w:type="paragraph" w:customStyle="1" w:styleId="Heading">
    <w:name w:val="Heading"/>
    <w:basedOn w:val="Standard"/>
    <w:next w:val="Textbody"/>
    <w:rsid w:val="00AB4DAA"/>
    <w:pPr>
      <w:keepNext/>
      <w:spacing w:before="240" w:after="120"/>
    </w:pPr>
    <w:rPr>
      <w:rFonts w:ascii="Arial" w:eastAsia="Microsoft YaHei" w:hAnsi="Arial" w:cs="Mangal"/>
      <w:sz w:val="28"/>
      <w:szCs w:val="28"/>
    </w:rPr>
  </w:style>
  <w:style w:type="paragraph" w:customStyle="1" w:styleId="15">
    <w:name w:val="Название объекта1"/>
    <w:basedOn w:val="Standard"/>
    <w:rsid w:val="00AB4DAA"/>
    <w:pPr>
      <w:suppressLineNumbers/>
      <w:spacing w:before="120" w:after="120"/>
    </w:pPr>
    <w:rPr>
      <w:rFonts w:cs="Mangal"/>
      <w:i/>
      <w:iCs/>
    </w:rPr>
  </w:style>
  <w:style w:type="paragraph" w:customStyle="1" w:styleId="Index">
    <w:name w:val="Index"/>
    <w:basedOn w:val="Standard"/>
    <w:rsid w:val="00AB4DAA"/>
    <w:pPr>
      <w:suppressLineNumbers/>
    </w:pPr>
    <w:rPr>
      <w:rFonts w:cs="Mangal"/>
    </w:rPr>
  </w:style>
  <w:style w:type="paragraph" w:customStyle="1" w:styleId="111">
    <w:name w:val="Заголовок 11"/>
    <w:basedOn w:val="Standard"/>
    <w:next w:val="Textbody"/>
    <w:rsid w:val="00AB4DAA"/>
    <w:pPr>
      <w:keepNext/>
      <w:spacing w:before="360" w:after="240"/>
      <w:jc w:val="center"/>
      <w:outlineLvl w:val="0"/>
    </w:pPr>
    <w:rPr>
      <w:rFonts w:cs="Arial"/>
      <w:b/>
      <w:bCs/>
      <w:caps/>
      <w:sz w:val="28"/>
      <w:szCs w:val="32"/>
    </w:rPr>
  </w:style>
  <w:style w:type="paragraph" w:customStyle="1" w:styleId="210">
    <w:name w:val="Заголовок 21"/>
    <w:basedOn w:val="Standard"/>
    <w:next w:val="Textbody"/>
    <w:rsid w:val="00AB4DAA"/>
    <w:pPr>
      <w:keepNext/>
      <w:spacing w:before="100" w:after="100"/>
      <w:outlineLvl w:val="1"/>
    </w:pPr>
    <w:rPr>
      <w:rFonts w:cs="Arial"/>
      <w:b/>
      <w:bCs/>
      <w:iCs/>
      <w:spacing w:val="20"/>
      <w:sz w:val="28"/>
      <w:szCs w:val="28"/>
    </w:rPr>
  </w:style>
  <w:style w:type="paragraph" w:customStyle="1" w:styleId="31">
    <w:name w:val="Заголовок 31"/>
    <w:basedOn w:val="Standard"/>
    <w:next w:val="Textbody"/>
    <w:rsid w:val="00AB4DAA"/>
    <w:pPr>
      <w:keepNext/>
      <w:spacing w:before="360" w:after="240"/>
    </w:pPr>
    <w:rPr>
      <w:rFonts w:cs="Arial"/>
      <w:b/>
      <w:bCs/>
      <w:spacing w:val="20"/>
      <w:sz w:val="28"/>
      <w:szCs w:val="26"/>
    </w:rPr>
  </w:style>
  <w:style w:type="paragraph" w:customStyle="1" w:styleId="41">
    <w:name w:val="Заголовок 41"/>
    <w:basedOn w:val="Standard"/>
    <w:next w:val="Textbody"/>
    <w:rsid w:val="00AB4DAA"/>
    <w:pPr>
      <w:keepNext/>
      <w:spacing w:before="360" w:after="240"/>
    </w:pPr>
    <w:rPr>
      <w:b/>
      <w:bCs/>
      <w:spacing w:val="20"/>
      <w:sz w:val="28"/>
      <w:szCs w:val="28"/>
    </w:rPr>
  </w:style>
  <w:style w:type="paragraph" w:customStyle="1" w:styleId="510">
    <w:name w:val="Заголовок 51"/>
    <w:basedOn w:val="Standard"/>
    <w:next w:val="Textbody"/>
    <w:rsid w:val="00AB4DAA"/>
    <w:pPr>
      <w:keepNext/>
      <w:spacing w:before="360" w:after="240"/>
      <w:outlineLvl w:val="4"/>
    </w:pPr>
    <w:rPr>
      <w:b/>
      <w:bCs/>
      <w:iCs/>
      <w:spacing w:val="20"/>
      <w:sz w:val="28"/>
      <w:szCs w:val="26"/>
    </w:rPr>
  </w:style>
  <w:style w:type="paragraph" w:customStyle="1" w:styleId="610">
    <w:name w:val="Заголовок 61"/>
    <w:basedOn w:val="Standard"/>
    <w:next w:val="Textbody"/>
    <w:rsid w:val="00AB4DAA"/>
    <w:pPr>
      <w:keepNext/>
      <w:jc w:val="center"/>
      <w:outlineLvl w:val="5"/>
    </w:pPr>
    <w:rPr>
      <w:b/>
      <w:bCs/>
      <w:sz w:val="28"/>
    </w:rPr>
  </w:style>
  <w:style w:type="paragraph" w:customStyle="1" w:styleId="71">
    <w:name w:val="Заголовок 71"/>
    <w:basedOn w:val="Standard"/>
    <w:next w:val="Textbody"/>
    <w:rsid w:val="00AB4DAA"/>
    <w:pPr>
      <w:keepNext/>
      <w:jc w:val="center"/>
      <w:outlineLvl w:val="6"/>
    </w:pPr>
    <w:rPr>
      <w:sz w:val="28"/>
    </w:rPr>
  </w:style>
  <w:style w:type="paragraph" w:customStyle="1" w:styleId="81">
    <w:name w:val="Заголовок 81"/>
    <w:basedOn w:val="Standard"/>
    <w:next w:val="Textbody"/>
    <w:rsid w:val="00AB4DAA"/>
    <w:pPr>
      <w:keepNext/>
      <w:outlineLvl w:val="7"/>
    </w:pPr>
    <w:rPr>
      <w:b/>
      <w:caps/>
      <w:sz w:val="28"/>
    </w:rPr>
  </w:style>
  <w:style w:type="paragraph" w:customStyle="1" w:styleId="91">
    <w:name w:val="Заголовок 91"/>
    <w:basedOn w:val="Standard"/>
    <w:next w:val="Textbody"/>
    <w:rsid w:val="00AB4DAA"/>
    <w:pPr>
      <w:keepNext/>
      <w:outlineLvl w:val="8"/>
    </w:pPr>
    <w:rPr>
      <w:rFonts w:ascii="Times New Roman CYR" w:hAnsi="Times New Roman CYR" w:cs="Times New Roman CYR"/>
      <w:b/>
      <w:bCs/>
      <w:sz w:val="18"/>
      <w:szCs w:val="18"/>
    </w:rPr>
  </w:style>
  <w:style w:type="paragraph" w:customStyle="1" w:styleId="TableContents">
    <w:name w:val="Table Contents"/>
    <w:basedOn w:val="Standard"/>
    <w:rsid w:val="00AB4DAA"/>
    <w:pPr>
      <w:widowControl w:val="0"/>
      <w:suppressLineNumbers/>
    </w:pPr>
    <w:rPr>
      <w:rFonts w:ascii="Arial" w:eastAsia="Lucida Sans Unicode" w:hAnsi="Arial" w:cs="Arial"/>
    </w:rPr>
  </w:style>
  <w:style w:type="paragraph" w:customStyle="1" w:styleId="16">
    <w:name w:val="Верхний колонтитул1"/>
    <w:basedOn w:val="Standard"/>
    <w:rsid w:val="00AB4DAA"/>
    <w:pPr>
      <w:suppressLineNumbers/>
      <w:tabs>
        <w:tab w:val="center" w:pos="4677"/>
        <w:tab w:val="right" w:pos="9355"/>
      </w:tabs>
    </w:pPr>
    <w:rPr>
      <w:lang w:val="en-US" w:eastAsia="en-US"/>
    </w:rPr>
  </w:style>
  <w:style w:type="paragraph" w:customStyle="1" w:styleId="17">
    <w:name w:val="Нижний колонтитул1"/>
    <w:basedOn w:val="Standard"/>
    <w:rsid w:val="00AB4DAA"/>
    <w:pPr>
      <w:suppressLineNumbers/>
      <w:tabs>
        <w:tab w:val="center" w:pos="4677"/>
        <w:tab w:val="right" w:pos="9355"/>
      </w:tabs>
    </w:pPr>
    <w:rPr>
      <w:lang w:val="en-US" w:eastAsia="en-US"/>
    </w:rPr>
  </w:style>
  <w:style w:type="paragraph" w:customStyle="1" w:styleId="Textbodyindent">
    <w:name w:val="Text body indent"/>
    <w:basedOn w:val="Standard"/>
    <w:rsid w:val="00AB4DAA"/>
    <w:pPr>
      <w:spacing w:after="120"/>
      <w:ind w:left="283"/>
    </w:pPr>
  </w:style>
  <w:style w:type="paragraph" w:customStyle="1" w:styleId="22">
    <w:name w:val="ОснЗаг2"/>
    <w:basedOn w:val="210"/>
    <w:rsid w:val="00AB4DAA"/>
    <w:pPr>
      <w:spacing w:before="240" w:after="240"/>
      <w:jc w:val="both"/>
    </w:pPr>
    <w:rPr>
      <w:b w:val="0"/>
      <w:bCs w:val="0"/>
      <w:spacing w:val="0"/>
    </w:rPr>
  </w:style>
  <w:style w:type="paragraph" w:customStyle="1" w:styleId="32">
    <w:name w:val="ОснЗаг3"/>
    <w:basedOn w:val="31"/>
    <w:rsid w:val="00AB4DAA"/>
    <w:pPr>
      <w:spacing w:before="240"/>
      <w:jc w:val="both"/>
    </w:pPr>
    <w:rPr>
      <w:b w:val="0"/>
      <w:bCs w:val="0"/>
      <w:spacing w:val="0"/>
    </w:rPr>
  </w:style>
  <w:style w:type="paragraph" w:customStyle="1" w:styleId="42">
    <w:name w:val="ОснЗаг4"/>
    <w:basedOn w:val="41"/>
    <w:rsid w:val="00AB4DAA"/>
    <w:pPr>
      <w:spacing w:before="240"/>
      <w:jc w:val="both"/>
    </w:pPr>
    <w:rPr>
      <w:b w:val="0"/>
      <w:bCs w:val="0"/>
      <w:spacing w:val="0"/>
    </w:rPr>
  </w:style>
  <w:style w:type="paragraph" w:customStyle="1" w:styleId="52">
    <w:name w:val="ОснЗаг5"/>
    <w:basedOn w:val="510"/>
    <w:rsid w:val="00AB4DAA"/>
    <w:pPr>
      <w:spacing w:before="240"/>
      <w:jc w:val="both"/>
    </w:pPr>
    <w:rPr>
      <w:b w:val="0"/>
      <w:bCs w:val="0"/>
      <w:spacing w:val="0"/>
    </w:rPr>
  </w:style>
  <w:style w:type="paragraph" w:customStyle="1" w:styleId="18">
    <w:name w:val="ОснЗаг1"/>
    <w:basedOn w:val="111"/>
    <w:rsid w:val="00AB4DAA"/>
    <w:pPr>
      <w:jc w:val="both"/>
    </w:pPr>
    <w:rPr>
      <w:b w:val="0"/>
      <w:caps w:val="0"/>
    </w:rPr>
  </w:style>
  <w:style w:type="paragraph" w:customStyle="1" w:styleId="Contents3">
    <w:name w:val="Contents 3"/>
    <w:basedOn w:val="Standard"/>
    <w:rsid w:val="00AB4DAA"/>
    <w:pPr>
      <w:keepNext/>
      <w:tabs>
        <w:tab w:val="right" w:leader="dot" w:pos="9552"/>
      </w:tabs>
      <w:ind w:left="480"/>
    </w:pPr>
  </w:style>
  <w:style w:type="paragraph" w:customStyle="1" w:styleId="Contents2">
    <w:name w:val="Contents 2"/>
    <w:basedOn w:val="Standard"/>
    <w:rsid w:val="00AB4DAA"/>
    <w:pPr>
      <w:keepNext/>
      <w:tabs>
        <w:tab w:val="right" w:leader="dot" w:pos="9595"/>
      </w:tabs>
      <w:ind w:left="240"/>
    </w:pPr>
  </w:style>
  <w:style w:type="paragraph" w:customStyle="1" w:styleId="Contents1">
    <w:name w:val="Contents 1"/>
    <w:basedOn w:val="Standard"/>
    <w:rsid w:val="00AB4DAA"/>
    <w:pPr>
      <w:keepNext/>
      <w:keepLines/>
      <w:tabs>
        <w:tab w:val="left" w:pos="480"/>
        <w:tab w:val="right" w:leader="dot" w:pos="9913"/>
      </w:tabs>
    </w:pPr>
  </w:style>
  <w:style w:type="paragraph" w:customStyle="1" w:styleId="Contents4">
    <w:name w:val="Contents 4"/>
    <w:basedOn w:val="Standard"/>
    <w:rsid w:val="00AB4DAA"/>
    <w:pPr>
      <w:keepNext/>
      <w:tabs>
        <w:tab w:val="right" w:leader="dot" w:pos="9509"/>
      </w:tabs>
      <w:ind w:left="720"/>
    </w:pPr>
  </w:style>
  <w:style w:type="paragraph" w:customStyle="1" w:styleId="Contents6">
    <w:name w:val="Contents 6"/>
    <w:basedOn w:val="Standard"/>
    <w:rsid w:val="00AB4DAA"/>
    <w:pPr>
      <w:keepNext/>
      <w:tabs>
        <w:tab w:val="right" w:leader="dot" w:pos="9423"/>
      </w:tabs>
      <w:ind w:left="1200"/>
    </w:pPr>
  </w:style>
  <w:style w:type="paragraph" w:customStyle="1" w:styleId="Contents7">
    <w:name w:val="Contents 7"/>
    <w:basedOn w:val="Standard"/>
    <w:rsid w:val="00AB4DAA"/>
    <w:pPr>
      <w:keepNext/>
      <w:tabs>
        <w:tab w:val="right" w:leader="dot" w:pos="9380"/>
      </w:tabs>
      <w:ind w:left="1440"/>
    </w:pPr>
  </w:style>
  <w:style w:type="paragraph" w:customStyle="1" w:styleId="Contents8">
    <w:name w:val="Contents 8"/>
    <w:basedOn w:val="Standard"/>
    <w:rsid w:val="00AB4DAA"/>
    <w:pPr>
      <w:keepNext/>
      <w:tabs>
        <w:tab w:val="right" w:leader="dot" w:pos="9337"/>
      </w:tabs>
      <w:ind w:left="1680"/>
    </w:pPr>
  </w:style>
  <w:style w:type="paragraph" w:customStyle="1" w:styleId="Contents9">
    <w:name w:val="Contents 9"/>
    <w:basedOn w:val="Standard"/>
    <w:rsid w:val="00AB4DAA"/>
    <w:pPr>
      <w:keepNext/>
      <w:tabs>
        <w:tab w:val="right" w:leader="dot" w:pos="9294"/>
      </w:tabs>
      <w:ind w:left="1920"/>
    </w:pPr>
  </w:style>
  <w:style w:type="paragraph" w:customStyle="1" w:styleId="-">
    <w:name w:val="Верхний клонтитул - Название компании"/>
    <w:basedOn w:val="16"/>
    <w:rsid w:val="00AB4DAA"/>
    <w:pPr>
      <w:keepNext/>
      <w:keepLines/>
      <w:widowControl w:val="0"/>
      <w:tabs>
        <w:tab w:val="clear" w:pos="4677"/>
        <w:tab w:val="clear" w:pos="9355"/>
        <w:tab w:val="center" w:pos="4320"/>
        <w:tab w:val="right" w:pos="8640"/>
      </w:tabs>
    </w:pPr>
    <w:rPr>
      <w:rFonts w:ascii="Arial" w:hAnsi="Arial"/>
      <w:b/>
      <w:smallCaps/>
      <w:szCs w:val="20"/>
      <w:lang w:val="ru-RU" w:eastAsia="ru-RU"/>
    </w:rPr>
  </w:style>
  <w:style w:type="paragraph" w:customStyle="1" w:styleId="-0">
    <w:name w:val="Верхний колонтитул - Реквизиты"/>
    <w:basedOn w:val="16"/>
    <w:rsid w:val="00AB4DAA"/>
    <w:pPr>
      <w:keepNext/>
      <w:widowControl w:val="0"/>
      <w:tabs>
        <w:tab w:val="clear" w:pos="4677"/>
        <w:tab w:val="clear" w:pos="9355"/>
        <w:tab w:val="center" w:pos="4320"/>
        <w:tab w:val="right" w:pos="8640"/>
      </w:tabs>
      <w:jc w:val="right"/>
    </w:pPr>
    <w:rPr>
      <w:sz w:val="16"/>
      <w:szCs w:val="20"/>
      <w:lang w:val="ru-RU" w:eastAsia="ru-RU"/>
    </w:rPr>
  </w:style>
  <w:style w:type="paragraph" w:styleId="a0">
    <w:name w:val="Title"/>
    <w:basedOn w:val="a1"/>
    <w:next w:val="a1"/>
    <w:link w:val="afa"/>
    <w:qFormat/>
    <w:rsid w:val="00AB4DAA"/>
    <w:pPr>
      <w:widowControl w:val="0"/>
      <w:numPr>
        <w:numId w:val="61"/>
      </w:numPr>
      <w:pBdr>
        <w:bottom w:val="single" w:sz="8" w:space="4" w:color="4F81BD"/>
      </w:pBdr>
      <w:suppressAutoHyphens/>
      <w:autoSpaceDN w:val="0"/>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2"/>
    <w:link w:val="a0"/>
    <w:rsid w:val="00AB4DAA"/>
    <w:rPr>
      <w:rFonts w:ascii="Cambria" w:eastAsia="Times New Roman" w:hAnsi="Cambria" w:cs="Times New Roman"/>
      <w:color w:val="17365D"/>
      <w:spacing w:val="5"/>
      <w:kern w:val="28"/>
      <w:sz w:val="52"/>
      <w:szCs w:val="52"/>
      <w:lang w:eastAsia="ru-RU"/>
    </w:rPr>
  </w:style>
  <w:style w:type="paragraph" w:customStyle="1" w:styleId="afb">
    <w:name w:val="Наименование вида АС"/>
    <w:basedOn w:val="a0"/>
    <w:rsid w:val="00AB4DAA"/>
    <w:pPr>
      <w:keepNext/>
      <w:keepLines/>
      <w:widowControl/>
      <w:pBdr>
        <w:bottom w:val="none" w:sz="0" w:space="0" w:color="auto"/>
      </w:pBdr>
      <w:spacing w:before="240" w:after="240" w:line="264" w:lineRule="auto"/>
      <w:contextualSpacing w:val="0"/>
      <w:jc w:val="center"/>
      <w:outlineLvl w:val="0"/>
    </w:pPr>
    <w:rPr>
      <w:rFonts w:ascii="Times New Roman" w:hAnsi="Times New Roman"/>
      <w:i/>
      <w:caps/>
      <w:color w:val="auto"/>
      <w:spacing w:val="0"/>
      <w:kern w:val="3"/>
      <w:sz w:val="28"/>
      <w:szCs w:val="20"/>
      <w:lang w:eastAsia="zh-CN"/>
    </w:rPr>
  </w:style>
  <w:style w:type="paragraph" w:customStyle="1" w:styleId="afc">
    <w:name w:val="Название документа"/>
    <w:basedOn w:val="a0"/>
    <w:rsid w:val="00AB4DAA"/>
    <w:pPr>
      <w:keepNext/>
      <w:keepLines/>
      <w:widowControl/>
      <w:pBdr>
        <w:bottom w:val="none" w:sz="0" w:space="0" w:color="auto"/>
      </w:pBdr>
      <w:spacing w:before="480" w:after="480" w:line="264" w:lineRule="auto"/>
      <w:contextualSpacing w:val="0"/>
      <w:jc w:val="center"/>
      <w:outlineLvl w:val="0"/>
    </w:pPr>
    <w:rPr>
      <w:rFonts w:ascii="Arial Black" w:hAnsi="Arial Black"/>
      <w:b/>
      <w:caps/>
      <w:color w:val="auto"/>
      <w:spacing w:val="0"/>
      <w:kern w:val="3"/>
      <w:sz w:val="40"/>
      <w:szCs w:val="20"/>
      <w:lang w:eastAsia="zh-CN"/>
    </w:rPr>
  </w:style>
  <w:style w:type="paragraph" w:customStyle="1" w:styleId="ConsTitle">
    <w:name w:val="ConsTitle"/>
    <w:rsid w:val="00AB4DAA"/>
    <w:pPr>
      <w:widowControl w:val="0"/>
      <w:suppressAutoHyphens/>
      <w:autoSpaceDN w:val="0"/>
      <w:spacing w:after="0" w:line="240" w:lineRule="auto"/>
    </w:pPr>
    <w:rPr>
      <w:rFonts w:ascii="Arial" w:eastAsia="Times New Roman" w:hAnsi="Arial" w:cs="Times New Roman"/>
      <w:b/>
      <w:kern w:val="3"/>
      <w:sz w:val="16"/>
      <w:szCs w:val="20"/>
    </w:rPr>
  </w:style>
  <w:style w:type="paragraph" w:customStyle="1" w:styleId="Iauiue">
    <w:name w:val="Iau?iue"/>
    <w:rsid w:val="00AB4DAA"/>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afd">
    <w:name w:val="Оглавление таблиц"/>
    <w:basedOn w:val="Standard"/>
    <w:rsid w:val="00AB4DAA"/>
    <w:pPr>
      <w:keepNext/>
      <w:keepLines/>
      <w:shd w:val="clear" w:color="auto" w:fill="CCCCCC"/>
      <w:spacing w:line="264" w:lineRule="auto"/>
      <w:jc w:val="center"/>
    </w:pPr>
    <w:rPr>
      <w:b/>
      <w:szCs w:val="20"/>
    </w:rPr>
  </w:style>
  <w:style w:type="paragraph" w:customStyle="1" w:styleId="PamkaSmall">
    <w:name w:val="PamkaSmall"/>
    <w:basedOn w:val="Standard"/>
    <w:rsid w:val="00AB4DAA"/>
    <w:rPr>
      <w:rFonts w:ascii="Arial" w:hAnsi="Arial"/>
      <w:i/>
      <w:sz w:val="16"/>
      <w:szCs w:val="20"/>
    </w:rPr>
  </w:style>
  <w:style w:type="paragraph" w:customStyle="1" w:styleId="afe">
    <w:name w:val="Нормальный для таблиц"/>
    <w:basedOn w:val="Standard"/>
    <w:rsid w:val="00AB4DAA"/>
    <w:pPr>
      <w:keepNext/>
      <w:keepLines/>
      <w:spacing w:before="120" w:line="264" w:lineRule="auto"/>
    </w:pPr>
    <w:rPr>
      <w:szCs w:val="20"/>
    </w:rPr>
  </w:style>
  <w:style w:type="paragraph" w:customStyle="1" w:styleId="19">
    <w:name w:val="Текст выноски1"/>
    <w:basedOn w:val="Standard"/>
    <w:rsid w:val="00AB4DAA"/>
    <w:pPr>
      <w:keepNext/>
    </w:pPr>
    <w:rPr>
      <w:rFonts w:ascii="Tahoma" w:hAnsi="Tahoma" w:cs="Tahoma"/>
      <w:sz w:val="16"/>
      <w:szCs w:val="16"/>
    </w:rPr>
  </w:style>
  <w:style w:type="paragraph" w:customStyle="1" w:styleId="1a">
    <w:name w:val="Обычный1"/>
    <w:rsid w:val="00AB4DAA"/>
    <w:pPr>
      <w:widowControl w:val="0"/>
      <w:suppressAutoHyphens/>
      <w:autoSpaceDN w:val="0"/>
      <w:spacing w:after="0" w:line="249" w:lineRule="auto"/>
      <w:jc w:val="both"/>
    </w:pPr>
    <w:rPr>
      <w:rFonts w:ascii="Arial" w:eastAsia="Times New Roman" w:hAnsi="Arial" w:cs="Times New Roman"/>
      <w:kern w:val="3"/>
      <w:sz w:val="18"/>
      <w:szCs w:val="20"/>
      <w:lang w:eastAsia="ru-RU"/>
    </w:rPr>
  </w:style>
  <w:style w:type="paragraph" w:customStyle="1" w:styleId="aff">
    <w:name w:val="К чеку"/>
    <w:basedOn w:val="Standard"/>
    <w:rsid w:val="00AB4DAA"/>
    <w:pPr>
      <w:tabs>
        <w:tab w:val="left" w:pos="904"/>
      </w:tabs>
      <w:spacing w:before="120"/>
      <w:ind w:firstLine="544"/>
      <w:jc w:val="both"/>
    </w:pPr>
    <w:rPr>
      <w:rFonts w:ascii="Arial" w:eastAsia="MS Mincho" w:hAnsi="Arial"/>
      <w:sz w:val="20"/>
      <w:szCs w:val="20"/>
    </w:rPr>
  </w:style>
  <w:style w:type="paragraph" w:customStyle="1" w:styleId="aff0">
    <w:name w:val="Алфавитный список"/>
    <w:basedOn w:val="Standard"/>
    <w:rsid w:val="00AB4DAA"/>
    <w:pPr>
      <w:tabs>
        <w:tab w:val="left" w:pos="720"/>
      </w:tabs>
      <w:jc w:val="both"/>
    </w:pPr>
    <w:rPr>
      <w:rFonts w:ascii="Arial" w:hAnsi="Arial"/>
      <w:szCs w:val="20"/>
    </w:rPr>
  </w:style>
  <w:style w:type="paragraph" w:customStyle="1" w:styleId="aff1">
    <w:name w:val="Список маркированный"/>
    <w:rsid w:val="00AB4DAA"/>
    <w:pPr>
      <w:suppressAutoHyphens/>
      <w:autoSpaceDN w:val="0"/>
      <w:spacing w:before="60" w:after="0" w:line="240" w:lineRule="auto"/>
      <w:ind w:left="993" w:right="-52"/>
      <w:jc w:val="both"/>
      <w:outlineLvl w:val="0"/>
    </w:pPr>
    <w:rPr>
      <w:rFonts w:ascii="Arial" w:eastAsia="Times New Roman" w:hAnsi="Arial" w:cs="Times New Roman"/>
      <w:kern w:val="3"/>
      <w:sz w:val="24"/>
      <w:szCs w:val="20"/>
      <w:lang w:eastAsia="ru-RU"/>
    </w:rPr>
  </w:style>
  <w:style w:type="paragraph" w:customStyle="1" w:styleId="1111">
    <w:name w:val="Список 1.1.1.1."/>
    <w:basedOn w:val="41"/>
    <w:rsid w:val="00AB4DAA"/>
    <w:pPr>
      <w:keepLines/>
      <w:spacing w:before="120" w:after="60" w:line="264" w:lineRule="auto"/>
    </w:pPr>
    <w:rPr>
      <w:b w:val="0"/>
      <w:bCs w:val="0"/>
      <w:spacing w:val="0"/>
      <w:sz w:val="24"/>
      <w:szCs w:val="20"/>
    </w:rPr>
  </w:style>
  <w:style w:type="paragraph" w:customStyle="1" w:styleId="1b">
    <w:name w:val="Заг.1"/>
    <w:basedOn w:val="Textbody"/>
    <w:rsid w:val="00AB4DAA"/>
    <w:pPr>
      <w:spacing w:before="240"/>
    </w:pPr>
    <w:rPr>
      <w:b/>
      <w:i/>
      <w:color w:val="000000"/>
      <w:sz w:val="20"/>
      <w:szCs w:val="20"/>
    </w:rPr>
  </w:style>
  <w:style w:type="paragraph" w:customStyle="1" w:styleId="33">
    <w:name w:val="Заг.3"/>
    <w:basedOn w:val="Textbody"/>
    <w:rsid w:val="00AB4DAA"/>
    <w:pPr>
      <w:spacing w:before="120"/>
      <w:jc w:val="both"/>
      <w:outlineLvl w:val="2"/>
    </w:pPr>
    <w:rPr>
      <w:b/>
      <w:i/>
      <w:color w:val="000000"/>
      <w:sz w:val="20"/>
      <w:szCs w:val="20"/>
    </w:rPr>
  </w:style>
  <w:style w:type="paragraph" w:customStyle="1" w:styleId="43">
    <w:name w:val="Заг.4"/>
    <w:basedOn w:val="Textbody"/>
    <w:rsid w:val="00AB4DAA"/>
    <w:pPr>
      <w:spacing w:before="120"/>
      <w:jc w:val="both"/>
    </w:pPr>
    <w:rPr>
      <w:b/>
      <w:i/>
      <w:color w:val="000000"/>
      <w:sz w:val="20"/>
      <w:szCs w:val="20"/>
    </w:rPr>
  </w:style>
  <w:style w:type="paragraph" w:customStyle="1" w:styleId="Style8">
    <w:name w:val="Style8"/>
    <w:basedOn w:val="Standard"/>
    <w:rsid w:val="00AB4DAA"/>
    <w:pPr>
      <w:widowControl w:val="0"/>
      <w:spacing w:line="278" w:lineRule="exact"/>
      <w:jc w:val="both"/>
    </w:pPr>
  </w:style>
  <w:style w:type="paragraph" w:customStyle="1" w:styleId="Style34">
    <w:name w:val="Style34"/>
    <w:basedOn w:val="Standard"/>
    <w:rsid w:val="00AB4DAA"/>
    <w:pPr>
      <w:widowControl w:val="0"/>
      <w:spacing w:line="418" w:lineRule="exact"/>
      <w:ind w:hanging="350"/>
    </w:pPr>
  </w:style>
  <w:style w:type="paragraph" w:customStyle="1" w:styleId="Style45">
    <w:name w:val="Style45"/>
    <w:basedOn w:val="Standard"/>
    <w:rsid w:val="00AB4DAA"/>
    <w:pPr>
      <w:widowControl w:val="0"/>
      <w:spacing w:line="274" w:lineRule="exact"/>
      <w:ind w:firstLine="379"/>
      <w:jc w:val="both"/>
    </w:pPr>
  </w:style>
  <w:style w:type="paragraph" w:customStyle="1" w:styleId="Style44">
    <w:name w:val="Style44"/>
    <w:basedOn w:val="Standard"/>
    <w:rsid w:val="00AB4DAA"/>
    <w:pPr>
      <w:widowControl w:val="0"/>
      <w:spacing w:line="276" w:lineRule="exact"/>
      <w:ind w:firstLine="715"/>
      <w:jc w:val="both"/>
    </w:pPr>
  </w:style>
  <w:style w:type="paragraph" w:customStyle="1" w:styleId="aff2">
    <w:name w:val="Стиль Основной текст"/>
    <w:basedOn w:val="Textbody"/>
    <w:rsid w:val="00AB4DAA"/>
    <w:pPr>
      <w:spacing w:before="0" w:after="240"/>
      <w:ind w:firstLine="544"/>
      <w:jc w:val="both"/>
    </w:pPr>
    <w:rPr>
      <w:szCs w:val="20"/>
    </w:rPr>
  </w:style>
  <w:style w:type="paragraph" w:customStyle="1" w:styleId="5121">
    <w:name w:val="Стиль Заголовок 5 + 12 пт не полужирный_1"/>
    <w:basedOn w:val="510"/>
    <w:rsid w:val="00AB4DAA"/>
    <w:rPr>
      <w:b w:val="0"/>
      <w:bCs w:val="0"/>
      <w:iCs w:val="0"/>
      <w:spacing w:val="0"/>
      <w:sz w:val="24"/>
    </w:rPr>
  </w:style>
  <w:style w:type="paragraph" w:customStyle="1" w:styleId="611">
    <w:name w:val="Заголовок 6_1"/>
    <w:basedOn w:val="5121"/>
    <w:rsid w:val="00AB4DAA"/>
    <w:pPr>
      <w:tabs>
        <w:tab w:val="left" w:pos="3987"/>
      </w:tabs>
      <w:spacing w:before="0" w:after="120"/>
      <w:ind w:left="2835" w:hanging="2835"/>
      <w:jc w:val="both"/>
    </w:pPr>
  </w:style>
  <w:style w:type="paragraph" w:customStyle="1" w:styleId="710">
    <w:name w:val="Заголовок 7_1"/>
    <w:basedOn w:val="5121"/>
    <w:rsid w:val="00AB4DAA"/>
    <w:pPr>
      <w:tabs>
        <w:tab w:val="left" w:pos="2592"/>
      </w:tabs>
      <w:spacing w:before="0" w:after="120"/>
      <w:ind w:left="1296" w:hanging="1296"/>
      <w:jc w:val="both"/>
    </w:pPr>
  </w:style>
  <w:style w:type="paragraph" w:customStyle="1" w:styleId="Style140">
    <w:name w:val="Style140"/>
    <w:basedOn w:val="Standard"/>
    <w:rsid w:val="00AB4DAA"/>
    <w:pPr>
      <w:widowControl w:val="0"/>
      <w:spacing w:line="418" w:lineRule="exact"/>
    </w:pPr>
  </w:style>
  <w:style w:type="paragraph" w:customStyle="1" w:styleId="Style146">
    <w:name w:val="Style146"/>
    <w:basedOn w:val="Standard"/>
    <w:rsid w:val="00AB4DAA"/>
    <w:pPr>
      <w:widowControl w:val="0"/>
      <w:spacing w:line="276" w:lineRule="exact"/>
      <w:ind w:hanging="581"/>
    </w:pPr>
  </w:style>
  <w:style w:type="paragraph" w:customStyle="1" w:styleId="Style20">
    <w:name w:val="Style20"/>
    <w:basedOn w:val="Standard"/>
    <w:rsid w:val="00AB4DAA"/>
    <w:pPr>
      <w:widowControl w:val="0"/>
      <w:spacing w:line="278" w:lineRule="exact"/>
      <w:jc w:val="both"/>
    </w:pPr>
  </w:style>
  <w:style w:type="paragraph" w:customStyle="1" w:styleId="Style77">
    <w:name w:val="Style77"/>
    <w:basedOn w:val="Standard"/>
    <w:rsid w:val="00AB4DAA"/>
    <w:pPr>
      <w:widowControl w:val="0"/>
      <w:spacing w:line="276" w:lineRule="exact"/>
      <w:ind w:hanging="346"/>
      <w:jc w:val="both"/>
    </w:pPr>
  </w:style>
  <w:style w:type="paragraph" w:customStyle="1" w:styleId="Style80">
    <w:name w:val="Style80"/>
    <w:basedOn w:val="Standard"/>
    <w:rsid w:val="00AB4DAA"/>
    <w:pPr>
      <w:widowControl w:val="0"/>
    </w:pPr>
  </w:style>
  <w:style w:type="paragraph" w:customStyle="1" w:styleId="Style91">
    <w:name w:val="Style91"/>
    <w:basedOn w:val="Standard"/>
    <w:rsid w:val="00AB4DAA"/>
    <w:pPr>
      <w:widowControl w:val="0"/>
      <w:spacing w:line="275" w:lineRule="exact"/>
      <w:ind w:hanging="346"/>
      <w:jc w:val="both"/>
    </w:pPr>
  </w:style>
  <w:style w:type="paragraph" w:customStyle="1" w:styleId="Style12">
    <w:name w:val="Style12"/>
    <w:basedOn w:val="Standard"/>
    <w:rsid w:val="00AB4DAA"/>
    <w:pPr>
      <w:widowControl w:val="0"/>
    </w:pPr>
  </w:style>
  <w:style w:type="paragraph" w:customStyle="1" w:styleId="Style70">
    <w:name w:val="Style70"/>
    <w:basedOn w:val="Standard"/>
    <w:rsid w:val="00AB4DAA"/>
    <w:pPr>
      <w:widowControl w:val="0"/>
    </w:pPr>
  </w:style>
  <w:style w:type="paragraph" w:customStyle="1" w:styleId="Style82">
    <w:name w:val="Style82"/>
    <w:basedOn w:val="Standard"/>
    <w:rsid w:val="00AB4DAA"/>
    <w:pPr>
      <w:widowControl w:val="0"/>
      <w:spacing w:line="274" w:lineRule="exact"/>
      <w:ind w:hanging="355"/>
      <w:jc w:val="both"/>
    </w:pPr>
  </w:style>
  <w:style w:type="paragraph" w:customStyle="1" w:styleId="Style84">
    <w:name w:val="Style84"/>
    <w:basedOn w:val="Standard"/>
    <w:rsid w:val="00AB4DAA"/>
    <w:pPr>
      <w:widowControl w:val="0"/>
      <w:spacing w:line="276" w:lineRule="exact"/>
      <w:ind w:firstLine="355"/>
      <w:jc w:val="both"/>
    </w:pPr>
  </w:style>
  <w:style w:type="paragraph" w:customStyle="1" w:styleId="Style134">
    <w:name w:val="Style134"/>
    <w:basedOn w:val="Standard"/>
    <w:rsid w:val="00AB4DAA"/>
    <w:pPr>
      <w:widowControl w:val="0"/>
      <w:spacing w:line="277" w:lineRule="exact"/>
      <w:jc w:val="both"/>
    </w:pPr>
  </w:style>
  <w:style w:type="paragraph" w:customStyle="1" w:styleId="1c">
    <w:name w:val="Стиль1"/>
    <w:basedOn w:val="Standard"/>
    <w:rsid w:val="00AB4DAA"/>
    <w:pPr>
      <w:spacing w:after="200" w:line="276" w:lineRule="auto"/>
      <w:outlineLvl w:val="3"/>
    </w:pPr>
    <w:rPr>
      <w:rFonts w:eastAsia="Calibri"/>
      <w:lang w:eastAsia="en-US"/>
    </w:rPr>
  </w:style>
  <w:style w:type="paragraph" w:customStyle="1" w:styleId="pcourierfixed">
    <w:name w:val="p_courierfixed"/>
    <w:basedOn w:val="Standard"/>
    <w:rsid w:val="00AB4DAA"/>
    <w:pPr>
      <w:spacing w:before="100" w:after="100"/>
    </w:pPr>
  </w:style>
  <w:style w:type="paragraph" w:customStyle="1" w:styleId="1d">
    <w:name w:val="Абзац списка1"/>
    <w:basedOn w:val="Standard"/>
    <w:rsid w:val="00AB4DAA"/>
    <w:pPr>
      <w:spacing w:after="200" w:line="276" w:lineRule="auto"/>
      <w:ind w:left="720"/>
    </w:pPr>
    <w:rPr>
      <w:rFonts w:ascii="Calibri" w:hAnsi="Calibri"/>
      <w:sz w:val="22"/>
      <w:szCs w:val="22"/>
      <w:lang w:eastAsia="en-US"/>
    </w:rPr>
  </w:style>
  <w:style w:type="paragraph" w:customStyle="1" w:styleId="62">
    <w:name w:val="Стиль Абзац списка + По ширине После:  6 пт"/>
    <w:basedOn w:val="a5"/>
    <w:rsid w:val="00AB4DAA"/>
    <w:pPr>
      <w:suppressAutoHyphens/>
      <w:autoSpaceDN w:val="0"/>
      <w:spacing w:after="120"/>
      <w:contextualSpacing w:val="0"/>
      <w:jc w:val="both"/>
    </w:pPr>
    <w:rPr>
      <w:rFonts w:ascii="Times New Roman" w:eastAsia="Times New Roman" w:hAnsi="Times New Roman" w:cs="Times New Roman"/>
      <w:kern w:val="3"/>
      <w:szCs w:val="20"/>
    </w:rPr>
  </w:style>
  <w:style w:type="paragraph" w:customStyle="1" w:styleId="ConsNormal">
    <w:name w:val="ConsNormal"/>
    <w:rsid w:val="00AB4DAA"/>
    <w:pPr>
      <w:suppressAutoHyphens/>
      <w:autoSpaceDN w:val="0"/>
      <w:spacing w:after="0" w:line="240" w:lineRule="auto"/>
      <w:ind w:firstLine="720"/>
    </w:pPr>
    <w:rPr>
      <w:rFonts w:ascii="Arial" w:eastAsia="Arial" w:hAnsi="Arial" w:cs="Arial"/>
      <w:kern w:val="3"/>
      <w:sz w:val="20"/>
      <w:szCs w:val="20"/>
      <w:lang w:eastAsia="ar-SA"/>
    </w:rPr>
  </w:style>
  <w:style w:type="character" w:customStyle="1" w:styleId="PlainText2">
    <w:name w:val="PlainText Знак2"/>
    <w:link w:val="PlainText"/>
    <w:locked/>
    <w:rsid w:val="00AB4DAA"/>
    <w:rPr>
      <w:sz w:val="28"/>
      <w:szCs w:val="24"/>
    </w:rPr>
  </w:style>
  <w:style w:type="paragraph" w:customStyle="1" w:styleId="PlainText">
    <w:name w:val="PlainText"/>
    <w:link w:val="PlainText2"/>
    <w:qFormat/>
    <w:rsid w:val="00AB4DAA"/>
    <w:pPr>
      <w:autoSpaceDN w:val="0"/>
      <w:spacing w:after="0" w:line="360" w:lineRule="auto"/>
      <w:ind w:firstLine="851"/>
      <w:jc w:val="both"/>
    </w:pPr>
    <w:rPr>
      <w:sz w:val="28"/>
      <w:szCs w:val="24"/>
    </w:rPr>
  </w:style>
  <w:style w:type="paragraph" w:customStyle="1" w:styleId="aff3">
    <w:name w:val="Знак Знак Знак Знак"/>
    <w:basedOn w:val="Standard"/>
    <w:rsid w:val="00AB4DAA"/>
    <w:pPr>
      <w:suppressAutoHyphens w:val="0"/>
      <w:spacing w:before="100" w:beforeAutospacing="1" w:after="100" w:afterAutospacing="1"/>
    </w:pPr>
    <w:rPr>
      <w:rFonts w:ascii="Tahoma" w:hAnsi="Tahoma"/>
      <w:kern w:val="0"/>
      <w:sz w:val="20"/>
      <w:szCs w:val="20"/>
      <w:lang w:val="en-US" w:eastAsia="en-US"/>
    </w:rPr>
  </w:style>
  <w:style w:type="character" w:customStyle="1" w:styleId="aff4">
    <w:name w:val="Таблица (текст) Знак Знак"/>
    <w:link w:val="aff5"/>
    <w:locked/>
    <w:rsid w:val="00AB4DAA"/>
    <w:rPr>
      <w:rFonts w:ascii="Arial" w:hAnsi="Arial" w:cs="Arial"/>
      <w:szCs w:val="24"/>
    </w:rPr>
  </w:style>
  <w:style w:type="paragraph" w:customStyle="1" w:styleId="aff5">
    <w:name w:val="Таблица (текст)"/>
    <w:basedOn w:val="Standard"/>
    <w:link w:val="aff4"/>
    <w:rsid w:val="00AB4DAA"/>
    <w:pPr>
      <w:suppressAutoHyphens w:val="0"/>
      <w:spacing w:before="40" w:after="30"/>
      <w:jc w:val="both"/>
    </w:pPr>
    <w:rPr>
      <w:rFonts w:ascii="Arial" w:eastAsiaTheme="minorHAnsi" w:hAnsi="Arial" w:cs="Arial"/>
      <w:kern w:val="0"/>
      <w:sz w:val="22"/>
      <w:lang w:eastAsia="en-US"/>
    </w:rPr>
  </w:style>
  <w:style w:type="paragraph" w:styleId="aff6">
    <w:name w:val="Body Text"/>
    <w:basedOn w:val="Standard"/>
    <w:link w:val="1e"/>
    <w:uiPriority w:val="99"/>
    <w:unhideWhenUsed/>
    <w:rsid w:val="00AB4DAA"/>
    <w:pPr>
      <w:widowControl w:val="0"/>
      <w:spacing w:after="120"/>
    </w:pPr>
    <w:rPr>
      <w:sz w:val="20"/>
      <w:szCs w:val="20"/>
    </w:rPr>
  </w:style>
  <w:style w:type="character" w:customStyle="1" w:styleId="aff7">
    <w:name w:val="Основной текст Знак"/>
    <w:aliases w:val="body text Знак"/>
    <w:basedOn w:val="a2"/>
    <w:rsid w:val="00AB4DAA"/>
  </w:style>
  <w:style w:type="paragraph" w:customStyle="1" w:styleId="aff8">
    <w:name w:val="Заголовок вне содержания"/>
    <w:basedOn w:val="Standard"/>
    <w:next w:val="aff6"/>
    <w:rsid w:val="00AB4DAA"/>
    <w:pPr>
      <w:keepNext/>
      <w:keepLines/>
      <w:pageBreakBefore/>
      <w:widowControl w:val="0"/>
      <w:suppressAutoHyphens w:val="0"/>
      <w:spacing w:after="120"/>
      <w:jc w:val="center"/>
    </w:pPr>
    <w:rPr>
      <w:rFonts w:ascii="Arial" w:hAnsi="Arial"/>
      <w:b/>
      <w:caps/>
      <w:kern w:val="0"/>
      <w:lang w:eastAsia="ru-RU"/>
    </w:rPr>
  </w:style>
  <w:style w:type="paragraph" w:customStyle="1" w:styleId="aff9">
    <w:name w:val="Примечание (текст)"/>
    <w:basedOn w:val="Standard"/>
    <w:rsid w:val="00AB4DAA"/>
    <w:pPr>
      <w:keepLines/>
      <w:widowControl w:val="0"/>
      <w:pBdr>
        <w:top w:val="single" w:sz="4" w:space="1" w:color="auto"/>
        <w:bottom w:val="single" w:sz="4" w:space="1" w:color="auto"/>
      </w:pBdr>
      <w:suppressAutoHyphens w:val="0"/>
      <w:spacing w:before="40" w:after="60"/>
      <w:ind w:left="1985"/>
      <w:jc w:val="both"/>
    </w:pPr>
    <w:rPr>
      <w:rFonts w:ascii="Arial" w:hAnsi="Arial"/>
      <w:kern w:val="0"/>
      <w:sz w:val="20"/>
    </w:rPr>
  </w:style>
  <w:style w:type="paragraph" w:customStyle="1" w:styleId="affa">
    <w:name w:val="Примечание (заголовок)"/>
    <w:basedOn w:val="Standard"/>
    <w:next w:val="a1"/>
    <w:rsid w:val="00AB4DAA"/>
    <w:pPr>
      <w:keepNext/>
      <w:keepLines/>
      <w:suppressAutoHyphens w:val="0"/>
      <w:spacing w:before="120" w:after="60"/>
      <w:ind w:left="709"/>
      <w:jc w:val="both"/>
    </w:pPr>
    <w:rPr>
      <w:rFonts w:ascii="Arial" w:hAnsi="Arial"/>
      <w:b/>
      <w:kern w:val="0"/>
      <w:sz w:val="20"/>
      <w:szCs w:val="18"/>
    </w:rPr>
  </w:style>
  <w:style w:type="paragraph" w:customStyle="1" w:styleId="affb">
    <w:name w:val="Таблица (заголовок столбца)"/>
    <w:basedOn w:val="Standard"/>
    <w:rsid w:val="00AB4DAA"/>
    <w:pPr>
      <w:keepNext/>
      <w:keepLines/>
      <w:suppressAutoHyphens w:val="0"/>
      <w:spacing w:before="60" w:after="60"/>
      <w:contextualSpacing/>
      <w:jc w:val="center"/>
    </w:pPr>
    <w:rPr>
      <w:rFonts w:ascii="Arial" w:hAnsi="Arial"/>
      <w:b/>
      <w:bCs/>
      <w:kern w:val="0"/>
      <w:sz w:val="20"/>
      <w:szCs w:val="18"/>
    </w:rPr>
  </w:style>
  <w:style w:type="paragraph" w:customStyle="1" w:styleId="1f">
    <w:name w:val="Название1"/>
    <w:basedOn w:val="Standard"/>
    <w:autoRedefine/>
    <w:rsid w:val="00AB4DAA"/>
    <w:pPr>
      <w:suppressAutoHyphens w:val="0"/>
      <w:spacing w:before="200"/>
      <w:contextualSpacing/>
      <w:jc w:val="center"/>
    </w:pPr>
    <w:rPr>
      <w:rFonts w:ascii="Arial" w:hAnsi="Arial"/>
      <w:b/>
      <w:caps/>
      <w:kern w:val="0"/>
      <w:sz w:val="44"/>
      <w:lang w:eastAsia="ru-RU"/>
    </w:rPr>
  </w:style>
  <w:style w:type="paragraph" w:customStyle="1" w:styleId="23">
    <w:name w:val="Название2"/>
    <w:basedOn w:val="Standard"/>
    <w:autoRedefine/>
    <w:rsid w:val="00AB4DAA"/>
    <w:pPr>
      <w:suppressAutoHyphens w:val="0"/>
      <w:spacing w:before="600"/>
      <w:contextualSpacing/>
      <w:jc w:val="center"/>
    </w:pPr>
    <w:rPr>
      <w:rFonts w:ascii="Arial" w:hAnsi="Arial"/>
      <w:b/>
      <w:i/>
      <w:kern w:val="0"/>
      <w:sz w:val="40"/>
      <w:lang w:eastAsia="ru-RU"/>
    </w:rPr>
  </w:style>
  <w:style w:type="paragraph" w:customStyle="1" w:styleId="1">
    <w:name w:val="Список маркированный (1 уровень)"/>
    <w:basedOn w:val="Standard"/>
    <w:rsid w:val="00AB4DAA"/>
    <w:pPr>
      <w:numPr>
        <w:numId w:val="13"/>
      </w:numPr>
      <w:suppressAutoHyphens w:val="0"/>
      <w:jc w:val="both"/>
    </w:pPr>
    <w:rPr>
      <w:rFonts w:ascii="Arial" w:hAnsi="Arial"/>
      <w:kern w:val="0"/>
      <w:sz w:val="20"/>
      <w:szCs w:val="20"/>
      <w:lang w:eastAsia="ru-RU"/>
    </w:rPr>
  </w:style>
  <w:style w:type="paragraph" w:customStyle="1" w:styleId="a">
    <w:name w:val="Список нумерованный"/>
    <w:basedOn w:val="Standard"/>
    <w:rsid w:val="00AB4DAA"/>
    <w:pPr>
      <w:numPr>
        <w:numId w:val="14"/>
      </w:numPr>
      <w:suppressAutoHyphens w:val="0"/>
      <w:jc w:val="both"/>
    </w:pPr>
    <w:rPr>
      <w:rFonts w:ascii="Arial" w:hAnsi="Arial"/>
      <w:kern w:val="0"/>
      <w:sz w:val="20"/>
      <w:lang w:eastAsia="ru-RU"/>
    </w:rPr>
  </w:style>
  <w:style w:type="character" w:styleId="affc">
    <w:name w:val="footnote reference"/>
    <w:unhideWhenUsed/>
    <w:rsid w:val="00AB4DAA"/>
    <w:rPr>
      <w:rFonts w:ascii="Times New Roman" w:hAnsi="Times New Roman" w:cs="Times New Roman" w:hint="default"/>
      <w:position w:val="0"/>
      <w:vertAlign w:val="superscript"/>
    </w:rPr>
  </w:style>
  <w:style w:type="character" w:styleId="affd">
    <w:name w:val="line number"/>
    <w:unhideWhenUsed/>
    <w:rsid w:val="00AB4DAA"/>
    <w:rPr>
      <w:rFonts w:ascii="Times New Roman" w:hAnsi="Times New Roman" w:cs="Times New Roman" w:hint="default"/>
    </w:rPr>
  </w:style>
  <w:style w:type="character" w:styleId="affe">
    <w:name w:val="Placeholder Text"/>
    <w:semiHidden/>
    <w:rsid w:val="00AB4DAA"/>
    <w:rPr>
      <w:color w:val="808080"/>
    </w:rPr>
  </w:style>
  <w:style w:type="paragraph" w:styleId="HTML0">
    <w:name w:val="HTML Preformatted"/>
    <w:basedOn w:val="a1"/>
    <w:link w:val="HTML1"/>
    <w:unhideWhenUsed/>
    <w:rsid w:val="00AB4DAA"/>
    <w:pPr>
      <w:widowControl w:val="0"/>
      <w:suppressAutoHyphens/>
      <w:autoSpaceDN w:val="0"/>
      <w:spacing w:after="0" w:line="240" w:lineRule="auto"/>
    </w:pPr>
    <w:rPr>
      <w:rFonts w:ascii="Consolas" w:eastAsia="Times New Roman" w:hAnsi="Consolas" w:cs="Times New Roman"/>
      <w:kern w:val="3"/>
      <w:sz w:val="20"/>
      <w:szCs w:val="20"/>
      <w:lang w:eastAsia="ru-RU"/>
    </w:rPr>
  </w:style>
  <w:style w:type="character" w:customStyle="1" w:styleId="HTML1">
    <w:name w:val="Стандартный HTML Знак"/>
    <w:basedOn w:val="a2"/>
    <w:link w:val="HTML0"/>
    <w:rsid w:val="00AB4DAA"/>
    <w:rPr>
      <w:rFonts w:ascii="Consolas" w:eastAsia="Times New Roman" w:hAnsi="Consolas" w:cs="Times New Roman"/>
      <w:kern w:val="3"/>
      <w:sz w:val="20"/>
      <w:szCs w:val="20"/>
      <w:lang w:eastAsia="ru-RU"/>
    </w:rPr>
  </w:style>
  <w:style w:type="paragraph" w:styleId="afff">
    <w:name w:val="Document Map"/>
    <w:basedOn w:val="a1"/>
    <w:link w:val="afff0"/>
    <w:unhideWhenUsed/>
    <w:rsid w:val="00AB4DAA"/>
    <w:pPr>
      <w:widowControl w:val="0"/>
      <w:suppressAutoHyphens/>
      <w:autoSpaceDN w:val="0"/>
      <w:spacing w:after="0" w:line="240" w:lineRule="auto"/>
    </w:pPr>
    <w:rPr>
      <w:rFonts w:ascii="Tahoma" w:eastAsia="Times New Roman" w:hAnsi="Tahoma" w:cs="Times New Roman"/>
      <w:kern w:val="3"/>
      <w:sz w:val="16"/>
      <w:szCs w:val="16"/>
      <w:lang w:eastAsia="ru-RU"/>
    </w:rPr>
  </w:style>
  <w:style w:type="character" w:customStyle="1" w:styleId="afff0">
    <w:name w:val="Схема документа Знак"/>
    <w:basedOn w:val="a2"/>
    <w:link w:val="afff"/>
    <w:rsid w:val="00AB4DAA"/>
    <w:rPr>
      <w:rFonts w:ascii="Tahoma" w:eastAsia="Times New Roman" w:hAnsi="Tahoma" w:cs="Times New Roman"/>
      <w:kern w:val="3"/>
      <w:sz w:val="16"/>
      <w:szCs w:val="16"/>
      <w:lang w:eastAsia="ru-RU"/>
    </w:rPr>
  </w:style>
  <w:style w:type="paragraph" w:styleId="afff1">
    <w:name w:val="Plain Text"/>
    <w:basedOn w:val="a1"/>
    <w:link w:val="afff2"/>
    <w:unhideWhenUsed/>
    <w:rsid w:val="00AB4DAA"/>
    <w:pPr>
      <w:widowControl w:val="0"/>
      <w:suppressAutoHyphens/>
      <w:autoSpaceDN w:val="0"/>
      <w:spacing w:after="0" w:line="240" w:lineRule="auto"/>
    </w:pPr>
    <w:rPr>
      <w:rFonts w:ascii="Consolas" w:eastAsia="Times New Roman" w:hAnsi="Consolas" w:cs="Times New Roman"/>
      <w:kern w:val="3"/>
      <w:sz w:val="21"/>
      <w:szCs w:val="21"/>
      <w:lang w:eastAsia="ru-RU"/>
    </w:rPr>
  </w:style>
  <w:style w:type="character" w:customStyle="1" w:styleId="afff2">
    <w:name w:val="Текст Знак"/>
    <w:basedOn w:val="a2"/>
    <w:link w:val="afff1"/>
    <w:rsid w:val="00AB4DAA"/>
    <w:rPr>
      <w:rFonts w:ascii="Consolas" w:eastAsia="Times New Roman" w:hAnsi="Consolas" w:cs="Times New Roman"/>
      <w:kern w:val="3"/>
      <w:sz w:val="21"/>
      <w:szCs w:val="21"/>
      <w:lang w:eastAsia="ru-RU"/>
    </w:rPr>
  </w:style>
  <w:style w:type="paragraph" w:styleId="34">
    <w:name w:val="Body Text Indent 3"/>
    <w:basedOn w:val="a1"/>
    <w:link w:val="35"/>
    <w:unhideWhenUsed/>
    <w:rsid w:val="00AB4DAA"/>
    <w:pPr>
      <w:widowControl w:val="0"/>
      <w:suppressAutoHyphens/>
      <w:autoSpaceDN w:val="0"/>
      <w:spacing w:after="120" w:line="240" w:lineRule="auto"/>
      <w:ind w:left="283"/>
    </w:pPr>
    <w:rPr>
      <w:rFonts w:ascii="Times New Roman" w:eastAsia="Times New Roman" w:hAnsi="Times New Roman" w:cs="Times New Roman"/>
      <w:kern w:val="3"/>
      <w:sz w:val="16"/>
      <w:szCs w:val="16"/>
      <w:lang w:eastAsia="ru-RU"/>
    </w:rPr>
  </w:style>
  <w:style w:type="character" w:customStyle="1" w:styleId="35">
    <w:name w:val="Основной текст с отступом 3 Знак"/>
    <w:basedOn w:val="a2"/>
    <w:link w:val="34"/>
    <w:rsid w:val="00AB4DAA"/>
    <w:rPr>
      <w:rFonts w:ascii="Times New Roman" w:eastAsia="Times New Roman" w:hAnsi="Times New Roman" w:cs="Times New Roman"/>
      <w:kern w:val="3"/>
      <w:sz w:val="16"/>
      <w:szCs w:val="16"/>
      <w:lang w:eastAsia="ru-RU"/>
    </w:rPr>
  </w:style>
  <w:style w:type="paragraph" w:styleId="afff3">
    <w:name w:val="footnote text"/>
    <w:basedOn w:val="a1"/>
    <w:link w:val="afff4"/>
    <w:unhideWhenUsed/>
    <w:rsid w:val="00AB4DAA"/>
    <w:pPr>
      <w:widowControl w:val="0"/>
      <w:suppressAutoHyphens/>
      <w:autoSpaceDN w:val="0"/>
      <w:spacing w:after="0" w:line="240" w:lineRule="auto"/>
    </w:pPr>
    <w:rPr>
      <w:rFonts w:ascii="Times New Roman" w:eastAsia="Times New Roman" w:hAnsi="Times New Roman" w:cs="Times New Roman"/>
      <w:kern w:val="3"/>
      <w:sz w:val="20"/>
      <w:szCs w:val="20"/>
      <w:lang w:eastAsia="ru-RU"/>
    </w:rPr>
  </w:style>
  <w:style w:type="character" w:customStyle="1" w:styleId="afff4">
    <w:name w:val="Текст сноски Знак"/>
    <w:basedOn w:val="a2"/>
    <w:link w:val="afff3"/>
    <w:rsid w:val="00AB4DAA"/>
    <w:rPr>
      <w:rFonts w:ascii="Times New Roman" w:eastAsia="Times New Roman" w:hAnsi="Times New Roman" w:cs="Times New Roman"/>
      <w:kern w:val="3"/>
      <w:sz w:val="20"/>
      <w:szCs w:val="20"/>
      <w:lang w:eastAsia="ru-RU"/>
    </w:rPr>
  </w:style>
  <w:style w:type="paragraph" w:styleId="24">
    <w:name w:val="Body Text Indent 2"/>
    <w:basedOn w:val="a1"/>
    <w:link w:val="25"/>
    <w:unhideWhenUsed/>
    <w:rsid w:val="00AB4DAA"/>
    <w:pPr>
      <w:widowControl w:val="0"/>
      <w:suppressAutoHyphens/>
      <w:autoSpaceDN w:val="0"/>
      <w:spacing w:after="120" w:line="480" w:lineRule="auto"/>
      <w:ind w:left="283"/>
    </w:pPr>
    <w:rPr>
      <w:rFonts w:ascii="Times New Roman" w:eastAsia="Times New Roman" w:hAnsi="Times New Roman" w:cs="Times New Roman"/>
      <w:kern w:val="3"/>
      <w:sz w:val="20"/>
      <w:szCs w:val="20"/>
      <w:lang w:eastAsia="ru-RU"/>
    </w:rPr>
  </w:style>
  <w:style w:type="character" w:customStyle="1" w:styleId="25">
    <w:name w:val="Основной текст с отступом 2 Знак"/>
    <w:basedOn w:val="a2"/>
    <w:link w:val="24"/>
    <w:rsid w:val="00AB4DAA"/>
    <w:rPr>
      <w:rFonts w:ascii="Times New Roman" w:eastAsia="Times New Roman" w:hAnsi="Times New Roman" w:cs="Times New Roman"/>
      <w:kern w:val="3"/>
      <w:sz w:val="20"/>
      <w:szCs w:val="20"/>
      <w:lang w:eastAsia="ru-RU"/>
    </w:rPr>
  </w:style>
  <w:style w:type="paragraph" w:styleId="26">
    <w:name w:val="Body Text 2"/>
    <w:basedOn w:val="a1"/>
    <w:link w:val="27"/>
    <w:unhideWhenUsed/>
    <w:rsid w:val="00AB4DAA"/>
    <w:pPr>
      <w:widowControl w:val="0"/>
      <w:suppressAutoHyphens/>
      <w:autoSpaceDN w:val="0"/>
      <w:spacing w:after="120" w:line="480" w:lineRule="auto"/>
    </w:pPr>
    <w:rPr>
      <w:rFonts w:ascii="Times New Roman" w:eastAsia="Times New Roman" w:hAnsi="Times New Roman" w:cs="Times New Roman"/>
      <w:kern w:val="3"/>
      <w:sz w:val="20"/>
      <w:szCs w:val="20"/>
      <w:lang w:eastAsia="ru-RU"/>
    </w:rPr>
  </w:style>
  <w:style w:type="character" w:customStyle="1" w:styleId="27">
    <w:name w:val="Основной текст 2 Знак"/>
    <w:basedOn w:val="a2"/>
    <w:link w:val="26"/>
    <w:rsid w:val="00AB4DAA"/>
    <w:rPr>
      <w:rFonts w:ascii="Times New Roman" w:eastAsia="Times New Roman" w:hAnsi="Times New Roman" w:cs="Times New Roman"/>
      <w:kern w:val="3"/>
      <w:sz w:val="20"/>
      <w:szCs w:val="20"/>
      <w:lang w:eastAsia="ru-RU"/>
    </w:rPr>
  </w:style>
  <w:style w:type="character" w:customStyle="1" w:styleId="1f0">
    <w:name w:val="Текст примечания Знак1"/>
    <w:rsid w:val="00AB4DAA"/>
  </w:style>
  <w:style w:type="character" w:customStyle="1" w:styleId="WW8Num5z0">
    <w:name w:val="WW8Num5z0"/>
    <w:rsid w:val="00AB4DAA"/>
    <w:rPr>
      <w:rFonts w:ascii="Symbol" w:hAnsi="Symbol" w:cs="Symbol" w:hint="default"/>
    </w:rPr>
  </w:style>
  <w:style w:type="character" w:customStyle="1" w:styleId="afff5">
    <w:name w:val="Основной текст с отступом Знак"/>
    <w:rsid w:val="00AB4DAA"/>
    <w:rPr>
      <w:sz w:val="24"/>
      <w:szCs w:val="24"/>
    </w:rPr>
  </w:style>
  <w:style w:type="character" w:customStyle="1" w:styleId="7">
    <w:name w:val="Заголовок 7 Знак"/>
    <w:rsid w:val="00AB4DAA"/>
    <w:rPr>
      <w:sz w:val="28"/>
      <w:szCs w:val="24"/>
    </w:rPr>
  </w:style>
  <w:style w:type="character" w:customStyle="1" w:styleId="8">
    <w:name w:val="Заголовок 8 Знак"/>
    <w:rsid w:val="00AB4DAA"/>
    <w:rPr>
      <w:b/>
      <w:bCs w:val="0"/>
      <w:caps/>
      <w:sz w:val="28"/>
      <w:szCs w:val="24"/>
    </w:rPr>
  </w:style>
  <w:style w:type="character" w:customStyle="1" w:styleId="9">
    <w:name w:val="Заголовок 9 Знак"/>
    <w:rsid w:val="00AB4DAA"/>
    <w:rPr>
      <w:rFonts w:ascii="Times New Roman CYR" w:hAnsi="Times New Roman CYR" w:cs="Times New Roman CYR" w:hint="default"/>
      <w:b/>
      <w:bCs/>
      <w:sz w:val="18"/>
      <w:szCs w:val="18"/>
    </w:rPr>
  </w:style>
  <w:style w:type="character" w:customStyle="1" w:styleId="Internetlink">
    <w:name w:val="Internet link"/>
    <w:rsid w:val="00AB4DAA"/>
    <w:rPr>
      <w:rFonts w:ascii="Times New Roman" w:hAnsi="Times New Roman" w:cs="Times New Roman" w:hint="default"/>
      <w:color w:val="0000FF"/>
      <w:u w:val="single" w:color="000000"/>
    </w:rPr>
  </w:style>
  <w:style w:type="character" w:customStyle="1" w:styleId="FontStyle171">
    <w:name w:val="Font Style171"/>
    <w:rsid w:val="00AB4DAA"/>
    <w:rPr>
      <w:rFonts w:ascii="Times New Roman" w:hAnsi="Times New Roman" w:cs="Times New Roman" w:hint="default"/>
      <w:color w:val="000000"/>
      <w:sz w:val="20"/>
      <w:szCs w:val="20"/>
    </w:rPr>
  </w:style>
  <w:style w:type="character" w:customStyle="1" w:styleId="FontStyle153">
    <w:name w:val="Font Style153"/>
    <w:rsid w:val="00AB4DAA"/>
    <w:rPr>
      <w:rFonts w:ascii="Times New Roman" w:hAnsi="Times New Roman" w:cs="Times New Roman" w:hint="default"/>
      <w:smallCaps/>
      <w:color w:val="000000"/>
      <w:sz w:val="20"/>
      <w:szCs w:val="20"/>
    </w:rPr>
  </w:style>
  <w:style w:type="character" w:customStyle="1" w:styleId="FontStyle170">
    <w:name w:val="Font Style170"/>
    <w:rsid w:val="00AB4DAA"/>
    <w:rPr>
      <w:rFonts w:ascii="Courier New" w:hAnsi="Courier New" w:cs="Courier New" w:hint="default"/>
      <w:color w:val="000000"/>
      <w:sz w:val="22"/>
      <w:szCs w:val="22"/>
    </w:rPr>
  </w:style>
  <w:style w:type="character" w:customStyle="1" w:styleId="FontStyle173">
    <w:name w:val="Font Style173"/>
    <w:rsid w:val="00AB4DAA"/>
    <w:rPr>
      <w:rFonts w:ascii="Times New Roman" w:hAnsi="Times New Roman" w:cs="Times New Roman" w:hint="default"/>
      <w:b/>
      <w:bCs/>
      <w:color w:val="000000"/>
      <w:sz w:val="20"/>
      <w:szCs w:val="20"/>
    </w:rPr>
  </w:style>
  <w:style w:type="character" w:customStyle="1" w:styleId="FontStyle165">
    <w:name w:val="Font Style165"/>
    <w:rsid w:val="00AB4DAA"/>
    <w:rPr>
      <w:rFonts w:ascii="Times New Roman" w:hAnsi="Times New Roman" w:cs="Times New Roman" w:hint="default"/>
      <w:i/>
      <w:iCs/>
      <w:color w:val="000000"/>
      <w:sz w:val="20"/>
      <w:szCs w:val="20"/>
    </w:rPr>
  </w:style>
  <w:style w:type="character" w:customStyle="1" w:styleId="FontStyle174">
    <w:name w:val="Font Style174"/>
    <w:rsid w:val="00AB4DAA"/>
    <w:rPr>
      <w:rFonts w:ascii="Times New Roman" w:hAnsi="Times New Roman" w:cs="Times New Roman" w:hint="default"/>
      <w:color w:val="000000"/>
      <w:sz w:val="20"/>
      <w:szCs w:val="20"/>
    </w:rPr>
  </w:style>
  <w:style w:type="character" w:customStyle="1" w:styleId="CharChar">
    <w:name w:val="Обычный Char Char"/>
    <w:rsid w:val="00AB4DAA"/>
    <w:rPr>
      <w:rFonts w:ascii="Arial" w:hAnsi="Arial" w:cs="Arial" w:hint="default"/>
      <w:sz w:val="18"/>
    </w:rPr>
  </w:style>
  <w:style w:type="character" w:customStyle="1" w:styleId="StrongEmphasis">
    <w:name w:val="Strong Emphasis"/>
    <w:rsid w:val="00AB4DAA"/>
    <w:rPr>
      <w:b/>
      <w:bCs/>
    </w:rPr>
  </w:style>
  <w:style w:type="character" w:customStyle="1" w:styleId="afff6">
    <w:name w:val="Абзац списка Знак"/>
    <w:uiPriority w:val="34"/>
    <w:rsid w:val="00AB4DAA"/>
    <w:rPr>
      <w:rFonts w:ascii="Calibri" w:hAnsi="Calibri" w:hint="default"/>
      <w:sz w:val="22"/>
      <w:szCs w:val="22"/>
      <w:lang w:eastAsia="en-US"/>
    </w:rPr>
  </w:style>
  <w:style w:type="character" w:customStyle="1" w:styleId="fcourierfixed">
    <w:name w:val="f_courierfixed"/>
    <w:rsid w:val="00AB4DAA"/>
  </w:style>
  <w:style w:type="character" w:customStyle="1" w:styleId="ftrcardcode">
    <w:name w:val="f_trcard_code"/>
    <w:rsid w:val="00AB4DAA"/>
  </w:style>
  <w:style w:type="character" w:customStyle="1" w:styleId="ftrcard">
    <w:name w:val="f_trcard"/>
    <w:rsid w:val="00AB4DAA"/>
  </w:style>
  <w:style w:type="character" w:customStyle="1" w:styleId="apple-converted-space">
    <w:name w:val="apple-converted-space"/>
    <w:rsid w:val="00AB4DAA"/>
  </w:style>
  <w:style w:type="character" w:customStyle="1" w:styleId="ListLabel1">
    <w:name w:val="ListLabel 1"/>
    <w:rsid w:val="00AB4DAA"/>
    <w:rPr>
      <w:rFonts w:ascii="Times New Roman" w:hAnsi="Times New Roman" w:cs="Times New Roman" w:hint="default"/>
    </w:rPr>
  </w:style>
  <w:style w:type="character" w:customStyle="1" w:styleId="ListLabel2">
    <w:name w:val="ListLabel 2"/>
    <w:rsid w:val="00AB4DAA"/>
    <w:rPr>
      <w:rFonts w:ascii="Times New Roman" w:hAnsi="Times New Roman" w:cs="Times New Roman" w:hint="default"/>
      <w:b/>
      <w:bCs w:val="0"/>
    </w:rPr>
  </w:style>
  <w:style w:type="character" w:customStyle="1" w:styleId="ListLabel3">
    <w:name w:val="ListLabel 3"/>
    <w:rsid w:val="00AB4DAA"/>
    <w:rPr>
      <w:rFonts w:ascii="Times New Roman" w:hAnsi="Times New Roman" w:cs="Times New Roman" w:hint="default"/>
      <w:b/>
      <w:bCs w:val="0"/>
      <w:sz w:val="24"/>
    </w:rPr>
  </w:style>
  <w:style w:type="character" w:customStyle="1" w:styleId="ListLabel4">
    <w:name w:val="ListLabel 4"/>
    <w:rsid w:val="00AB4DAA"/>
    <w:rPr>
      <w:rFonts w:ascii="Times New Roman" w:hAnsi="Times New Roman" w:cs="Times New Roman" w:hint="default"/>
      <w:b w:val="0"/>
      <w:bCs w:val="0"/>
    </w:rPr>
  </w:style>
  <w:style w:type="character" w:customStyle="1" w:styleId="ListLabel5">
    <w:name w:val="ListLabel 5"/>
    <w:rsid w:val="00AB4DAA"/>
    <w:rPr>
      <w:rFonts w:ascii="Times New Roman" w:hAnsi="Times New Roman" w:cs="Times New Roman" w:hint="default"/>
      <w:b/>
      <w:bCs w:val="0"/>
      <w:sz w:val="20"/>
      <w:szCs w:val="20"/>
    </w:rPr>
  </w:style>
  <w:style w:type="character" w:customStyle="1" w:styleId="ListLabel6">
    <w:name w:val="ListLabel 6"/>
    <w:rsid w:val="00AB4DAA"/>
    <w:rPr>
      <w:rFonts w:ascii="Times New Roman" w:hAnsi="Times New Roman" w:cs="Times New Roman" w:hint="default"/>
      <w:b w:val="0"/>
      <w:bCs w:val="0"/>
      <w:i w:val="0"/>
      <w:iCs w:val="0"/>
    </w:rPr>
  </w:style>
  <w:style w:type="character" w:customStyle="1" w:styleId="ListLabel7">
    <w:name w:val="ListLabel 7"/>
    <w:rsid w:val="00AB4DAA"/>
    <w:rPr>
      <w:rFonts w:ascii="Times New Roman" w:hAnsi="Times New Roman" w:cs="Times New Roman" w:hint="default"/>
      <w:color w:val="00000A"/>
    </w:rPr>
  </w:style>
  <w:style w:type="character" w:customStyle="1" w:styleId="ListLabel8">
    <w:name w:val="ListLabel 8"/>
    <w:rsid w:val="00AB4DAA"/>
    <w:rPr>
      <w:rFonts w:ascii="Courier New" w:hAnsi="Courier New" w:cs="Courier New" w:hint="default"/>
    </w:rPr>
  </w:style>
  <w:style w:type="character" w:customStyle="1" w:styleId="ListLabel9">
    <w:name w:val="ListLabel 9"/>
    <w:rsid w:val="00AB4DAA"/>
    <w:rPr>
      <w:rFonts w:ascii="Times New Roman" w:hAnsi="Times New Roman" w:cs="Times New Roman" w:hint="default"/>
      <w:b/>
      <w:bCs w:val="0"/>
      <w:sz w:val="22"/>
      <w:szCs w:val="22"/>
    </w:rPr>
  </w:style>
  <w:style w:type="character" w:customStyle="1" w:styleId="NumberingSymbols">
    <w:name w:val="Numbering Symbols"/>
    <w:rsid w:val="00AB4DAA"/>
  </w:style>
  <w:style w:type="character" w:customStyle="1" w:styleId="BulletSymbols">
    <w:name w:val="Bullet Symbols"/>
    <w:rsid w:val="00AB4DAA"/>
    <w:rPr>
      <w:rFonts w:ascii="OpenSymbol" w:eastAsia="OpenSymbol" w:hAnsi="OpenSymbol" w:cs="OpenSymbol" w:hint="default"/>
    </w:rPr>
  </w:style>
  <w:style w:type="character" w:customStyle="1" w:styleId="1f1">
    <w:name w:val="Верхний колонтитул Знак1"/>
    <w:uiPriority w:val="99"/>
    <w:rsid w:val="00AB4DAA"/>
    <w:rPr>
      <w:sz w:val="24"/>
      <w:szCs w:val="24"/>
    </w:rPr>
  </w:style>
  <w:style w:type="character" w:customStyle="1" w:styleId="310">
    <w:name w:val="Заголовок 3 Знак1"/>
    <w:uiPriority w:val="9"/>
    <w:semiHidden/>
    <w:rsid w:val="00AB4DAA"/>
    <w:rPr>
      <w:rFonts w:ascii="Cambria" w:eastAsia="Times New Roman" w:hAnsi="Cambria" w:cs="Times New Roman" w:hint="default"/>
      <w:b/>
      <w:bCs/>
      <w:kern w:val="3"/>
      <w:sz w:val="26"/>
      <w:szCs w:val="26"/>
    </w:rPr>
  </w:style>
  <w:style w:type="character" w:customStyle="1" w:styleId="11">
    <w:name w:val="Заголовок 1 Знак1"/>
    <w:link w:val="10"/>
    <w:uiPriority w:val="9"/>
    <w:locked/>
    <w:rsid w:val="00AB4DAA"/>
    <w:rPr>
      <w:rFonts w:ascii="Times New Roman" w:eastAsia="Arial Unicode MS" w:hAnsi="Times New Roman" w:cs="Times New Roman"/>
      <w:b/>
      <w:bCs/>
      <w:sz w:val="28"/>
      <w:szCs w:val="24"/>
      <w:lang w:eastAsia="ru-RU"/>
    </w:rPr>
  </w:style>
  <w:style w:type="character" w:customStyle="1" w:styleId="1e">
    <w:name w:val="Основной текст Знак1"/>
    <w:link w:val="aff6"/>
    <w:uiPriority w:val="99"/>
    <w:locked/>
    <w:rsid w:val="00AB4DAA"/>
    <w:rPr>
      <w:rFonts w:ascii="Times New Roman" w:eastAsia="Times New Roman" w:hAnsi="Times New Roman" w:cs="Times New Roman"/>
      <w:kern w:val="3"/>
      <w:sz w:val="20"/>
      <w:szCs w:val="20"/>
      <w:lang w:eastAsia="zh-CN"/>
    </w:rPr>
  </w:style>
  <w:style w:type="character" w:customStyle="1" w:styleId="afff7">
    <w:name w:val="Выделение (полужирный)"/>
    <w:rsid w:val="00AB4DAA"/>
    <w:rPr>
      <w:b/>
      <w:bCs w:val="0"/>
    </w:rPr>
  </w:style>
  <w:style w:type="character" w:customStyle="1" w:styleId="afff8">
    <w:name w:val="Моноширинный"/>
    <w:rsid w:val="00AB4DAA"/>
    <w:rPr>
      <w:rFonts w:ascii="Courier New" w:hAnsi="Courier New" w:cs="Courier New" w:hint="default"/>
    </w:rPr>
  </w:style>
  <w:style w:type="character" w:customStyle="1" w:styleId="21">
    <w:name w:val="Заголовок 2 Знак1"/>
    <w:link w:val="2"/>
    <w:uiPriority w:val="9"/>
    <w:locked/>
    <w:rsid w:val="00AB4DAA"/>
    <w:rPr>
      <w:rFonts w:ascii="Cambria" w:eastAsia="Times New Roman" w:hAnsi="Cambria" w:cs="Times New Roman"/>
      <w:b/>
      <w:bCs/>
      <w:i/>
      <w:iCs/>
      <w:kern w:val="3"/>
      <w:sz w:val="28"/>
      <w:szCs w:val="28"/>
      <w:lang w:eastAsia="ru-RU"/>
    </w:rPr>
  </w:style>
  <w:style w:type="paragraph" w:styleId="afff9">
    <w:name w:val="Block Text"/>
    <w:basedOn w:val="Standard"/>
    <w:unhideWhenUsed/>
    <w:rsid w:val="00AB4DAA"/>
    <w:pPr>
      <w:ind w:left="-567" w:right="-766" w:firstLine="851"/>
      <w:jc w:val="both"/>
    </w:pPr>
    <w:rPr>
      <w:sz w:val="28"/>
      <w:szCs w:val="20"/>
    </w:rPr>
  </w:style>
  <w:style w:type="paragraph" w:styleId="28">
    <w:name w:val="List Bullet 2"/>
    <w:basedOn w:val="Standard"/>
    <w:unhideWhenUsed/>
    <w:rsid w:val="00AB4DAA"/>
    <w:pPr>
      <w:tabs>
        <w:tab w:val="left" w:pos="2648"/>
      </w:tabs>
      <w:spacing w:before="60"/>
      <w:ind w:left="1324" w:hanging="780"/>
      <w:jc w:val="both"/>
    </w:pPr>
    <w:rPr>
      <w:rFonts w:ascii="Arial" w:hAnsi="Arial"/>
      <w:szCs w:val="20"/>
    </w:rPr>
  </w:style>
  <w:style w:type="paragraph" w:styleId="afffa">
    <w:name w:val="List Number"/>
    <w:basedOn w:val="Standard"/>
    <w:unhideWhenUsed/>
    <w:rsid w:val="00AB4DAA"/>
    <w:pPr>
      <w:keepNext/>
      <w:tabs>
        <w:tab w:val="left" w:pos="904"/>
      </w:tabs>
      <w:spacing w:before="100" w:after="100"/>
      <w:ind w:firstLine="544"/>
      <w:jc w:val="both"/>
    </w:pPr>
    <w:rPr>
      <w:sz w:val="28"/>
      <w:szCs w:val="20"/>
    </w:rPr>
  </w:style>
  <w:style w:type="paragraph" w:styleId="afffb">
    <w:name w:val="List Bullet"/>
    <w:basedOn w:val="Standard"/>
    <w:unhideWhenUsed/>
    <w:rsid w:val="00AB4DAA"/>
    <w:pPr>
      <w:spacing w:before="60"/>
      <w:jc w:val="both"/>
    </w:pPr>
    <w:rPr>
      <w:rFonts w:ascii="Arial" w:hAnsi="Arial"/>
      <w:szCs w:val="20"/>
    </w:rPr>
  </w:style>
  <w:style w:type="paragraph" w:styleId="afffc">
    <w:name w:val="List"/>
    <w:basedOn w:val="Standard"/>
    <w:unhideWhenUsed/>
    <w:rsid w:val="00AB4DAA"/>
    <w:pPr>
      <w:tabs>
        <w:tab w:val="left" w:pos="851"/>
      </w:tabs>
      <w:spacing w:line="360" w:lineRule="auto"/>
      <w:ind w:firstLine="567"/>
    </w:pPr>
    <w:rPr>
      <w:rFonts w:ascii="Arial" w:hAnsi="Arial" w:cs="Mangal"/>
      <w:szCs w:val="20"/>
    </w:rPr>
  </w:style>
  <w:style w:type="paragraph" w:styleId="afffd">
    <w:name w:val="Normal Indent"/>
    <w:basedOn w:val="Standard"/>
    <w:unhideWhenUsed/>
    <w:rsid w:val="00AB4DAA"/>
    <w:pPr>
      <w:tabs>
        <w:tab w:val="left" w:pos="357"/>
      </w:tabs>
      <w:spacing w:before="60"/>
      <w:ind w:firstLine="709"/>
      <w:jc w:val="both"/>
    </w:pPr>
    <w:rPr>
      <w:rFonts w:ascii="Arial" w:hAnsi="Arial" w:cs="Arial"/>
    </w:rPr>
  </w:style>
  <w:style w:type="paragraph" w:styleId="90">
    <w:name w:val="toc 9"/>
    <w:basedOn w:val="Standard"/>
    <w:next w:val="a1"/>
    <w:autoRedefine/>
    <w:uiPriority w:val="39"/>
    <w:unhideWhenUsed/>
    <w:rsid w:val="00AB4DAA"/>
    <w:pPr>
      <w:suppressAutoHyphens w:val="0"/>
      <w:spacing w:after="100" w:line="276" w:lineRule="auto"/>
      <w:ind w:left="1760"/>
    </w:pPr>
    <w:rPr>
      <w:rFonts w:ascii="Calibri" w:hAnsi="Calibri"/>
      <w:kern w:val="0"/>
      <w:sz w:val="22"/>
      <w:szCs w:val="22"/>
      <w:lang w:eastAsia="ru-RU"/>
    </w:rPr>
  </w:style>
  <w:style w:type="paragraph" w:styleId="80">
    <w:name w:val="toc 8"/>
    <w:basedOn w:val="Standard"/>
    <w:next w:val="a1"/>
    <w:autoRedefine/>
    <w:uiPriority w:val="39"/>
    <w:unhideWhenUsed/>
    <w:rsid w:val="00AB4DAA"/>
    <w:pPr>
      <w:suppressAutoHyphens w:val="0"/>
      <w:spacing w:after="100" w:line="276" w:lineRule="auto"/>
      <w:ind w:left="1540"/>
    </w:pPr>
    <w:rPr>
      <w:rFonts w:ascii="Calibri" w:hAnsi="Calibri"/>
      <w:kern w:val="0"/>
      <w:sz w:val="22"/>
      <w:szCs w:val="22"/>
      <w:lang w:eastAsia="ru-RU"/>
    </w:rPr>
  </w:style>
  <w:style w:type="paragraph" w:styleId="70">
    <w:name w:val="toc 7"/>
    <w:basedOn w:val="Standard"/>
    <w:next w:val="a1"/>
    <w:autoRedefine/>
    <w:uiPriority w:val="39"/>
    <w:unhideWhenUsed/>
    <w:rsid w:val="00AB4DAA"/>
    <w:pPr>
      <w:suppressAutoHyphens w:val="0"/>
      <w:spacing w:after="100" w:line="276" w:lineRule="auto"/>
      <w:ind w:left="1320"/>
    </w:pPr>
    <w:rPr>
      <w:rFonts w:ascii="Calibri" w:hAnsi="Calibri"/>
      <w:kern w:val="0"/>
      <w:sz w:val="22"/>
      <w:szCs w:val="22"/>
      <w:lang w:eastAsia="ru-RU"/>
    </w:rPr>
  </w:style>
  <w:style w:type="paragraph" w:styleId="63">
    <w:name w:val="toc 6"/>
    <w:basedOn w:val="Standard"/>
    <w:next w:val="a1"/>
    <w:autoRedefine/>
    <w:uiPriority w:val="39"/>
    <w:unhideWhenUsed/>
    <w:rsid w:val="00AB4DAA"/>
    <w:pPr>
      <w:suppressAutoHyphens w:val="0"/>
      <w:spacing w:after="100" w:line="276" w:lineRule="auto"/>
      <w:ind w:left="1100"/>
    </w:pPr>
    <w:rPr>
      <w:rFonts w:ascii="Calibri" w:hAnsi="Calibri"/>
      <w:kern w:val="0"/>
      <w:sz w:val="22"/>
      <w:szCs w:val="22"/>
      <w:lang w:eastAsia="ru-RU"/>
    </w:rPr>
  </w:style>
  <w:style w:type="paragraph" w:styleId="53">
    <w:name w:val="toc 5"/>
    <w:basedOn w:val="Standard"/>
    <w:next w:val="a1"/>
    <w:autoRedefine/>
    <w:uiPriority w:val="39"/>
    <w:unhideWhenUsed/>
    <w:rsid w:val="00AB4DAA"/>
    <w:pPr>
      <w:suppressAutoHyphens w:val="0"/>
      <w:spacing w:after="100" w:line="276" w:lineRule="auto"/>
      <w:ind w:left="880"/>
    </w:pPr>
    <w:rPr>
      <w:rFonts w:ascii="Calibri" w:hAnsi="Calibri"/>
      <w:kern w:val="0"/>
      <w:sz w:val="22"/>
      <w:szCs w:val="22"/>
      <w:lang w:eastAsia="ru-RU"/>
    </w:rPr>
  </w:style>
  <w:style w:type="paragraph" w:styleId="44">
    <w:name w:val="toc 4"/>
    <w:basedOn w:val="Standard"/>
    <w:next w:val="a1"/>
    <w:autoRedefine/>
    <w:uiPriority w:val="39"/>
    <w:unhideWhenUsed/>
    <w:rsid w:val="00AB4DAA"/>
    <w:pPr>
      <w:suppressAutoHyphens w:val="0"/>
      <w:spacing w:after="100" w:line="276" w:lineRule="auto"/>
      <w:ind w:left="660"/>
    </w:pPr>
    <w:rPr>
      <w:rFonts w:ascii="Calibri" w:hAnsi="Calibri"/>
      <w:kern w:val="0"/>
      <w:sz w:val="22"/>
      <w:szCs w:val="22"/>
      <w:lang w:eastAsia="ru-RU"/>
    </w:rPr>
  </w:style>
  <w:style w:type="paragraph" w:styleId="36">
    <w:name w:val="toc 3"/>
    <w:basedOn w:val="Standard"/>
    <w:next w:val="a1"/>
    <w:autoRedefine/>
    <w:uiPriority w:val="39"/>
    <w:unhideWhenUsed/>
    <w:rsid w:val="00AB4DAA"/>
    <w:pPr>
      <w:widowControl w:val="0"/>
      <w:ind w:left="400"/>
    </w:pPr>
    <w:rPr>
      <w:sz w:val="20"/>
      <w:szCs w:val="20"/>
      <w:lang w:eastAsia="ru-RU"/>
    </w:rPr>
  </w:style>
  <w:style w:type="paragraph" w:styleId="29">
    <w:name w:val="toc 2"/>
    <w:basedOn w:val="Standard"/>
    <w:next w:val="a1"/>
    <w:autoRedefine/>
    <w:uiPriority w:val="39"/>
    <w:unhideWhenUsed/>
    <w:rsid w:val="00AB4DAA"/>
    <w:pPr>
      <w:widowControl w:val="0"/>
      <w:tabs>
        <w:tab w:val="left" w:pos="284"/>
        <w:tab w:val="left" w:pos="1100"/>
        <w:tab w:val="right" w:leader="dot" w:pos="9356"/>
      </w:tabs>
    </w:pPr>
    <w:rPr>
      <w:sz w:val="20"/>
      <w:szCs w:val="20"/>
      <w:lang w:eastAsia="ru-RU"/>
    </w:rPr>
  </w:style>
  <w:style w:type="paragraph" w:styleId="1f2">
    <w:name w:val="toc 1"/>
    <w:basedOn w:val="Standard"/>
    <w:next w:val="a1"/>
    <w:autoRedefine/>
    <w:uiPriority w:val="39"/>
    <w:unhideWhenUsed/>
    <w:rsid w:val="00AB4DAA"/>
    <w:pPr>
      <w:keepNext/>
      <w:keepLines/>
      <w:tabs>
        <w:tab w:val="left" w:pos="284"/>
        <w:tab w:val="right" w:leader="dot" w:pos="9639"/>
      </w:tabs>
      <w:suppressAutoHyphens w:val="0"/>
      <w:spacing w:before="120" w:after="120"/>
    </w:pPr>
    <w:rPr>
      <w:rFonts w:ascii="Arial" w:hAnsi="Arial"/>
      <w:b/>
      <w:bCs/>
      <w:caps/>
      <w:kern w:val="0"/>
      <w:sz w:val="20"/>
      <w:szCs w:val="20"/>
      <w:lang w:eastAsia="ru-RU"/>
    </w:rPr>
  </w:style>
  <w:style w:type="paragraph" w:styleId="afffe">
    <w:name w:val="Normal (Web)"/>
    <w:basedOn w:val="Standard"/>
    <w:uiPriority w:val="99"/>
    <w:unhideWhenUsed/>
    <w:rsid w:val="00AB4DAA"/>
    <w:pPr>
      <w:spacing w:before="100" w:after="100"/>
    </w:pPr>
  </w:style>
  <w:style w:type="paragraph" w:customStyle="1" w:styleId="Contents5">
    <w:name w:val="Contents 5"/>
    <w:basedOn w:val="Contents3"/>
    <w:rsid w:val="00AB4DAA"/>
    <w:pPr>
      <w:keepNext w:val="0"/>
      <w:tabs>
        <w:tab w:val="clear" w:pos="9552"/>
        <w:tab w:val="right" w:leader="dot" w:pos="11155"/>
      </w:tabs>
      <w:ind w:left="960"/>
    </w:pPr>
    <w:rPr>
      <w:rFonts w:ascii="Arial" w:hAnsi="Arial"/>
      <w:caps/>
      <w:sz w:val="18"/>
      <w:szCs w:val="20"/>
    </w:rPr>
  </w:style>
  <w:style w:type="numbering" w:customStyle="1" w:styleId="WWNum25">
    <w:name w:val="WWNum25"/>
    <w:rsid w:val="00AB4DAA"/>
    <w:pPr>
      <w:numPr>
        <w:numId w:val="15"/>
      </w:numPr>
    </w:pPr>
  </w:style>
  <w:style w:type="numbering" w:customStyle="1" w:styleId="WWNum6">
    <w:name w:val="WWNum6"/>
    <w:rsid w:val="00AB4DAA"/>
    <w:pPr>
      <w:numPr>
        <w:numId w:val="20"/>
      </w:numPr>
    </w:pPr>
  </w:style>
  <w:style w:type="numbering" w:customStyle="1" w:styleId="WWNum22">
    <w:name w:val="WWNum22"/>
    <w:rsid w:val="00AB4DAA"/>
    <w:pPr>
      <w:numPr>
        <w:numId w:val="22"/>
      </w:numPr>
    </w:pPr>
  </w:style>
  <w:style w:type="numbering" w:customStyle="1" w:styleId="WWNum17">
    <w:name w:val="WWNum17"/>
    <w:rsid w:val="00AB4DAA"/>
    <w:pPr>
      <w:numPr>
        <w:numId w:val="24"/>
      </w:numPr>
    </w:pPr>
  </w:style>
  <w:style w:type="numbering" w:customStyle="1" w:styleId="WWNum15">
    <w:name w:val="WWNum15"/>
    <w:rsid w:val="00AB4DAA"/>
    <w:pPr>
      <w:numPr>
        <w:numId w:val="25"/>
      </w:numPr>
    </w:pPr>
  </w:style>
  <w:style w:type="numbering" w:customStyle="1" w:styleId="WWNum24">
    <w:name w:val="WWNum24"/>
    <w:rsid w:val="00AB4DAA"/>
    <w:pPr>
      <w:numPr>
        <w:numId w:val="26"/>
      </w:numPr>
    </w:pPr>
  </w:style>
  <w:style w:type="numbering" w:customStyle="1" w:styleId="WWNum26">
    <w:name w:val="WWNum26"/>
    <w:rsid w:val="00AB4DAA"/>
    <w:pPr>
      <w:numPr>
        <w:numId w:val="27"/>
      </w:numPr>
    </w:pPr>
  </w:style>
  <w:style w:type="numbering" w:customStyle="1" w:styleId="WWNum8">
    <w:name w:val="WWNum8"/>
    <w:rsid w:val="00AB4DAA"/>
    <w:pPr>
      <w:numPr>
        <w:numId w:val="28"/>
      </w:numPr>
    </w:pPr>
  </w:style>
  <w:style w:type="numbering" w:customStyle="1" w:styleId="WWNum27">
    <w:name w:val="WWNum27"/>
    <w:rsid w:val="00AB4DAA"/>
    <w:pPr>
      <w:numPr>
        <w:numId w:val="31"/>
      </w:numPr>
    </w:pPr>
  </w:style>
  <w:style w:type="numbering" w:customStyle="1" w:styleId="WWNum28">
    <w:name w:val="WWNum28"/>
    <w:rsid w:val="00AB4DAA"/>
    <w:pPr>
      <w:numPr>
        <w:numId w:val="32"/>
      </w:numPr>
    </w:pPr>
  </w:style>
  <w:style w:type="numbering" w:customStyle="1" w:styleId="WWNum29">
    <w:name w:val="WWNum29"/>
    <w:rsid w:val="00AB4DAA"/>
    <w:pPr>
      <w:numPr>
        <w:numId w:val="34"/>
      </w:numPr>
    </w:pPr>
  </w:style>
  <w:style w:type="numbering" w:customStyle="1" w:styleId="WWNum30">
    <w:name w:val="WWNum30"/>
    <w:rsid w:val="00AB4DAA"/>
    <w:pPr>
      <w:numPr>
        <w:numId w:val="36"/>
      </w:numPr>
    </w:pPr>
  </w:style>
  <w:style w:type="numbering" w:customStyle="1" w:styleId="WWNum31">
    <w:name w:val="WWNum31"/>
    <w:rsid w:val="00AB4DAA"/>
    <w:pPr>
      <w:numPr>
        <w:numId w:val="38"/>
      </w:numPr>
    </w:pPr>
  </w:style>
  <w:style w:type="numbering" w:customStyle="1" w:styleId="WWNum10">
    <w:name w:val="WWNum10"/>
    <w:rsid w:val="00AB4DAA"/>
    <w:pPr>
      <w:numPr>
        <w:numId w:val="39"/>
      </w:numPr>
    </w:pPr>
  </w:style>
  <w:style w:type="numbering" w:customStyle="1" w:styleId="WWNum19">
    <w:name w:val="WWNum19"/>
    <w:rsid w:val="00AB4DAA"/>
    <w:pPr>
      <w:numPr>
        <w:numId w:val="41"/>
      </w:numPr>
    </w:pPr>
  </w:style>
  <w:style w:type="numbering" w:customStyle="1" w:styleId="WWNum1">
    <w:name w:val="WWNum1"/>
    <w:rsid w:val="00AB4DAA"/>
    <w:pPr>
      <w:numPr>
        <w:numId w:val="43"/>
      </w:numPr>
    </w:pPr>
  </w:style>
  <w:style w:type="numbering" w:customStyle="1" w:styleId="WWNum11">
    <w:name w:val="WWNum11"/>
    <w:rsid w:val="00AB4DAA"/>
    <w:pPr>
      <w:numPr>
        <w:numId w:val="44"/>
      </w:numPr>
    </w:pPr>
  </w:style>
  <w:style w:type="numbering" w:customStyle="1" w:styleId="WWNum18">
    <w:name w:val="WWNum18"/>
    <w:rsid w:val="00AB4DAA"/>
    <w:pPr>
      <w:numPr>
        <w:numId w:val="45"/>
      </w:numPr>
    </w:pPr>
  </w:style>
  <w:style w:type="numbering" w:customStyle="1" w:styleId="WWNum9">
    <w:name w:val="WWNum9"/>
    <w:rsid w:val="00AB4DAA"/>
    <w:pPr>
      <w:numPr>
        <w:numId w:val="46"/>
      </w:numPr>
    </w:pPr>
  </w:style>
  <w:style w:type="numbering" w:customStyle="1" w:styleId="WWNum5">
    <w:name w:val="WWNum5"/>
    <w:rsid w:val="00AB4DAA"/>
    <w:pPr>
      <w:numPr>
        <w:numId w:val="47"/>
      </w:numPr>
    </w:pPr>
  </w:style>
  <w:style w:type="numbering" w:customStyle="1" w:styleId="WWNum12">
    <w:name w:val="WWNum12"/>
    <w:rsid w:val="00AB4DAA"/>
    <w:pPr>
      <w:numPr>
        <w:numId w:val="48"/>
      </w:numPr>
    </w:pPr>
  </w:style>
  <w:style w:type="numbering" w:customStyle="1" w:styleId="WWNum16">
    <w:name w:val="WWNum16"/>
    <w:rsid w:val="00AB4DAA"/>
    <w:pPr>
      <w:numPr>
        <w:numId w:val="49"/>
      </w:numPr>
    </w:pPr>
  </w:style>
  <w:style w:type="numbering" w:customStyle="1" w:styleId="WWNum23">
    <w:name w:val="WWNum23"/>
    <w:rsid w:val="00AB4DAA"/>
    <w:pPr>
      <w:numPr>
        <w:numId w:val="50"/>
      </w:numPr>
    </w:pPr>
  </w:style>
  <w:style w:type="numbering" w:customStyle="1" w:styleId="WWNum3">
    <w:name w:val="WWNum3"/>
    <w:rsid w:val="00AB4DAA"/>
    <w:pPr>
      <w:numPr>
        <w:numId w:val="51"/>
      </w:numPr>
    </w:pPr>
  </w:style>
  <w:style w:type="numbering" w:customStyle="1" w:styleId="WWNum14">
    <w:name w:val="WWNum14"/>
    <w:rsid w:val="00AB4DAA"/>
    <w:pPr>
      <w:numPr>
        <w:numId w:val="52"/>
      </w:numPr>
    </w:pPr>
  </w:style>
  <w:style w:type="numbering" w:customStyle="1" w:styleId="WWNum21">
    <w:name w:val="WWNum21"/>
    <w:rsid w:val="00AB4DAA"/>
    <w:pPr>
      <w:numPr>
        <w:numId w:val="53"/>
      </w:numPr>
    </w:pPr>
  </w:style>
  <w:style w:type="numbering" w:customStyle="1" w:styleId="WWNum20">
    <w:name w:val="WWNum20"/>
    <w:rsid w:val="00AB4DAA"/>
    <w:pPr>
      <w:numPr>
        <w:numId w:val="54"/>
      </w:numPr>
    </w:pPr>
  </w:style>
  <w:style w:type="numbering" w:customStyle="1" w:styleId="WWNum4">
    <w:name w:val="WWNum4"/>
    <w:rsid w:val="00AB4DAA"/>
    <w:pPr>
      <w:numPr>
        <w:numId w:val="55"/>
      </w:numPr>
    </w:pPr>
  </w:style>
  <w:style w:type="numbering" w:customStyle="1" w:styleId="WWNum13">
    <w:name w:val="WWNum13"/>
    <w:rsid w:val="00AB4DAA"/>
    <w:pPr>
      <w:numPr>
        <w:numId w:val="56"/>
      </w:numPr>
    </w:pPr>
  </w:style>
  <w:style w:type="numbering" w:customStyle="1" w:styleId="WWNum2">
    <w:name w:val="WWNum2"/>
    <w:rsid w:val="00AB4DAA"/>
    <w:pPr>
      <w:numPr>
        <w:numId w:val="57"/>
      </w:numPr>
    </w:pPr>
  </w:style>
  <w:style w:type="numbering" w:customStyle="1" w:styleId="WWNum33">
    <w:name w:val="WWNum33"/>
    <w:rsid w:val="00AB4DAA"/>
    <w:pPr>
      <w:numPr>
        <w:numId w:val="58"/>
      </w:numPr>
    </w:pPr>
  </w:style>
  <w:style w:type="numbering" w:customStyle="1" w:styleId="WWNum7">
    <w:name w:val="WWNum7"/>
    <w:rsid w:val="00AB4DAA"/>
    <w:pPr>
      <w:numPr>
        <w:numId w:val="59"/>
      </w:numPr>
    </w:pPr>
  </w:style>
  <w:style w:type="numbering" w:customStyle="1" w:styleId="WWNum32">
    <w:name w:val="WWNum32"/>
    <w:rsid w:val="00AB4DAA"/>
    <w:pPr>
      <w:numPr>
        <w:numId w:val="60"/>
      </w:numPr>
    </w:pPr>
  </w:style>
  <w:style w:type="numbering" w:customStyle="1" w:styleId="WWOutlineListStyle">
    <w:name w:val="WW_OutlineListStyle"/>
    <w:rsid w:val="00AB4DAA"/>
    <w:pPr>
      <w:numPr>
        <w:numId w:val="61"/>
      </w:numPr>
    </w:pPr>
  </w:style>
  <w:style w:type="paragraph" w:styleId="37">
    <w:name w:val="Body Text 3"/>
    <w:basedOn w:val="a1"/>
    <w:link w:val="38"/>
    <w:rsid w:val="00AB4D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2"/>
    <w:link w:val="37"/>
    <w:rsid w:val="00AB4DAA"/>
    <w:rPr>
      <w:rFonts w:ascii="Times New Roman" w:eastAsia="Times New Roman" w:hAnsi="Times New Roman" w:cs="Times New Roman"/>
      <w:sz w:val="16"/>
      <w:szCs w:val="16"/>
      <w:lang w:eastAsia="ru-RU"/>
    </w:rPr>
  </w:style>
  <w:style w:type="table" w:customStyle="1" w:styleId="1f3">
    <w:name w:val="Сетка таблицы1"/>
    <w:basedOn w:val="a3"/>
    <w:next w:val="a8"/>
    <w:uiPriority w:val="59"/>
    <w:rsid w:val="00AB4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аголовок 5 Знак1"/>
    <w:link w:val="5"/>
    <w:semiHidden/>
    <w:rsid w:val="00AB4DAA"/>
    <w:rPr>
      <w:rFonts w:ascii="Calibri" w:eastAsia="Times New Roman" w:hAnsi="Calibri" w:cs="Times New Roman"/>
      <w:b/>
      <w:bCs/>
      <w:i/>
      <w:iCs/>
      <w:sz w:val="26"/>
      <w:szCs w:val="26"/>
      <w:lang w:eastAsia="ru-RU"/>
    </w:rPr>
  </w:style>
  <w:style w:type="character" w:customStyle="1" w:styleId="61">
    <w:name w:val="Заголовок 6 Знак1"/>
    <w:link w:val="6"/>
    <w:semiHidden/>
    <w:rsid w:val="00AB4DAA"/>
    <w:rPr>
      <w:rFonts w:ascii="Calibri" w:eastAsia="Times New Roman" w:hAnsi="Calibri" w:cs="Times New Roman"/>
      <w:b/>
      <w:bCs/>
      <w:lang w:eastAsia="ru-RU"/>
    </w:rPr>
  </w:style>
  <w:style w:type="paragraph" w:customStyle="1" w:styleId="1f4">
    <w:name w:val="Без интервала1"/>
    <w:next w:val="affff"/>
    <w:uiPriority w:val="1"/>
    <w:qFormat/>
    <w:rsid w:val="00AB4DAA"/>
    <w:pPr>
      <w:spacing w:after="0" w:line="240" w:lineRule="auto"/>
    </w:pPr>
  </w:style>
  <w:style w:type="character" w:customStyle="1" w:styleId="affff0">
    <w:name w:val="ГОСТ_Основной текст Знак"/>
    <w:basedOn w:val="a2"/>
    <w:link w:val="affff1"/>
    <w:uiPriority w:val="99"/>
    <w:locked/>
    <w:rsid w:val="00AB4DAA"/>
    <w:rPr>
      <w:sz w:val="28"/>
      <w:szCs w:val="28"/>
      <w:lang w:val="x-none" w:eastAsia="zh-CN"/>
    </w:rPr>
  </w:style>
  <w:style w:type="paragraph" w:customStyle="1" w:styleId="affff1">
    <w:name w:val="ГОСТ_Основной текст"/>
    <w:link w:val="affff0"/>
    <w:autoRedefine/>
    <w:uiPriority w:val="99"/>
    <w:qFormat/>
    <w:rsid w:val="00AB4DAA"/>
    <w:pPr>
      <w:spacing w:after="240" w:line="240" w:lineRule="auto"/>
      <w:contextualSpacing/>
      <w:jc w:val="both"/>
    </w:pPr>
    <w:rPr>
      <w:sz w:val="28"/>
      <w:szCs w:val="28"/>
      <w:lang w:val="x-none" w:eastAsia="zh-CN"/>
    </w:rPr>
  </w:style>
  <w:style w:type="paragraph" w:styleId="affff">
    <w:name w:val="No Spacing"/>
    <w:uiPriority w:val="1"/>
    <w:qFormat/>
    <w:rsid w:val="00AB4DAA"/>
    <w:pPr>
      <w:spacing w:after="0" w:line="240" w:lineRule="auto"/>
    </w:pPr>
  </w:style>
  <w:style w:type="numbering" w:customStyle="1" w:styleId="2a">
    <w:name w:val="Нет списка2"/>
    <w:next w:val="a4"/>
    <w:uiPriority w:val="99"/>
    <w:semiHidden/>
    <w:unhideWhenUsed/>
    <w:rsid w:val="008D13F0"/>
  </w:style>
  <w:style w:type="table" w:customStyle="1" w:styleId="2b">
    <w:name w:val="Сетка таблицы2"/>
    <w:basedOn w:val="a3"/>
    <w:next w:val="a8"/>
    <w:uiPriority w:val="59"/>
    <w:rsid w:val="008D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8D13F0"/>
  </w:style>
  <w:style w:type="numbering" w:customStyle="1" w:styleId="1110">
    <w:name w:val="Нет списка111"/>
    <w:next w:val="a4"/>
    <w:uiPriority w:val="99"/>
    <w:semiHidden/>
    <w:unhideWhenUsed/>
    <w:rsid w:val="008D13F0"/>
  </w:style>
  <w:style w:type="table" w:customStyle="1" w:styleId="112">
    <w:name w:val="Сетка таблицы11"/>
    <w:basedOn w:val="a3"/>
    <w:next w:val="a8"/>
    <w:uiPriority w:val="59"/>
    <w:rsid w:val="008D13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ode" w:uiPriority="0"/>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A6E73"/>
  </w:style>
  <w:style w:type="paragraph" w:styleId="10">
    <w:name w:val="heading 1"/>
    <w:basedOn w:val="a1"/>
    <w:next w:val="a1"/>
    <w:link w:val="11"/>
    <w:uiPriority w:val="9"/>
    <w:qFormat/>
    <w:rsid w:val="00AB4DAA"/>
    <w:pPr>
      <w:keepNext/>
      <w:spacing w:after="0" w:line="240" w:lineRule="auto"/>
      <w:ind w:firstLine="709"/>
      <w:jc w:val="both"/>
      <w:outlineLvl w:val="0"/>
    </w:pPr>
    <w:rPr>
      <w:rFonts w:ascii="Times New Roman" w:eastAsia="Arial Unicode MS" w:hAnsi="Times New Roman" w:cs="Times New Roman"/>
      <w:b/>
      <w:bCs/>
      <w:sz w:val="28"/>
      <w:szCs w:val="24"/>
      <w:lang w:eastAsia="ru-RU"/>
    </w:rPr>
  </w:style>
  <w:style w:type="paragraph" w:styleId="2">
    <w:name w:val="heading 2"/>
    <w:basedOn w:val="a1"/>
    <w:next w:val="a1"/>
    <w:link w:val="21"/>
    <w:uiPriority w:val="9"/>
    <w:qFormat/>
    <w:rsid w:val="00AB4DAA"/>
    <w:pPr>
      <w:keepNext/>
      <w:widowControl w:val="0"/>
      <w:suppressAutoHyphens/>
      <w:autoSpaceDN w:val="0"/>
      <w:spacing w:before="240" w:after="60" w:line="240" w:lineRule="auto"/>
      <w:outlineLvl w:val="1"/>
    </w:pPr>
    <w:rPr>
      <w:rFonts w:ascii="Cambria" w:eastAsia="Times New Roman" w:hAnsi="Cambria" w:cs="Times New Roman"/>
      <w:b/>
      <w:bCs/>
      <w:i/>
      <w:iCs/>
      <w:kern w:val="3"/>
      <w:sz w:val="28"/>
      <w:szCs w:val="28"/>
      <w:lang w:eastAsia="ru-RU"/>
    </w:rPr>
  </w:style>
  <w:style w:type="paragraph" w:styleId="3">
    <w:name w:val="heading 3"/>
    <w:basedOn w:val="a1"/>
    <w:next w:val="a1"/>
    <w:link w:val="30"/>
    <w:unhideWhenUsed/>
    <w:qFormat/>
    <w:rsid w:val="00AB4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link w:val="40"/>
    <w:uiPriority w:val="9"/>
    <w:qFormat/>
    <w:rsid w:val="002059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1"/>
    <w:next w:val="a1"/>
    <w:link w:val="51"/>
    <w:semiHidden/>
    <w:unhideWhenUsed/>
    <w:qFormat/>
    <w:rsid w:val="00AB4DAA"/>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1"/>
    <w:semiHidden/>
    <w:unhideWhenUsed/>
    <w:qFormat/>
    <w:rsid w:val="00AB4DAA"/>
    <w:pPr>
      <w:spacing w:before="240" w:after="60" w:line="240" w:lineRule="auto"/>
      <w:outlineLvl w:val="5"/>
    </w:pPr>
    <w:rPr>
      <w:rFonts w:ascii="Calibri" w:eastAsia="Times New Roman" w:hAnsi="Calibri" w:cs="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6B0423"/>
    <w:pPr>
      <w:ind w:left="720"/>
      <w:contextualSpacing/>
    </w:pPr>
  </w:style>
  <w:style w:type="paragraph" w:styleId="a6">
    <w:name w:val="Balloon Text"/>
    <w:basedOn w:val="a1"/>
    <w:link w:val="a7"/>
    <w:unhideWhenUsed/>
    <w:rsid w:val="00CB16FB"/>
    <w:pPr>
      <w:spacing w:after="0" w:line="240" w:lineRule="auto"/>
    </w:pPr>
    <w:rPr>
      <w:rFonts w:ascii="Tahoma" w:hAnsi="Tahoma" w:cs="Tahoma"/>
      <w:sz w:val="16"/>
      <w:szCs w:val="16"/>
    </w:rPr>
  </w:style>
  <w:style w:type="character" w:customStyle="1" w:styleId="a7">
    <w:name w:val="Текст выноски Знак"/>
    <w:basedOn w:val="a2"/>
    <w:link w:val="a6"/>
    <w:rsid w:val="00CB16FB"/>
    <w:rPr>
      <w:rFonts w:ascii="Tahoma" w:hAnsi="Tahoma" w:cs="Tahoma"/>
      <w:sz w:val="16"/>
      <w:szCs w:val="16"/>
    </w:rPr>
  </w:style>
  <w:style w:type="table" w:styleId="a8">
    <w:name w:val="Table Grid"/>
    <w:basedOn w:val="a3"/>
    <w:uiPriority w:val="59"/>
    <w:rsid w:val="00377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1"/>
    <w:link w:val="aa"/>
    <w:uiPriority w:val="99"/>
    <w:unhideWhenUsed/>
    <w:rsid w:val="0064025F"/>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64025F"/>
  </w:style>
  <w:style w:type="paragraph" w:styleId="ab">
    <w:name w:val="footer"/>
    <w:basedOn w:val="a1"/>
    <w:link w:val="ac"/>
    <w:unhideWhenUsed/>
    <w:rsid w:val="0064025F"/>
    <w:pPr>
      <w:tabs>
        <w:tab w:val="center" w:pos="4677"/>
        <w:tab w:val="right" w:pos="9355"/>
      </w:tabs>
      <w:spacing w:after="0" w:line="240" w:lineRule="auto"/>
    </w:pPr>
  </w:style>
  <w:style w:type="character" w:customStyle="1" w:styleId="ac">
    <w:name w:val="Нижний колонтитул Знак"/>
    <w:basedOn w:val="a2"/>
    <w:link w:val="ab"/>
    <w:rsid w:val="0064025F"/>
  </w:style>
  <w:style w:type="paragraph" w:customStyle="1" w:styleId="ConsPlusNormal">
    <w:name w:val="ConsPlusNormal"/>
    <w:link w:val="ConsPlusNormal0"/>
    <w:rsid w:val="003E6F8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3E6F84"/>
    <w:rPr>
      <w:rFonts w:ascii="Times New Roman" w:eastAsia="Times New Roman" w:hAnsi="Times New Roman" w:cs="Times New Roman"/>
      <w:sz w:val="24"/>
      <w:szCs w:val="24"/>
      <w:lang w:eastAsia="ru-RU"/>
    </w:rPr>
  </w:style>
  <w:style w:type="character" w:styleId="ad">
    <w:name w:val="Hyperlink"/>
    <w:basedOn w:val="a2"/>
    <w:uiPriority w:val="99"/>
    <w:unhideWhenUsed/>
    <w:rsid w:val="00DA7E15"/>
    <w:rPr>
      <w:color w:val="0000FF"/>
      <w:u w:val="single"/>
    </w:rPr>
  </w:style>
  <w:style w:type="character" w:styleId="ae">
    <w:name w:val="Strong"/>
    <w:basedOn w:val="a2"/>
    <w:uiPriority w:val="22"/>
    <w:qFormat/>
    <w:rsid w:val="00A374DF"/>
    <w:rPr>
      <w:b/>
      <w:bCs/>
    </w:rPr>
  </w:style>
  <w:style w:type="character" w:customStyle="1" w:styleId="40">
    <w:name w:val="Заголовок 4 Знак"/>
    <w:basedOn w:val="a2"/>
    <w:link w:val="4"/>
    <w:uiPriority w:val="9"/>
    <w:rsid w:val="002059A3"/>
    <w:rPr>
      <w:rFonts w:ascii="Times New Roman" w:eastAsia="Times New Roman" w:hAnsi="Times New Roman" w:cs="Times New Roman"/>
      <w:b/>
      <w:bCs/>
      <w:sz w:val="24"/>
      <w:szCs w:val="24"/>
      <w:lang w:eastAsia="ru-RU"/>
    </w:rPr>
  </w:style>
  <w:style w:type="character" w:customStyle="1" w:styleId="30">
    <w:name w:val="Заголовок 3 Знак"/>
    <w:basedOn w:val="a2"/>
    <w:link w:val="3"/>
    <w:rsid w:val="00AB4DAA"/>
    <w:rPr>
      <w:rFonts w:asciiTheme="majorHAnsi" w:eastAsiaTheme="majorEastAsia" w:hAnsiTheme="majorHAnsi" w:cstheme="majorBidi"/>
      <w:b/>
      <w:bCs/>
      <w:color w:val="4F81BD" w:themeColor="accent1"/>
    </w:rPr>
  </w:style>
  <w:style w:type="character" w:customStyle="1" w:styleId="12">
    <w:name w:val="Заголовок 1 Знак"/>
    <w:basedOn w:val="a2"/>
    <w:uiPriority w:val="9"/>
    <w:rsid w:val="00AB4D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uiPriority w:val="9"/>
    <w:semiHidden/>
    <w:rsid w:val="00AB4DAA"/>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2"/>
    <w:rsid w:val="00AB4DAA"/>
    <w:rPr>
      <w:rFonts w:asciiTheme="majorHAnsi" w:eastAsiaTheme="majorEastAsia" w:hAnsiTheme="majorHAnsi" w:cstheme="majorBidi"/>
      <w:color w:val="243F60" w:themeColor="accent1" w:themeShade="7F"/>
    </w:rPr>
  </w:style>
  <w:style w:type="character" w:customStyle="1" w:styleId="60">
    <w:name w:val="Заголовок 6 Знак"/>
    <w:basedOn w:val="a2"/>
    <w:rsid w:val="00AB4DAA"/>
    <w:rPr>
      <w:rFonts w:asciiTheme="majorHAnsi" w:eastAsiaTheme="majorEastAsia" w:hAnsiTheme="majorHAnsi" w:cstheme="majorBidi"/>
      <w:i/>
      <w:iCs/>
      <w:color w:val="243F60" w:themeColor="accent1" w:themeShade="7F"/>
    </w:rPr>
  </w:style>
  <w:style w:type="numbering" w:customStyle="1" w:styleId="13">
    <w:name w:val="Нет списка1"/>
    <w:next w:val="a4"/>
    <w:uiPriority w:val="99"/>
    <w:semiHidden/>
    <w:unhideWhenUsed/>
    <w:rsid w:val="00AB4DAA"/>
  </w:style>
  <w:style w:type="paragraph" w:customStyle="1" w:styleId="14">
    <w:name w:val="Знак1 Знак Знак Знак Знак Знак Знак"/>
    <w:basedOn w:val="a1"/>
    <w:rsid w:val="00AB4DAA"/>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AB4D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page number"/>
    <w:basedOn w:val="a2"/>
    <w:rsid w:val="00AB4DAA"/>
  </w:style>
  <w:style w:type="character" w:customStyle="1" w:styleId="100">
    <w:name w:val="Основной текст (10)_"/>
    <w:link w:val="101"/>
    <w:rsid w:val="00AB4DAA"/>
    <w:rPr>
      <w:spacing w:val="5"/>
      <w:sz w:val="21"/>
      <w:szCs w:val="21"/>
      <w:shd w:val="clear" w:color="auto" w:fill="FFFFFF"/>
    </w:rPr>
  </w:style>
  <w:style w:type="paragraph" w:customStyle="1" w:styleId="101">
    <w:name w:val="Основной текст (10)"/>
    <w:basedOn w:val="a1"/>
    <w:link w:val="100"/>
    <w:rsid w:val="00AB4DAA"/>
    <w:pPr>
      <w:shd w:val="clear" w:color="auto" w:fill="FFFFFF"/>
      <w:spacing w:after="0" w:line="274" w:lineRule="exact"/>
      <w:jc w:val="both"/>
    </w:pPr>
    <w:rPr>
      <w:spacing w:val="5"/>
      <w:sz w:val="21"/>
      <w:szCs w:val="21"/>
    </w:rPr>
  </w:style>
  <w:style w:type="character" w:styleId="af0">
    <w:name w:val="annotation reference"/>
    <w:rsid w:val="00AB4DAA"/>
    <w:rPr>
      <w:sz w:val="16"/>
      <w:szCs w:val="16"/>
    </w:rPr>
  </w:style>
  <w:style w:type="paragraph" w:styleId="af1">
    <w:name w:val="annotation text"/>
    <w:basedOn w:val="a1"/>
    <w:link w:val="af2"/>
    <w:rsid w:val="00AB4DAA"/>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2"/>
    <w:link w:val="af1"/>
    <w:rsid w:val="00AB4DAA"/>
    <w:rPr>
      <w:rFonts w:ascii="Times New Roman" w:eastAsia="Times New Roman" w:hAnsi="Times New Roman" w:cs="Times New Roman"/>
      <w:sz w:val="20"/>
      <w:szCs w:val="20"/>
      <w:lang w:eastAsia="ru-RU"/>
    </w:rPr>
  </w:style>
  <w:style w:type="paragraph" w:styleId="af3">
    <w:name w:val="annotation subject"/>
    <w:basedOn w:val="af1"/>
    <w:next w:val="af1"/>
    <w:link w:val="af4"/>
    <w:rsid w:val="00AB4DAA"/>
    <w:rPr>
      <w:b/>
      <w:bCs/>
    </w:rPr>
  </w:style>
  <w:style w:type="character" w:customStyle="1" w:styleId="af4">
    <w:name w:val="Тема примечания Знак"/>
    <w:basedOn w:val="af2"/>
    <w:link w:val="af3"/>
    <w:rsid w:val="00AB4DAA"/>
    <w:rPr>
      <w:rFonts w:ascii="Times New Roman" w:eastAsia="Times New Roman" w:hAnsi="Times New Roman" w:cs="Times New Roman"/>
      <w:b/>
      <w:bCs/>
      <w:sz w:val="20"/>
      <w:szCs w:val="20"/>
      <w:lang w:eastAsia="ru-RU"/>
    </w:rPr>
  </w:style>
  <w:style w:type="paragraph" w:customStyle="1" w:styleId="ConsPlusNonformat">
    <w:name w:val="ConsPlusNonformat"/>
    <w:uiPriority w:val="99"/>
    <w:qFormat/>
    <w:rsid w:val="00AB4DAA"/>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4"/>
    <w:uiPriority w:val="99"/>
    <w:semiHidden/>
    <w:unhideWhenUsed/>
    <w:rsid w:val="00AB4DAA"/>
  </w:style>
  <w:style w:type="character" w:styleId="af5">
    <w:name w:val="FollowedHyperlink"/>
    <w:unhideWhenUsed/>
    <w:rsid w:val="00AB4DAA"/>
    <w:rPr>
      <w:rFonts w:ascii="Times New Roman" w:hAnsi="Times New Roman" w:cs="Times New Roman" w:hint="default"/>
      <w:color w:val="800080"/>
      <w:u w:val="single" w:color="000000"/>
    </w:rPr>
  </w:style>
  <w:style w:type="character" w:styleId="HTML">
    <w:name w:val="HTML Code"/>
    <w:unhideWhenUsed/>
    <w:rsid w:val="00AB4DAA"/>
    <w:rPr>
      <w:rFonts w:ascii="Courier New" w:eastAsia="Times New Roman" w:hAnsi="Courier New" w:cs="Courier New" w:hint="default"/>
      <w:sz w:val="20"/>
      <w:szCs w:val="20"/>
    </w:rPr>
  </w:style>
  <w:style w:type="paragraph" w:styleId="af6">
    <w:name w:val="Subtitle"/>
    <w:basedOn w:val="a1"/>
    <w:next w:val="a1"/>
    <w:link w:val="af7"/>
    <w:qFormat/>
    <w:rsid w:val="00AB4DAA"/>
    <w:pPr>
      <w:widowControl w:val="0"/>
      <w:numPr>
        <w:ilvl w:val="1"/>
      </w:numPr>
      <w:suppressAutoHyphens/>
      <w:autoSpaceDN w:val="0"/>
      <w:spacing w:after="0" w:line="240" w:lineRule="auto"/>
    </w:pPr>
    <w:rPr>
      <w:rFonts w:ascii="Cambria" w:eastAsia="Times New Roman" w:hAnsi="Cambria" w:cs="Times New Roman"/>
      <w:i/>
      <w:iCs/>
      <w:color w:val="4F81BD"/>
      <w:spacing w:val="15"/>
      <w:kern w:val="3"/>
      <w:sz w:val="24"/>
      <w:szCs w:val="24"/>
      <w:lang w:eastAsia="ru-RU"/>
    </w:rPr>
  </w:style>
  <w:style w:type="character" w:customStyle="1" w:styleId="af7">
    <w:name w:val="Подзаголовок Знак"/>
    <w:basedOn w:val="a2"/>
    <w:link w:val="af6"/>
    <w:rsid w:val="00AB4DAA"/>
    <w:rPr>
      <w:rFonts w:ascii="Cambria" w:eastAsia="Times New Roman" w:hAnsi="Cambria" w:cs="Times New Roman"/>
      <w:i/>
      <w:iCs/>
      <w:color w:val="4F81BD"/>
      <w:spacing w:val="15"/>
      <w:kern w:val="3"/>
      <w:sz w:val="24"/>
      <w:szCs w:val="24"/>
      <w:lang w:eastAsia="ru-RU"/>
    </w:rPr>
  </w:style>
  <w:style w:type="paragraph" w:styleId="af8">
    <w:name w:val="Revision"/>
    <w:semiHidden/>
    <w:rsid w:val="00AB4DAA"/>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f9">
    <w:name w:val="TOC Heading"/>
    <w:basedOn w:val="10"/>
    <w:next w:val="a1"/>
    <w:uiPriority w:val="39"/>
    <w:qFormat/>
    <w:rsid w:val="00AB4DAA"/>
    <w:pPr>
      <w:keepLines/>
      <w:autoSpaceDN w:val="0"/>
      <w:spacing w:before="480" w:line="276" w:lineRule="auto"/>
      <w:ind w:firstLine="0"/>
      <w:jc w:val="left"/>
      <w:outlineLvl w:val="9"/>
    </w:pPr>
    <w:rPr>
      <w:rFonts w:ascii="Cambria" w:eastAsia="Times New Roman" w:hAnsi="Cambria"/>
      <w:color w:val="365F91"/>
      <w:szCs w:val="28"/>
    </w:rPr>
  </w:style>
  <w:style w:type="paragraph" w:customStyle="1" w:styleId="Standard">
    <w:name w:val="Standard"/>
    <w:rsid w:val="00AB4DA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AB4DAA"/>
    <w:pPr>
      <w:spacing w:before="96"/>
    </w:pPr>
  </w:style>
  <w:style w:type="paragraph" w:customStyle="1" w:styleId="Heading">
    <w:name w:val="Heading"/>
    <w:basedOn w:val="Standard"/>
    <w:next w:val="Textbody"/>
    <w:rsid w:val="00AB4DAA"/>
    <w:pPr>
      <w:keepNext/>
      <w:spacing w:before="240" w:after="120"/>
    </w:pPr>
    <w:rPr>
      <w:rFonts w:ascii="Arial" w:eastAsia="Microsoft YaHei" w:hAnsi="Arial" w:cs="Mangal"/>
      <w:sz w:val="28"/>
      <w:szCs w:val="28"/>
    </w:rPr>
  </w:style>
  <w:style w:type="paragraph" w:customStyle="1" w:styleId="15">
    <w:name w:val="Название объекта1"/>
    <w:basedOn w:val="Standard"/>
    <w:rsid w:val="00AB4DAA"/>
    <w:pPr>
      <w:suppressLineNumbers/>
      <w:spacing w:before="120" w:after="120"/>
    </w:pPr>
    <w:rPr>
      <w:rFonts w:cs="Mangal"/>
      <w:i/>
      <w:iCs/>
    </w:rPr>
  </w:style>
  <w:style w:type="paragraph" w:customStyle="1" w:styleId="Index">
    <w:name w:val="Index"/>
    <w:basedOn w:val="Standard"/>
    <w:rsid w:val="00AB4DAA"/>
    <w:pPr>
      <w:suppressLineNumbers/>
    </w:pPr>
    <w:rPr>
      <w:rFonts w:cs="Mangal"/>
    </w:rPr>
  </w:style>
  <w:style w:type="paragraph" w:customStyle="1" w:styleId="111">
    <w:name w:val="Заголовок 11"/>
    <w:basedOn w:val="Standard"/>
    <w:next w:val="Textbody"/>
    <w:rsid w:val="00AB4DAA"/>
    <w:pPr>
      <w:keepNext/>
      <w:spacing w:before="360" w:after="240"/>
      <w:jc w:val="center"/>
      <w:outlineLvl w:val="0"/>
    </w:pPr>
    <w:rPr>
      <w:rFonts w:cs="Arial"/>
      <w:b/>
      <w:bCs/>
      <w:caps/>
      <w:sz w:val="28"/>
      <w:szCs w:val="32"/>
    </w:rPr>
  </w:style>
  <w:style w:type="paragraph" w:customStyle="1" w:styleId="210">
    <w:name w:val="Заголовок 21"/>
    <w:basedOn w:val="Standard"/>
    <w:next w:val="Textbody"/>
    <w:rsid w:val="00AB4DAA"/>
    <w:pPr>
      <w:keepNext/>
      <w:spacing w:before="100" w:after="100"/>
      <w:outlineLvl w:val="1"/>
    </w:pPr>
    <w:rPr>
      <w:rFonts w:cs="Arial"/>
      <w:b/>
      <w:bCs/>
      <w:iCs/>
      <w:spacing w:val="20"/>
      <w:sz w:val="28"/>
      <w:szCs w:val="28"/>
    </w:rPr>
  </w:style>
  <w:style w:type="paragraph" w:customStyle="1" w:styleId="31">
    <w:name w:val="Заголовок 31"/>
    <w:basedOn w:val="Standard"/>
    <w:next w:val="Textbody"/>
    <w:rsid w:val="00AB4DAA"/>
    <w:pPr>
      <w:keepNext/>
      <w:spacing w:before="360" w:after="240"/>
    </w:pPr>
    <w:rPr>
      <w:rFonts w:cs="Arial"/>
      <w:b/>
      <w:bCs/>
      <w:spacing w:val="20"/>
      <w:sz w:val="28"/>
      <w:szCs w:val="26"/>
    </w:rPr>
  </w:style>
  <w:style w:type="paragraph" w:customStyle="1" w:styleId="41">
    <w:name w:val="Заголовок 41"/>
    <w:basedOn w:val="Standard"/>
    <w:next w:val="Textbody"/>
    <w:rsid w:val="00AB4DAA"/>
    <w:pPr>
      <w:keepNext/>
      <w:spacing w:before="360" w:after="240"/>
    </w:pPr>
    <w:rPr>
      <w:b/>
      <w:bCs/>
      <w:spacing w:val="20"/>
      <w:sz w:val="28"/>
      <w:szCs w:val="28"/>
    </w:rPr>
  </w:style>
  <w:style w:type="paragraph" w:customStyle="1" w:styleId="510">
    <w:name w:val="Заголовок 51"/>
    <w:basedOn w:val="Standard"/>
    <w:next w:val="Textbody"/>
    <w:rsid w:val="00AB4DAA"/>
    <w:pPr>
      <w:keepNext/>
      <w:spacing w:before="360" w:after="240"/>
      <w:outlineLvl w:val="4"/>
    </w:pPr>
    <w:rPr>
      <w:b/>
      <w:bCs/>
      <w:iCs/>
      <w:spacing w:val="20"/>
      <w:sz w:val="28"/>
      <w:szCs w:val="26"/>
    </w:rPr>
  </w:style>
  <w:style w:type="paragraph" w:customStyle="1" w:styleId="610">
    <w:name w:val="Заголовок 61"/>
    <w:basedOn w:val="Standard"/>
    <w:next w:val="Textbody"/>
    <w:rsid w:val="00AB4DAA"/>
    <w:pPr>
      <w:keepNext/>
      <w:jc w:val="center"/>
      <w:outlineLvl w:val="5"/>
    </w:pPr>
    <w:rPr>
      <w:b/>
      <w:bCs/>
      <w:sz w:val="28"/>
    </w:rPr>
  </w:style>
  <w:style w:type="paragraph" w:customStyle="1" w:styleId="71">
    <w:name w:val="Заголовок 71"/>
    <w:basedOn w:val="Standard"/>
    <w:next w:val="Textbody"/>
    <w:rsid w:val="00AB4DAA"/>
    <w:pPr>
      <w:keepNext/>
      <w:jc w:val="center"/>
      <w:outlineLvl w:val="6"/>
    </w:pPr>
    <w:rPr>
      <w:sz w:val="28"/>
    </w:rPr>
  </w:style>
  <w:style w:type="paragraph" w:customStyle="1" w:styleId="81">
    <w:name w:val="Заголовок 81"/>
    <w:basedOn w:val="Standard"/>
    <w:next w:val="Textbody"/>
    <w:rsid w:val="00AB4DAA"/>
    <w:pPr>
      <w:keepNext/>
      <w:outlineLvl w:val="7"/>
    </w:pPr>
    <w:rPr>
      <w:b/>
      <w:caps/>
      <w:sz w:val="28"/>
    </w:rPr>
  </w:style>
  <w:style w:type="paragraph" w:customStyle="1" w:styleId="91">
    <w:name w:val="Заголовок 91"/>
    <w:basedOn w:val="Standard"/>
    <w:next w:val="Textbody"/>
    <w:rsid w:val="00AB4DAA"/>
    <w:pPr>
      <w:keepNext/>
      <w:outlineLvl w:val="8"/>
    </w:pPr>
    <w:rPr>
      <w:rFonts w:ascii="Times New Roman CYR" w:hAnsi="Times New Roman CYR" w:cs="Times New Roman CYR"/>
      <w:b/>
      <w:bCs/>
      <w:sz w:val="18"/>
      <w:szCs w:val="18"/>
    </w:rPr>
  </w:style>
  <w:style w:type="paragraph" w:customStyle="1" w:styleId="TableContents">
    <w:name w:val="Table Contents"/>
    <w:basedOn w:val="Standard"/>
    <w:rsid w:val="00AB4DAA"/>
    <w:pPr>
      <w:widowControl w:val="0"/>
      <w:suppressLineNumbers/>
    </w:pPr>
    <w:rPr>
      <w:rFonts w:ascii="Arial" w:eastAsia="Lucida Sans Unicode" w:hAnsi="Arial" w:cs="Arial"/>
    </w:rPr>
  </w:style>
  <w:style w:type="paragraph" w:customStyle="1" w:styleId="16">
    <w:name w:val="Верхний колонтитул1"/>
    <w:basedOn w:val="Standard"/>
    <w:rsid w:val="00AB4DAA"/>
    <w:pPr>
      <w:suppressLineNumbers/>
      <w:tabs>
        <w:tab w:val="center" w:pos="4677"/>
        <w:tab w:val="right" w:pos="9355"/>
      </w:tabs>
    </w:pPr>
    <w:rPr>
      <w:lang w:val="en-US" w:eastAsia="en-US"/>
    </w:rPr>
  </w:style>
  <w:style w:type="paragraph" w:customStyle="1" w:styleId="17">
    <w:name w:val="Нижний колонтитул1"/>
    <w:basedOn w:val="Standard"/>
    <w:rsid w:val="00AB4DAA"/>
    <w:pPr>
      <w:suppressLineNumbers/>
      <w:tabs>
        <w:tab w:val="center" w:pos="4677"/>
        <w:tab w:val="right" w:pos="9355"/>
      </w:tabs>
    </w:pPr>
    <w:rPr>
      <w:lang w:val="en-US" w:eastAsia="en-US"/>
    </w:rPr>
  </w:style>
  <w:style w:type="paragraph" w:customStyle="1" w:styleId="Textbodyindent">
    <w:name w:val="Text body indent"/>
    <w:basedOn w:val="Standard"/>
    <w:rsid w:val="00AB4DAA"/>
    <w:pPr>
      <w:spacing w:after="120"/>
      <w:ind w:left="283"/>
    </w:pPr>
  </w:style>
  <w:style w:type="paragraph" w:customStyle="1" w:styleId="22">
    <w:name w:val="ОснЗаг2"/>
    <w:basedOn w:val="210"/>
    <w:rsid w:val="00AB4DAA"/>
    <w:pPr>
      <w:spacing w:before="240" w:after="240"/>
      <w:jc w:val="both"/>
    </w:pPr>
    <w:rPr>
      <w:b w:val="0"/>
      <w:bCs w:val="0"/>
      <w:spacing w:val="0"/>
    </w:rPr>
  </w:style>
  <w:style w:type="paragraph" w:customStyle="1" w:styleId="32">
    <w:name w:val="ОснЗаг3"/>
    <w:basedOn w:val="31"/>
    <w:rsid w:val="00AB4DAA"/>
    <w:pPr>
      <w:spacing w:before="240"/>
      <w:jc w:val="both"/>
    </w:pPr>
    <w:rPr>
      <w:b w:val="0"/>
      <w:bCs w:val="0"/>
      <w:spacing w:val="0"/>
    </w:rPr>
  </w:style>
  <w:style w:type="paragraph" w:customStyle="1" w:styleId="42">
    <w:name w:val="ОснЗаг4"/>
    <w:basedOn w:val="41"/>
    <w:rsid w:val="00AB4DAA"/>
    <w:pPr>
      <w:spacing w:before="240"/>
      <w:jc w:val="both"/>
    </w:pPr>
    <w:rPr>
      <w:b w:val="0"/>
      <w:bCs w:val="0"/>
      <w:spacing w:val="0"/>
    </w:rPr>
  </w:style>
  <w:style w:type="paragraph" w:customStyle="1" w:styleId="52">
    <w:name w:val="ОснЗаг5"/>
    <w:basedOn w:val="510"/>
    <w:rsid w:val="00AB4DAA"/>
    <w:pPr>
      <w:spacing w:before="240"/>
      <w:jc w:val="both"/>
    </w:pPr>
    <w:rPr>
      <w:b w:val="0"/>
      <w:bCs w:val="0"/>
      <w:spacing w:val="0"/>
    </w:rPr>
  </w:style>
  <w:style w:type="paragraph" w:customStyle="1" w:styleId="18">
    <w:name w:val="ОснЗаг1"/>
    <w:basedOn w:val="111"/>
    <w:rsid w:val="00AB4DAA"/>
    <w:pPr>
      <w:jc w:val="both"/>
    </w:pPr>
    <w:rPr>
      <w:b w:val="0"/>
      <w:caps w:val="0"/>
    </w:rPr>
  </w:style>
  <w:style w:type="paragraph" w:customStyle="1" w:styleId="Contents3">
    <w:name w:val="Contents 3"/>
    <w:basedOn w:val="Standard"/>
    <w:rsid w:val="00AB4DAA"/>
    <w:pPr>
      <w:keepNext/>
      <w:tabs>
        <w:tab w:val="right" w:leader="dot" w:pos="9552"/>
      </w:tabs>
      <w:ind w:left="480"/>
    </w:pPr>
  </w:style>
  <w:style w:type="paragraph" w:customStyle="1" w:styleId="Contents2">
    <w:name w:val="Contents 2"/>
    <w:basedOn w:val="Standard"/>
    <w:rsid w:val="00AB4DAA"/>
    <w:pPr>
      <w:keepNext/>
      <w:tabs>
        <w:tab w:val="right" w:leader="dot" w:pos="9595"/>
      </w:tabs>
      <w:ind w:left="240"/>
    </w:pPr>
  </w:style>
  <w:style w:type="paragraph" w:customStyle="1" w:styleId="Contents1">
    <w:name w:val="Contents 1"/>
    <w:basedOn w:val="Standard"/>
    <w:rsid w:val="00AB4DAA"/>
    <w:pPr>
      <w:keepNext/>
      <w:keepLines/>
      <w:tabs>
        <w:tab w:val="left" w:pos="480"/>
        <w:tab w:val="right" w:leader="dot" w:pos="9913"/>
      </w:tabs>
    </w:pPr>
  </w:style>
  <w:style w:type="paragraph" w:customStyle="1" w:styleId="Contents4">
    <w:name w:val="Contents 4"/>
    <w:basedOn w:val="Standard"/>
    <w:rsid w:val="00AB4DAA"/>
    <w:pPr>
      <w:keepNext/>
      <w:tabs>
        <w:tab w:val="right" w:leader="dot" w:pos="9509"/>
      </w:tabs>
      <w:ind w:left="720"/>
    </w:pPr>
  </w:style>
  <w:style w:type="paragraph" w:customStyle="1" w:styleId="Contents6">
    <w:name w:val="Contents 6"/>
    <w:basedOn w:val="Standard"/>
    <w:rsid w:val="00AB4DAA"/>
    <w:pPr>
      <w:keepNext/>
      <w:tabs>
        <w:tab w:val="right" w:leader="dot" w:pos="9423"/>
      </w:tabs>
      <w:ind w:left="1200"/>
    </w:pPr>
  </w:style>
  <w:style w:type="paragraph" w:customStyle="1" w:styleId="Contents7">
    <w:name w:val="Contents 7"/>
    <w:basedOn w:val="Standard"/>
    <w:rsid w:val="00AB4DAA"/>
    <w:pPr>
      <w:keepNext/>
      <w:tabs>
        <w:tab w:val="right" w:leader="dot" w:pos="9380"/>
      </w:tabs>
      <w:ind w:left="1440"/>
    </w:pPr>
  </w:style>
  <w:style w:type="paragraph" w:customStyle="1" w:styleId="Contents8">
    <w:name w:val="Contents 8"/>
    <w:basedOn w:val="Standard"/>
    <w:rsid w:val="00AB4DAA"/>
    <w:pPr>
      <w:keepNext/>
      <w:tabs>
        <w:tab w:val="right" w:leader="dot" w:pos="9337"/>
      </w:tabs>
      <w:ind w:left="1680"/>
    </w:pPr>
  </w:style>
  <w:style w:type="paragraph" w:customStyle="1" w:styleId="Contents9">
    <w:name w:val="Contents 9"/>
    <w:basedOn w:val="Standard"/>
    <w:rsid w:val="00AB4DAA"/>
    <w:pPr>
      <w:keepNext/>
      <w:tabs>
        <w:tab w:val="right" w:leader="dot" w:pos="9294"/>
      </w:tabs>
      <w:ind w:left="1920"/>
    </w:pPr>
  </w:style>
  <w:style w:type="paragraph" w:customStyle="1" w:styleId="-">
    <w:name w:val="Верхний клонтитул - Название компании"/>
    <w:basedOn w:val="16"/>
    <w:rsid w:val="00AB4DAA"/>
    <w:pPr>
      <w:keepNext/>
      <w:keepLines/>
      <w:widowControl w:val="0"/>
      <w:tabs>
        <w:tab w:val="clear" w:pos="4677"/>
        <w:tab w:val="clear" w:pos="9355"/>
        <w:tab w:val="center" w:pos="4320"/>
        <w:tab w:val="right" w:pos="8640"/>
      </w:tabs>
    </w:pPr>
    <w:rPr>
      <w:rFonts w:ascii="Arial" w:hAnsi="Arial"/>
      <w:b/>
      <w:smallCaps/>
      <w:szCs w:val="20"/>
      <w:lang w:val="ru-RU" w:eastAsia="ru-RU"/>
    </w:rPr>
  </w:style>
  <w:style w:type="paragraph" w:customStyle="1" w:styleId="-0">
    <w:name w:val="Верхний колонтитул - Реквизиты"/>
    <w:basedOn w:val="16"/>
    <w:rsid w:val="00AB4DAA"/>
    <w:pPr>
      <w:keepNext/>
      <w:widowControl w:val="0"/>
      <w:tabs>
        <w:tab w:val="clear" w:pos="4677"/>
        <w:tab w:val="clear" w:pos="9355"/>
        <w:tab w:val="center" w:pos="4320"/>
        <w:tab w:val="right" w:pos="8640"/>
      </w:tabs>
      <w:jc w:val="right"/>
    </w:pPr>
    <w:rPr>
      <w:sz w:val="16"/>
      <w:szCs w:val="20"/>
      <w:lang w:val="ru-RU" w:eastAsia="ru-RU"/>
    </w:rPr>
  </w:style>
  <w:style w:type="paragraph" w:styleId="a0">
    <w:name w:val="Title"/>
    <w:basedOn w:val="a1"/>
    <w:next w:val="a1"/>
    <w:link w:val="afa"/>
    <w:qFormat/>
    <w:rsid w:val="00AB4DAA"/>
    <w:pPr>
      <w:widowControl w:val="0"/>
      <w:numPr>
        <w:numId w:val="61"/>
      </w:numPr>
      <w:pBdr>
        <w:bottom w:val="single" w:sz="8" w:space="4" w:color="4F81BD"/>
      </w:pBdr>
      <w:suppressAutoHyphens/>
      <w:autoSpaceDN w:val="0"/>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2"/>
    <w:link w:val="a0"/>
    <w:rsid w:val="00AB4DAA"/>
    <w:rPr>
      <w:rFonts w:ascii="Cambria" w:eastAsia="Times New Roman" w:hAnsi="Cambria" w:cs="Times New Roman"/>
      <w:color w:val="17365D"/>
      <w:spacing w:val="5"/>
      <w:kern w:val="28"/>
      <w:sz w:val="52"/>
      <w:szCs w:val="52"/>
      <w:lang w:eastAsia="ru-RU"/>
    </w:rPr>
  </w:style>
  <w:style w:type="paragraph" w:customStyle="1" w:styleId="afb">
    <w:name w:val="Наименование вида АС"/>
    <w:basedOn w:val="a0"/>
    <w:rsid w:val="00AB4DAA"/>
    <w:pPr>
      <w:keepNext/>
      <w:keepLines/>
      <w:widowControl/>
      <w:pBdr>
        <w:bottom w:val="none" w:sz="0" w:space="0" w:color="auto"/>
      </w:pBdr>
      <w:spacing w:before="240" w:after="240" w:line="264" w:lineRule="auto"/>
      <w:contextualSpacing w:val="0"/>
      <w:jc w:val="center"/>
      <w:outlineLvl w:val="0"/>
    </w:pPr>
    <w:rPr>
      <w:rFonts w:ascii="Times New Roman" w:hAnsi="Times New Roman"/>
      <w:i/>
      <w:caps/>
      <w:color w:val="auto"/>
      <w:spacing w:val="0"/>
      <w:kern w:val="3"/>
      <w:sz w:val="28"/>
      <w:szCs w:val="20"/>
      <w:lang w:eastAsia="zh-CN"/>
    </w:rPr>
  </w:style>
  <w:style w:type="paragraph" w:customStyle="1" w:styleId="afc">
    <w:name w:val="Название документа"/>
    <w:basedOn w:val="a0"/>
    <w:rsid w:val="00AB4DAA"/>
    <w:pPr>
      <w:keepNext/>
      <w:keepLines/>
      <w:widowControl/>
      <w:pBdr>
        <w:bottom w:val="none" w:sz="0" w:space="0" w:color="auto"/>
      </w:pBdr>
      <w:spacing w:before="480" w:after="480" w:line="264" w:lineRule="auto"/>
      <w:contextualSpacing w:val="0"/>
      <w:jc w:val="center"/>
      <w:outlineLvl w:val="0"/>
    </w:pPr>
    <w:rPr>
      <w:rFonts w:ascii="Arial Black" w:hAnsi="Arial Black"/>
      <w:b/>
      <w:caps/>
      <w:color w:val="auto"/>
      <w:spacing w:val="0"/>
      <w:kern w:val="3"/>
      <w:sz w:val="40"/>
      <w:szCs w:val="20"/>
      <w:lang w:eastAsia="zh-CN"/>
    </w:rPr>
  </w:style>
  <w:style w:type="paragraph" w:customStyle="1" w:styleId="ConsTitle">
    <w:name w:val="ConsTitle"/>
    <w:rsid w:val="00AB4DAA"/>
    <w:pPr>
      <w:widowControl w:val="0"/>
      <w:suppressAutoHyphens/>
      <w:autoSpaceDN w:val="0"/>
      <w:spacing w:after="0" w:line="240" w:lineRule="auto"/>
    </w:pPr>
    <w:rPr>
      <w:rFonts w:ascii="Arial" w:eastAsia="Times New Roman" w:hAnsi="Arial" w:cs="Times New Roman"/>
      <w:b/>
      <w:kern w:val="3"/>
      <w:sz w:val="16"/>
      <w:szCs w:val="20"/>
    </w:rPr>
  </w:style>
  <w:style w:type="paragraph" w:customStyle="1" w:styleId="Iauiue">
    <w:name w:val="Iau?iue"/>
    <w:rsid w:val="00AB4DAA"/>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afd">
    <w:name w:val="Оглавление таблиц"/>
    <w:basedOn w:val="Standard"/>
    <w:rsid w:val="00AB4DAA"/>
    <w:pPr>
      <w:keepNext/>
      <w:keepLines/>
      <w:shd w:val="clear" w:color="auto" w:fill="CCCCCC"/>
      <w:spacing w:line="264" w:lineRule="auto"/>
      <w:jc w:val="center"/>
    </w:pPr>
    <w:rPr>
      <w:b/>
      <w:szCs w:val="20"/>
    </w:rPr>
  </w:style>
  <w:style w:type="paragraph" w:customStyle="1" w:styleId="PamkaSmall">
    <w:name w:val="PamkaSmall"/>
    <w:basedOn w:val="Standard"/>
    <w:rsid w:val="00AB4DAA"/>
    <w:rPr>
      <w:rFonts w:ascii="Arial" w:hAnsi="Arial"/>
      <w:i/>
      <w:sz w:val="16"/>
      <w:szCs w:val="20"/>
    </w:rPr>
  </w:style>
  <w:style w:type="paragraph" w:customStyle="1" w:styleId="afe">
    <w:name w:val="Нормальный для таблиц"/>
    <w:basedOn w:val="Standard"/>
    <w:rsid w:val="00AB4DAA"/>
    <w:pPr>
      <w:keepNext/>
      <w:keepLines/>
      <w:spacing w:before="120" w:line="264" w:lineRule="auto"/>
    </w:pPr>
    <w:rPr>
      <w:szCs w:val="20"/>
    </w:rPr>
  </w:style>
  <w:style w:type="paragraph" w:customStyle="1" w:styleId="19">
    <w:name w:val="Текст выноски1"/>
    <w:basedOn w:val="Standard"/>
    <w:rsid w:val="00AB4DAA"/>
    <w:pPr>
      <w:keepNext/>
    </w:pPr>
    <w:rPr>
      <w:rFonts w:ascii="Tahoma" w:hAnsi="Tahoma" w:cs="Tahoma"/>
      <w:sz w:val="16"/>
      <w:szCs w:val="16"/>
    </w:rPr>
  </w:style>
  <w:style w:type="paragraph" w:customStyle="1" w:styleId="1a">
    <w:name w:val="Обычный1"/>
    <w:rsid w:val="00AB4DAA"/>
    <w:pPr>
      <w:widowControl w:val="0"/>
      <w:suppressAutoHyphens/>
      <w:autoSpaceDN w:val="0"/>
      <w:spacing w:after="0" w:line="249" w:lineRule="auto"/>
      <w:jc w:val="both"/>
    </w:pPr>
    <w:rPr>
      <w:rFonts w:ascii="Arial" w:eastAsia="Times New Roman" w:hAnsi="Arial" w:cs="Times New Roman"/>
      <w:kern w:val="3"/>
      <w:sz w:val="18"/>
      <w:szCs w:val="20"/>
      <w:lang w:eastAsia="ru-RU"/>
    </w:rPr>
  </w:style>
  <w:style w:type="paragraph" w:customStyle="1" w:styleId="aff">
    <w:name w:val="К чеку"/>
    <w:basedOn w:val="Standard"/>
    <w:rsid w:val="00AB4DAA"/>
    <w:pPr>
      <w:tabs>
        <w:tab w:val="left" w:pos="904"/>
      </w:tabs>
      <w:spacing w:before="120"/>
      <w:ind w:firstLine="544"/>
      <w:jc w:val="both"/>
    </w:pPr>
    <w:rPr>
      <w:rFonts w:ascii="Arial" w:eastAsia="MS Mincho" w:hAnsi="Arial"/>
      <w:sz w:val="20"/>
      <w:szCs w:val="20"/>
    </w:rPr>
  </w:style>
  <w:style w:type="paragraph" w:customStyle="1" w:styleId="aff0">
    <w:name w:val="Алфавитный список"/>
    <w:basedOn w:val="Standard"/>
    <w:rsid w:val="00AB4DAA"/>
    <w:pPr>
      <w:tabs>
        <w:tab w:val="left" w:pos="720"/>
      </w:tabs>
      <w:jc w:val="both"/>
    </w:pPr>
    <w:rPr>
      <w:rFonts w:ascii="Arial" w:hAnsi="Arial"/>
      <w:szCs w:val="20"/>
    </w:rPr>
  </w:style>
  <w:style w:type="paragraph" w:customStyle="1" w:styleId="aff1">
    <w:name w:val="Список маркированный"/>
    <w:rsid w:val="00AB4DAA"/>
    <w:pPr>
      <w:suppressAutoHyphens/>
      <w:autoSpaceDN w:val="0"/>
      <w:spacing w:before="60" w:after="0" w:line="240" w:lineRule="auto"/>
      <w:ind w:left="993" w:right="-52"/>
      <w:jc w:val="both"/>
      <w:outlineLvl w:val="0"/>
    </w:pPr>
    <w:rPr>
      <w:rFonts w:ascii="Arial" w:eastAsia="Times New Roman" w:hAnsi="Arial" w:cs="Times New Roman"/>
      <w:kern w:val="3"/>
      <w:sz w:val="24"/>
      <w:szCs w:val="20"/>
      <w:lang w:eastAsia="ru-RU"/>
    </w:rPr>
  </w:style>
  <w:style w:type="paragraph" w:customStyle="1" w:styleId="1111">
    <w:name w:val="Список 1.1.1.1."/>
    <w:basedOn w:val="41"/>
    <w:rsid w:val="00AB4DAA"/>
    <w:pPr>
      <w:keepLines/>
      <w:spacing w:before="120" w:after="60" w:line="264" w:lineRule="auto"/>
    </w:pPr>
    <w:rPr>
      <w:b w:val="0"/>
      <w:bCs w:val="0"/>
      <w:spacing w:val="0"/>
      <w:sz w:val="24"/>
      <w:szCs w:val="20"/>
    </w:rPr>
  </w:style>
  <w:style w:type="paragraph" w:customStyle="1" w:styleId="1b">
    <w:name w:val="Заг.1"/>
    <w:basedOn w:val="Textbody"/>
    <w:rsid w:val="00AB4DAA"/>
    <w:pPr>
      <w:spacing w:before="240"/>
    </w:pPr>
    <w:rPr>
      <w:b/>
      <w:i/>
      <w:color w:val="000000"/>
      <w:sz w:val="20"/>
      <w:szCs w:val="20"/>
    </w:rPr>
  </w:style>
  <w:style w:type="paragraph" w:customStyle="1" w:styleId="33">
    <w:name w:val="Заг.3"/>
    <w:basedOn w:val="Textbody"/>
    <w:rsid w:val="00AB4DAA"/>
    <w:pPr>
      <w:spacing w:before="120"/>
      <w:jc w:val="both"/>
      <w:outlineLvl w:val="2"/>
    </w:pPr>
    <w:rPr>
      <w:b/>
      <w:i/>
      <w:color w:val="000000"/>
      <w:sz w:val="20"/>
      <w:szCs w:val="20"/>
    </w:rPr>
  </w:style>
  <w:style w:type="paragraph" w:customStyle="1" w:styleId="43">
    <w:name w:val="Заг.4"/>
    <w:basedOn w:val="Textbody"/>
    <w:rsid w:val="00AB4DAA"/>
    <w:pPr>
      <w:spacing w:before="120"/>
      <w:jc w:val="both"/>
    </w:pPr>
    <w:rPr>
      <w:b/>
      <w:i/>
      <w:color w:val="000000"/>
      <w:sz w:val="20"/>
      <w:szCs w:val="20"/>
    </w:rPr>
  </w:style>
  <w:style w:type="paragraph" w:customStyle="1" w:styleId="Style8">
    <w:name w:val="Style8"/>
    <w:basedOn w:val="Standard"/>
    <w:rsid w:val="00AB4DAA"/>
    <w:pPr>
      <w:widowControl w:val="0"/>
      <w:spacing w:line="278" w:lineRule="exact"/>
      <w:jc w:val="both"/>
    </w:pPr>
  </w:style>
  <w:style w:type="paragraph" w:customStyle="1" w:styleId="Style34">
    <w:name w:val="Style34"/>
    <w:basedOn w:val="Standard"/>
    <w:rsid w:val="00AB4DAA"/>
    <w:pPr>
      <w:widowControl w:val="0"/>
      <w:spacing w:line="418" w:lineRule="exact"/>
      <w:ind w:hanging="350"/>
    </w:pPr>
  </w:style>
  <w:style w:type="paragraph" w:customStyle="1" w:styleId="Style45">
    <w:name w:val="Style45"/>
    <w:basedOn w:val="Standard"/>
    <w:rsid w:val="00AB4DAA"/>
    <w:pPr>
      <w:widowControl w:val="0"/>
      <w:spacing w:line="274" w:lineRule="exact"/>
      <w:ind w:firstLine="379"/>
      <w:jc w:val="both"/>
    </w:pPr>
  </w:style>
  <w:style w:type="paragraph" w:customStyle="1" w:styleId="Style44">
    <w:name w:val="Style44"/>
    <w:basedOn w:val="Standard"/>
    <w:rsid w:val="00AB4DAA"/>
    <w:pPr>
      <w:widowControl w:val="0"/>
      <w:spacing w:line="276" w:lineRule="exact"/>
      <w:ind w:firstLine="715"/>
      <w:jc w:val="both"/>
    </w:pPr>
  </w:style>
  <w:style w:type="paragraph" w:customStyle="1" w:styleId="aff2">
    <w:name w:val="Стиль Основной текст"/>
    <w:basedOn w:val="Textbody"/>
    <w:rsid w:val="00AB4DAA"/>
    <w:pPr>
      <w:spacing w:before="0" w:after="240"/>
      <w:ind w:firstLine="544"/>
      <w:jc w:val="both"/>
    </w:pPr>
    <w:rPr>
      <w:szCs w:val="20"/>
    </w:rPr>
  </w:style>
  <w:style w:type="paragraph" w:customStyle="1" w:styleId="5121">
    <w:name w:val="Стиль Заголовок 5 + 12 пт не полужирный_1"/>
    <w:basedOn w:val="510"/>
    <w:rsid w:val="00AB4DAA"/>
    <w:rPr>
      <w:b w:val="0"/>
      <w:bCs w:val="0"/>
      <w:iCs w:val="0"/>
      <w:spacing w:val="0"/>
      <w:sz w:val="24"/>
    </w:rPr>
  </w:style>
  <w:style w:type="paragraph" w:customStyle="1" w:styleId="611">
    <w:name w:val="Заголовок 6_1"/>
    <w:basedOn w:val="5121"/>
    <w:rsid w:val="00AB4DAA"/>
    <w:pPr>
      <w:tabs>
        <w:tab w:val="left" w:pos="3987"/>
      </w:tabs>
      <w:spacing w:before="0" w:after="120"/>
      <w:ind w:left="2835" w:hanging="2835"/>
      <w:jc w:val="both"/>
    </w:pPr>
  </w:style>
  <w:style w:type="paragraph" w:customStyle="1" w:styleId="710">
    <w:name w:val="Заголовок 7_1"/>
    <w:basedOn w:val="5121"/>
    <w:rsid w:val="00AB4DAA"/>
    <w:pPr>
      <w:tabs>
        <w:tab w:val="left" w:pos="2592"/>
      </w:tabs>
      <w:spacing w:before="0" w:after="120"/>
      <w:ind w:left="1296" w:hanging="1296"/>
      <w:jc w:val="both"/>
    </w:pPr>
  </w:style>
  <w:style w:type="paragraph" w:customStyle="1" w:styleId="Style140">
    <w:name w:val="Style140"/>
    <w:basedOn w:val="Standard"/>
    <w:rsid w:val="00AB4DAA"/>
    <w:pPr>
      <w:widowControl w:val="0"/>
      <w:spacing w:line="418" w:lineRule="exact"/>
    </w:pPr>
  </w:style>
  <w:style w:type="paragraph" w:customStyle="1" w:styleId="Style146">
    <w:name w:val="Style146"/>
    <w:basedOn w:val="Standard"/>
    <w:rsid w:val="00AB4DAA"/>
    <w:pPr>
      <w:widowControl w:val="0"/>
      <w:spacing w:line="276" w:lineRule="exact"/>
      <w:ind w:hanging="581"/>
    </w:pPr>
  </w:style>
  <w:style w:type="paragraph" w:customStyle="1" w:styleId="Style20">
    <w:name w:val="Style20"/>
    <w:basedOn w:val="Standard"/>
    <w:rsid w:val="00AB4DAA"/>
    <w:pPr>
      <w:widowControl w:val="0"/>
      <w:spacing w:line="278" w:lineRule="exact"/>
      <w:jc w:val="both"/>
    </w:pPr>
  </w:style>
  <w:style w:type="paragraph" w:customStyle="1" w:styleId="Style77">
    <w:name w:val="Style77"/>
    <w:basedOn w:val="Standard"/>
    <w:rsid w:val="00AB4DAA"/>
    <w:pPr>
      <w:widowControl w:val="0"/>
      <w:spacing w:line="276" w:lineRule="exact"/>
      <w:ind w:hanging="346"/>
      <w:jc w:val="both"/>
    </w:pPr>
  </w:style>
  <w:style w:type="paragraph" w:customStyle="1" w:styleId="Style80">
    <w:name w:val="Style80"/>
    <w:basedOn w:val="Standard"/>
    <w:rsid w:val="00AB4DAA"/>
    <w:pPr>
      <w:widowControl w:val="0"/>
    </w:pPr>
  </w:style>
  <w:style w:type="paragraph" w:customStyle="1" w:styleId="Style91">
    <w:name w:val="Style91"/>
    <w:basedOn w:val="Standard"/>
    <w:rsid w:val="00AB4DAA"/>
    <w:pPr>
      <w:widowControl w:val="0"/>
      <w:spacing w:line="275" w:lineRule="exact"/>
      <w:ind w:hanging="346"/>
      <w:jc w:val="both"/>
    </w:pPr>
  </w:style>
  <w:style w:type="paragraph" w:customStyle="1" w:styleId="Style12">
    <w:name w:val="Style12"/>
    <w:basedOn w:val="Standard"/>
    <w:rsid w:val="00AB4DAA"/>
    <w:pPr>
      <w:widowControl w:val="0"/>
    </w:pPr>
  </w:style>
  <w:style w:type="paragraph" w:customStyle="1" w:styleId="Style70">
    <w:name w:val="Style70"/>
    <w:basedOn w:val="Standard"/>
    <w:rsid w:val="00AB4DAA"/>
    <w:pPr>
      <w:widowControl w:val="0"/>
    </w:pPr>
  </w:style>
  <w:style w:type="paragraph" w:customStyle="1" w:styleId="Style82">
    <w:name w:val="Style82"/>
    <w:basedOn w:val="Standard"/>
    <w:rsid w:val="00AB4DAA"/>
    <w:pPr>
      <w:widowControl w:val="0"/>
      <w:spacing w:line="274" w:lineRule="exact"/>
      <w:ind w:hanging="355"/>
      <w:jc w:val="both"/>
    </w:pPr>
  </w:style>
  <w:style w:type="paragraph" w:customStyle="1" w:styleId="Style84">
    <w:name w:val="Style84"/>
    <w:basedOn w:val="Standard"/>
    <w:rsid w:val="00AB4DAA"/>
    <w:pPr>
      <w:widowControl w:val="0"/>
      <w:spacing w:line="276" w:lineRule="exact"/>
      <w:ind w:firstLine="355"/>
      <w:jc w:val="both"/>
    </w:pPr>
  </w:style>
  <w:style w:type="paragraph" w:customStyle="1" w:styleId="Style134">
    <w:name w:val="Style134"/>
    <w:basedOn w:val="Standard"/>
    <w:rsid w:val="00AB4DAA"/>
    <w:pPr>
      <w:widowControl w:val="0"/>
      <w:spacing w:line="277" w:lineRule="exact"/>
      <w:jc w:val="both"/>
    </w:pPr>
  </w:style>
  <w:style w:type="paragraph" w:customStyle="1" w:styleId="1c">
    <w:name w:val="Стиль1"/>
    <w:basedOn w:val="Standard"/>
    <w:rsid w:val="00AB4DAA"/>
    <w:pPr>
      <w:spacing w:after="200" w:line="276" w:lineRule="auto"/>
      <w:outlineLvl w:val="3"/>
    </w:pPr>
    <w:rPr>
      <w:rFonts w:eastAsia="Calibri"/>
      <w:lang w:eastAsia="en-US"/>
    </w:rPr>
  </w:style>
  <w:style w:type="paragraph" w:customStyle="1" w:styleId="pcourierfixed">
    <w:name w:val="p_courierfixed"/>
    <w:basedOn w:val="Standard"/>
    <w:rsid w:val="00AB4DAA"/>
    <w:pPr>
      <w:spacing w:before="100" w:after="100"/>
    </w:pPr>
  </w:style>
  <w:style w:type="paragraph" w:customStyle="1" w:styleId="1d">
    <w:name w:val="Абзац списка1"/>
    <w:basedOn w:val="Standard"/>
    <w:rsid w:val="00AB4DAA"/>
    <w:pPr>
      <w:spacing w:after="200" w:line="276" w:lineRule="auto"/>
      <w:ind w:left="720"/>
    </w:pPr>
    <w:rPr>
      <w:rFonts w:ascii="Calibri" w:hAnsi="Calibri"/>
      <w:sz w:val="22"/>
      <w:szCs w:val="22"/>
      <w:lang w:eastAsia="en-US"/>
    </w:rPr>
  </w:style>
  <w:style w:type="paragraph" w:customStyle="1" w:styleId="62">
    <w:name w:val="Стиль Абзац списка + По ширине После:  6 пт"/>
    <w:basedOn w:val="a5"/>
    <w:rsid w:val="00AB4DAA"/>
    <w:pPr>
      <w:suppressAutoHyphens/>
      <w:autoSpaceDN w:val="0"/>
      <w:spacing w:after="120"/>
      <w:contextualSpacing w:val="0"/>
      <w:jc w:val="both"/>
    </w:pPr>
    <w:rPr>
      <w:rFonts w:ascii="Times New Roman" w:eastAsia="Times New Roman" w:hAnsi="Times New Roman" w:cs="Times New Roman"/>
      <w:kern w:val="3"/>
      <w:szCs w:val="20"/>
    </w:rPr>
  </w:style>
  <w:style w:type="paragraph" w:customStyle="1" w:styleId="ConsNormal">
    <w:name w:val="ConsNormal"/>
    <w:rsid w:val="00AB4DAA"/>
    <w:pPr>
      <w:suppressAutoHyphens/>
      <w:autoSpaceDN w:val="0"/>
      <w:spacing w:after="0" w:line="240" w:lineRule="auto"/>
      <w:ind w:firstLine="720"/>
    </w:pPr>
    <w:rPr>
      <w:rFonts w:ascii="Arial" w:eastAsia="Arial" w:hAnsi="Arial" w:cs="Arial"/>
      <w:kern w:val="3"/>
      <w:sz w:val="20"/>
      <w:szCs w:val="20"/>
      <w:lang w:eastAsia="ar-SA"/>
    </w:rPr>
  </w:style>
  <w:style w:type="character" w:customStyle="1" w:styleId="PlainText2">
    <w:name w:val="PlainText Знак2"/>
    <w:link w:val="PlainText"/>
    <w:locked/>
    <w:rsid w:val="00AB4DAA"/>
    <w:rPr>
      <w:sz w:val="28"/>
      <w:szCs w:val="24"/>
    </w:rPr>
  </w:style>
  <w:style w:type="paragraph" w:customStyle="1" w:styleId="PlainText">
    <w:name w:val="PlainText"/>
    <w:link w:val="PlainText2"/>
    <w:qFormat/>
    <w:rsid w:val="00AB4DAA"/>
    <w:pPr>
      <w:autoSpaceDN w:val="0"/>
      <w:spacing w:after="0" w:line="360" w:lineRule="auto"/>
      <w:ind w:firstLine="851"/>
      <w:jc w:val="both"/>
    </w:pPr>
    <w:rPr>
      <w:sz w:val="28"/>
      <w:szCs w:val="24"/>
    </w:rPr>
  </w:style>
  <w:style w:type="paragraph" w:customStyle="1" w:styleId="aff3">
    <w:name w:val="Знак Знак Знак Знак"/>
    <w:basedOn w:val="Standard"/>
    <w:rsid w:val="00AB4DAA"/>
    <w:pPr>
      <w:suppressAutoHyphens w:val="0"/>
      <w:spacing w:before="100" w:beforeAutospacing="1" w:after="100" w:afterAutospacing="1"/>
    </w:pPr>
    <w:rPr>
      <w:rFonts w:ascii="Tahoma" w:hAnsi="Tahoma"/>
      <w:kern w:val="0"/>
      <w:sz w:val="20"/>
      <w:szCs w:val="20"/>
      <w:lang w:val="en-US" w:eastAsia="en-US"/>
    </w:rPr>
  </w:style>
  <w:style w:type="character" w:customStyle="1" w:styleId="aff4">
    <w:name w:val="Таблица (текст) Знак Знак"/>
    <w:link w:val="aff5"/>
    <w:locked/>
    <w:rsid w:val="00AB4DAA"/>
    <w:rPr>
      <w:rFonts w:ascii="Arial" w:hAnsi="Arial" w:cs="Arial"/>
      <w:szCs w:val="24"/>
    </w:rPr>
  </w:style>
  <w:style w:type="paragraph" w:customStyle="1" w:styleId="aff5">
    <w:name w:val="Таблица (текст)"/>
    <w:basedOn w:val="Standard"/>
    <w:link w:val="aff4"/>
    <w:rsid w:val="00AB4DAA"/>
    <w:pPr>
      <w:suppressAutoHyphens w:val="0"/>
      <w:spacing w:before="40" w:after="30"/>
      <w:jc w:val="both"/>
    </w:pPr>
    <w:rPr>
      <w:rFonts w:ascii="Arial" w:eastAsiaTheme="minorHAnsi" w:hAnsi="Arial" w:cs="Arial"/>
      <w:kern w:val="0"/>
      <w:sz w:val="22"/>
      <w:lang w:eastAsia="en-US"/>
    </w:rPr>
  </w:style>
  <w:style w:type="paragraph" w:styleId="aff6">
    <w:name w:val="Body Text"/>
    <w:basedOn w:val="Standard"/>
    <w:link w:val="1e"/>
    <w:uiPriority w:val="99"/>
    <w:unhideWhenUsed/>
    <w:rsid w:val="00AB4DAA"/>
    <w:pPr>
      <w:widowControl w:val="0"/>
      <w:spacing w:after="120"/>
    </w:pPr>
    <w:rPr>
      <w:sz w:val="20"/>
      <w:szCs w:val="20"/>
    </w:rPr>
  </w:style>
  <w:style w:type="character" w:customStyle="1" w:styleId="aff7">
    <w:name w:val="Основной текст Знак"/>
    <w:aliases w:val="body text Знак"/>
    <w:basedOn w:val="a2"/>
    <w:rsid w:val="00AB4DAA"/>
  </w:style>
  <w:style w:type="paragraph" w:customStyle="1" w:styleId="aff8">
    <w:name w:val="Заголовок вне содержания"/>
    <w:basedOn w:val="Standard"/>
    <w:next w:val="aff6"/>
    <w:rsid w:val="00AB4DAA"/>
    <w:pPr>
      <w:keepNext/>
      <w:keepLines/>
      <w:pageBreakBefore/>
      <w:widowControl w:val="0"/>
      <w:suppressAutoHyphens w:val="0"/>
      <w:spacing w:after="120"/>
      <w:jc w:val="center"/>
    </w:pPr>
    <w:rPr>
      <w:rFonts w:ascii="Arial" w:hAnsi="Arial"/>
      <w:b/>
      <w:caps/>
      <w:kern w:val="0"/>
      <w:lang w:eastAsia="ru-RU"/>
    </w:rPr>
  </w:style>
  <w:style w:type="paragraph" w:customStyle="1" w:styleId="aff9">
    <w:name w:val="Примечание (текст)"/>
    <w:basedOn w:val="Standard"/>
    <w:rsid w:val="00AB4DAA"/>
    <w:pPr>
      <w:keepLines/>
      <w:widowControl w:val="0"/>
      <w:pBdr>
        <w:top w:val="single" w:sz="4" w:space="1" w:color="auto"/>
        <w:bottom w:val="single" w:sz="4" w:space="1" w:color="auto"/>
      </w:pBdr>
      <w:suppressAutoHyphens w:val="0"/>
      <w:spacing w:before="40" w:after="60"/>
      <w:ind w:left="1985"/>
      <w:jc w:val="both"/>
    </w:pPr>
    <w:rPr>
      <w:rFonts w:ascii="Arial" w:hAnsi="Arial"/>
      <w:kern w:val="0"/>
      <w:sz w:val="20"/>
    </w:rPr>
  </w:style>
  <w:style w:type="paragraph" w:customStyle="1" w:styleId="affa">
    <w:name w:val="Примечание (заголовок)"/>
    <w:basedOn w:val="Standard"/>
    <w:next w:val="a1"/>
    <w:rsid w:val="00AB4DAA"/>
    <w:pPr>
      <w:keepNext/>
      <w:keepLines/>
      <w:suppressAutoHyphens w:val="0"/>
      <w:spacing w:before="120" w:after="60"/>
      <w:ind w:left="709"/>
      <w:jc w:val="both"/>
    </w:pPr>
    <w:rPr>
      <w:rFonts w:ascii="Arial" w:hAnsi="Arial"/>
      <w:b/>
      <w:kern w:val="0"/>
      <w:sz w:val="20"/>
      <w:szCs w:val="18"/>
    </w:rPr>
  </w:style>
  <w:style w:type="paragraph" w:customStyle="1" w:styleId="affb">
    <w:name w:val="Таблица (заголовок столбца)"/>
    <w:basedOn w:val="Standard"/>
    <w:rsid w:val="00AB4DAA"/>
    <w:pPr>
      <w:keepNext/>
      <w:keepLines/>
      <w:suppressAutoHyphens w:val="0"/>
      <w:spacing w:before="60" w:after="60"/>
      <w:contextualSpacing/>
      <w:jc w:val="center"/>
    </w:pPr>
    <w:rPr>
      <w:rFonts w:ascii="Arial" w:hAnsi="Arial"/>
      <w:b/>
      <w:bCs/>
      <w:kern w:val="0"/>
      <w:sz w:val="20"/>
      <w:szCs w:val="18"/>
    </w:rPr>
  </w:style>
  <w:style w:type="paragraph" w:customStyle="1" w:styleId="1f">
    <w:name w:val="Название1"/>
    <w:basedOn w:val="Standard"/>
    <w:autoRedefine/>
    <w:rsid w:val="00AB4DAA"/>
    <w:pPr>
      <w:suppressAutoHyphens w:val="0"/>
      <w:spacing w:before="200"/>
      <w:contextualSpacing/>
      <w:jc w:val="center"/>
    </w:pPr>
    <w:rPr>
      <w:rFonts w:ascii="Arial" w:hAnsi="Arial"/>
      <w:b/>
      <w:caps/>
      <w:kern w:val="0"/>
      <w:sz w:val="44"/>
      <w:lang w:eastAsia="ru-RU"/>
    </w:rPr>
  </w:style>
  <w:style w:type="paragraph" w:customStyle="1" w:styleId="23">
    <w:name w:val="Название2"/>
    <w:basedOn w:val="Standard"/>
    <w:autoRedefine/>
    <w:rsid w:val="00AB4DAA"/>
    <w:pPr>
      <w:suppressAutoHyphens w:val="0"/>
      <w:spacing w:before="600"/>
      <w:contextualSpacing/>
      <w:jc w:val="center"/>
    </w:pPr>
    <w:rPr>
      <w:rFonts w:ascii="Arial" w:hAnsi="Arial"/>
      <w:b/>
      <w:i/>
      <w:kern w:val="0"/>
      <w:sz w:val="40"/>
      <w:lang w:eastAsia="ru-RU"/>
    </w:rPr>
  </w:style>
  <w:style w:type="paragraph" w:customStyle="1" w:styleId="1">
    <w:name w:val="Список маркированный (1 уровень)"/>
    <w:basedOn w:val="Standard"/>
    <w:rsid w:val="00AB4DAA"/>
    <w:pPr>
      <w:numPr>
        <w:numId w:val="13"/>
      </w:numPr>
      <w:suppressAutoHyphens w:val="0"/>
      <w:jc w:val="both"/>
    </w:pPr>
    <w:rPr>
      <w:rFonts w:ascii="Arial" w:hAnsi="Arial"/>
      <w:kern w:val="0"/>
      <w:sz w:val="20"/>
      <w:szCs w:val="20"/>
      <w:lang w:eastAsia="ru-RU"/>
    </w:rPr>
  </w:style>
  <w:style w:type="paragraph" w:customStyle="1" w:styleId="a">
    <w:name w:val="Список нумерованный"/>
    <w:basedOn w:val="Standard"/>
    <w:rsid w:val="00AB4DAA"/>
    <w:pPr>
      <w:numPr>
        <w:numId w:val="14"/>
      </w:numPr>
      <w:suppressAutoHyphens w:val="0"/>
      <w:jc w:val="both"/>
    </w:pPr>
    <w:rPr>
      <w:rFonts w:ascii="Arial" w:hAnsi="Arial"/>
      <w:kern w:val="0"/>
      <w:sz w:val="20"/>
      <w:lang w:eastAsia="ru-RU"/>
    </w:rPr>
  </w:style>
  <w:style w:type="character" w:styleId="affc">
    <w:name w:val="footnote reference"/>
    <w:unhideWhenUsed/>
    <w:rsid w:val="00AB4DAA"/>
    <w:rPr>
      <w:rFonts w:ascii="Times New Roman" w:hAnsi="Times New Roman" w:cs="Times New Roman" w:hint="default"/>
      <w:position w:val="0"/>
      <w:vertAlign w:val="superscript"/>
    </w:rPr>
  </w:style>
  <w:style w:type="character" w:styleId="affd">
    <w:name w:val="line number"/>
    <w:unhideWhenUsed/>
    <w:rsid w:val="00AB4DAA"/>
    <w:rPr>
      <w:rFonts w:ascii="Times New Roman" w:hAnsi="Times New Roman" w:cs="Times New Roman" w:hint="default"/>
    </w:rPr>
  </w:style>
  <w:style w:type="character" w:styleId="affe">
    <w:name w:val="Placeholder Text"/>
    <w:semiHidden/>
    <w:rsid w:val="00AB4DAA"/>
    <w:rPr>
      <w:color w:val="808080"/>
    </w:rPr>
  </w:style>
  <w:style w:type="paragraph" w:styleId="HTML0">
    <w:name w:val="HTML Preformatted"/>
    <w:basedOn w:val="a1"/>
    <w:link w:val="HTML1"/>
    <w:unhideWhenUsed/>
    <w:rsid w:val="00AB4DAA"/>
    <w:pPr>
      <w:widowControl w:val="0"/>
      <w:suppressAutoHyphens/>
      <w:autoSpaceDN w:val="0"/>
      <w:spacing w:after="0" w:line="240" w:lineRule="auto"/>
    </w:pPr>
    <w:rPr>
      <w:rFonts w:ascii="Consolas" w:eastAsia="Times New Roman" w:hAnsi="Consolas" w:cs="Times New Roman"/>
      <w:kern w:val="3"/>
      <w:sz w:val="20"/>
      <w:szCs w:val="20"/>
      <w:lang w:eastAsia="ru-RU"/>
    </w:rPr>
  </w:style>
  <w:style w:type="character" w:customStyle="1" w:styleId="HTML1">
    <w:name w:val="Стандартный HTML Знак"/>
    <w:basedOn w:val="a2"/>
    <w:link w:val="HTML0"/>
    <w:rsid w:val="00AB4DAA"/>
    <w:rPr>
      <w:rFonts w:ascii="Consolas" w:eastAsia="Times New Roman" w:hAnsi="Consolas" w:cs="Times New Roman"/>
      <w:kern w:val="3"/>
      <w:sz w:val="20"/>
      <w:szCs w:val="20"/>
      <w:lang w:eastAsia="ru-RU"/>
    </w:rPr>
  </w:style>
  <w:style w:type="paragraph" w:styleId="afff">
    <w:name w:val="Document Map"/>
    <w:basedOn w:val="a1"/>
    <w:link w:val="afff0"/>
    <w:unhideWhenUsed/>
    <w:rsid w:val="00AB4DAA"/>
    <w:pPr>
      <w:widowControl w:val="0"/>
      <w:suppressAutoHyphens/>
      <w:autoSpaceDN w:val="0"/>
      <w:spacing w:after="0" w:line="240" w:lineRule="auto"/>
    </w:pPr>
    <w:rPr>
      <w:rFonts w:ascii="Tahoma" w:eastAsia="Times New Roman" w:hAnsi="Tahoma" w:cs="Times New Roman"/>
      <w:kern w:val="3"/>
      <w:sz w:val="16"/>
      <w:szCs w:val="16"/>
      <w:lang w:eastAsia="ru-RU"/>
    </w:rPr>
  </w:style>
  <w:style w:type="character" w:customStyle="1" w:styleId="afff0">
    <w:name w:val="Схема документа Знак"/>
    <w:basedOn w:val="a2"/>
    <w:link w:val="afff"/>
    <w:rsid w:val="00AB4DAA"/>
    <w:rPr>
      <w:rFonts w:ascii="Tahoma" w:eastAsia="Times New Roman" w:hAnsi="Tahoma" w:cs="Times New Roman"/>
      <w:kern w:val="3"/>
      <w:sz w:val="16"/>
      <w:szCs w:val="16"/>
      <w:lang w:eastAsia="ru-RU"/>
    </w:rPr>
  </w:style>
  <w:style w:type="paragraph" w:styleId="afff1">
    <w:name w:val="Plain Text"/>
    <w:basedOn w:val="a1"/>
    <w:link w:val="afff2"/>
    <w:unhideWhenUsed/>
    <w:rsid w:val="00AB4DAA"/>
    <w:pPr>
      <w:widowControl w:val="0"/>
      <w:suppressAutoHyphens/>
      <w:autoSpaceDN w:val="0"/>
      <w:spacing w:after="0" w:line="240" w:lineRule="auto"/>
    </w:pPr>
    <w:rPr>
      <w:rFonts w:ascii="Consolas" w:eastAsia="Times New Roman" w:hAnsi="Consolas" w:cs="Times New Roman"/>
      <w:kern w:val="3"/>
      <w:sz w:val="21"/>
      <w:szCs w:val="21"/>
      <w:lang w:eastAsia="ru-RU"/>
    </w:rPr>
  </w:style>
  <w:style w:type="character" w:customStyle="1" w:styleId="afff2">
    <w:name w:val="Текст Знак"/>
    <w:basedOn w:val="a2"/>
    <w:link w:val="afff1"/>
    <w:rsid w:val="00AB4DAA"/>
    <w:rPr>
      <w:rFonts w:ascii="Consolas" w:eastAsia="Times New Roman" w:hAnsi="Consolas" w:cs="Times New Roman"/>
      <w:kern w:val="3"/>
      <w:sz w:val="21"/>
      <w:szCs w:val="21"/>
      <w:lang w:eastAsia="ru-RU"/>
    </w:rPr>
  </w:style>
  <w:style w:type="paragraph" w:styleId="34">
    <w:name w:val="Body Text Indent 3"/>
    <w:basedOn w:val="a1"/>
    <w:link w:val="35"/>
    <w:unhideWhenUsed/>
    <w:rsid w:val="00AB4DAA"/>
    <w:pPr>
      <w:widowControl w:val="0"/>
      <w:suppressAutoHyphens/>
      <w:autoSpaceDN w:val="0"/>
      <w:spacing w:after="120" w:line="240" w:lineRule="auto"/>
      <w:ind w:left="283"/>
    </w:pPr>
    <w:rPr>
      <w:rFonts w:ascii="Times New Roman" w:eastAsia="Times New Roman" w:hAnsi="Times New Roman" w:cs="Times New Roman"/>
      <w:kern w:val="3"/>
      <w:sz w:val="16"/>
      <w:szCs w:val="16"/>
      <w:lang w:eastAsia="ru-RU"/>
    </w:rPr>
  </w:style>
  <w:style w:type="character" w:customStyle="1" w:styleId="35">
    <w:name w:val="Основной текст с отступом 3 Знак"/>
    <w:basedOn w:val="a2"/>
    <w:link w:val="34"/>
    <w:rsid w:val="00AB4DAA"/>
    <w:rPr>
      <w:rFonts w:ascii="Times New Roman" w:eastAsia="Times New Roman" w:hAnsi="Times New Roman" w:cs="Times New Roman"/>
      <w:kern w:val="3"/>
      <w:sz w:val="16"/>
      <w:szCs w:val="16"/>
      <w:lang w:eastAsia="ru-RU"/>
    </w:rPr>
  </w:style>
  <w:style w:type="paragraph" w:styleId="afff3">
    <w:name w:val="footnote text"/>
    <w:basedOn w:val="a1"/>
    <w:link w:val="afff4"/>
    <w:unhideWhenUsed/>
    <w:rsid w:val="00AB4DAA"/>
    <w:pPr>
      <w:widowControl w:val="0"/>
      <w:suppressAutoHyphens/>
      <w:autoSpaceDN w:val="0"/>
      <w:spacing w:after="0" w:line="240" w:lineRule="auto"/>
    </w:pPr>
    <w:rPr>
      <w:rFonts w:ascii="Times New Roman" w:eastAsia="Times New Roman" w:hAnsi="Times New Roman" w:cs="Times New Roman"/>
      <w:kern w:val="3"/>
      <w:sz w:val="20"/>
      <w:szCs w:val="20"/>
      <w:lang w:eastAsia="ru-RU"/>
    </w:rPr>
  </w:style>
  <w:style w:type="character" w:customStyle="1" w:styleId="afff4">
    <w:name w:val="Текст сноски Знак"/>
    <w:basedOn w:val="a2"/>
    <w:link w:val="afff3"/>
    <w:rsid w:val="00AB4DAA"/>
    <w:rPr>
      <w:rFonts w:ascii="Times New Roman" w:eastAsia="Times New Roman" w:hAnsi="Times New Roman" w:cs="Times New Roman"/>
      <w:kern w:val="3"/>
      <w:sz w:val="20"/>
      <w:szCs w:val="20"/>
      <w:lang w:eastAsia="ru-RU"/>
    </w:rPr>
  </w:style>
  <w:style w:type="paragraph" w:styleId="24">
    <w:name w:val="Body Text Indent 2"/>
    <w:basedOn w:val="a1"/>
    <w:link w:val="25"/>
    <w:unhideWhenUsed/>
    <w:rsid w:val="00AB4DAA"/>
    <w:pPr>
      <w:widowControl w:val="0"/>
      <w:suppressAutoHyphens/>
      <w:autoSpaceDN w:val="0"/>
      <w:spacing w:after="120" w:line="480" w:lineRule="auto"/>
      <w:ind w:left="283"/>
    </w:pPr>
    <w:rPr>
      <w:rFonts w:ascii="Times New Roman" w:eastAsia="Times New Roman" w:hAnsi="Times New Roman" w:cs="Times New Roman"/>
      <w:kern w:val="3"/>
      <w:sz w:val="20"/>
      <w:szCs w:val="20"/>
      <w:lang w:eastAsia="ru-RU"/>
    </w:rPr>
  </w:style>
  <w:style w:type="character" w:customStyle="1" w:styleId="25">
    <w:name w:val="Основной текст с отступом 2 Знак"/>
    <w:basedOn w:val="a2"/>
    <w:link w:val="24"/>
    <w:rsid w:val="00AB4DAA"/>
    <w:rPr>
      <w:rFonts w:ascii="Times New Roman" w:eastAsia="Times New Roman" w:hAnsi="Times New Roman" w:cs="Times New Roman"/>
      <w:kern w:val="3"/>
      <w:sz w:val="20"/>
      <w:szCs w:val="20"/>
      <w:lang w:eastAsia="ru-RU"/>
    </w:rPr>
  </w:style>
  <w:style w:type="paragraph" w:styleId="26">
    <w:name w:val="Body Text 2"/>
    <w:basedOn w:val="a1"/>
    <w:link w:val="27"/>
    <w:unhideWhenUsed/>
    <w:rsid w:val="00AB4DAA"/>
    <w:pPr>
      <w:widowControl w:val="0"/>
      <w:suppressAutoHyphens/>
      <w:autoSpaceDN w:val="0"/>
      <w:spacing w:after="120" w:line="480" w:lineRule="auto"/>
    </w:pPr>
    <w:rPr>
      <w:rFonts w:ascii="Times New Roman" w:eastAsia="Times New Roman" w:hAnsi="Times New Roman" w:cs="Times New Roman"/>
      <w:kern w:val="3"/>
      <w:sz w:val="20"/>
      <w:szCs w:val="20"/>
      <w:lang w:eastAsia="ru-RU"/>
    </w:rPr>
  </w:style>
  <w:style w:type="character" w:customStyle="1" w:styleId="27">
    <w:name w:val="Основной текст 2 Знак"/>
    <w:basedOn w:val="a2"/>
    <w:link w:val="26"/>
    <w:rsid w:val="00AB4DAA"/>
    <w:rPr>
      <w:rFonts w:ascii="Times New Roman" w:eastAsia="Times New Roman" w:hAnsi="Times New Roman" w:cs="Times New Roman"/>
      <w:kern w:val="3"/>
      <w:sz w:val="20"/>
      <w:szCs w:val="20"/>
      <w:lang w:eastAsia="ru-RU"/>
    </w:rPr>
  </w:style>
  <w:style w:type="character" w:customStyle="1" w:styleId="1f0">
    <w:name w:val="Текст примечания Знак1"/>
    <w:rsid w:val="00AB4DAA"/>
  </w:style>
  <w:style w:type="character" w:customStyle="1" w:styleId="WW8Num5z0">
    <w:name w:val="WW8Num5z0"/>
    <w:rsid w:val="00AB4DAA"/>
    <w:rPr>
      <w:rFonts w:ascii="Symbol" w:hAnsi="Symbol" w:cs="Symbol" w:hint="default"/>
    </w:rPr>
  </w:style>
  <w:style w:type="character" w:customStyle="1" w:styleId="afff5">
    <w:name w:val="Основной текст с отступом Знак"/>
    <w:rsid w:val="00AB4DAA"/>
    <w:rPr>
      <w:sz w:val="24"/>
      <w:szCs w:val="24"/>
    </w:rPr>
  </w:style>
  <w:style w:type="character" w:customStyle="1" w:styleId="7">
    <w:name w:val="Заголовок 7 Знак"/>
    <w:rsid w:val="00AB4DAA"/>
    <w:rPr>
      <w:sz w:val="28"/>
      <w:szCs w:val="24"/>
    </w:rPr>
  </w:style>
  <w:style w:type="character" w:customStyle="1" w:styleId="8">
    <w:name w:val="Заголовок 8 Знак"/>
    <w:rsid w:val="00AB4DAA"/>
    <w:rPr>
      <w:b/>
      <w:bCs w:val="0"/>
      <w:caps/>
      <w:sz w:val="28"/>
      <w:szCs w:val="24"/>
    </w:rPr>
  </w:style>
  <w:style w:type="character" w:customStyle="1" w:styleId="9">
    <w:name w:val="Заголовок 9 Знак"/>
    <w:rsid w:val="00AB4DAA"/>
    <w:rPr>
      <w:rFonts w:ascii="Times New Roman CYR" w:hAnsi="Times New Roman CYR" w:cs="Times New Roman CYR" w:hint="default"/>
      <w:b/>
      <w:bCs/>
      <w:sz w:val="18"/>
      <w:szCs w:val="18"/>
    </w:rPr>
  </w:style>
  <w:style w:type="character" w:customStyle="1" w:styleId="Internetlink">
    <w:name w:val="Internet link"/>
    <w:rsid w:val="00AB4DAA"/>
    <w:rPr>
      <w:rFonts w:ascii="Times New Roman" w:hAnsi="Times New Roman" w:cs="Times New Roman" w:hint="default"/>
      <w:color w:val="0000FF"/>
      <w:u w:val="single" w:color="000000"/>
    </w:rPr>
  </w:style>
  <w:style w:type="character" w:customStyle="1" w:styleId="FontStyle171">
    <w:name w:val="Font Style171"/>
    <w:rsid w:val="00AB4DAA"/>
    <w:rPr>
      <w:rFonts w:ascii="Times New Roman" w:hAnsi="Times New Roman" w:cs="Times New Roman" w:hint="default"/>
      <w:color w:val="000000"/>
      <w:sz w:val="20"/>
      <w:szCs w:val="20"/>
    </w:rPr>
  </w:style>
  <w:style w:type="character" w:customStyle="1" w:styleId="FontStyle153">
    <w:name w:val="Font Style153"/>
    <w:rsid w:val="00AB4DAA"/>
    <w:rPr>
      <w:rFonts w:ascii="Times New Roman" w:hAnsi="Times New Roman" w:cs="Times New Roman" w:hint="default"/>
      <w:smallCaps/>
      <w:color w:val="000000"/>
      <w:sz w:val="20"/>
      <w:szCs w:val="20"/>
    </w:rPr>
  </w:style>
  <w:style w:type="character" w:customStyle="1" w:styleId="FontStyle170">
    <w:name w:val="Font Style170"/>
    <w:rsid w:val="00AB4DAA"/>
    <w:rPr>
      <w:rFonts w:ascii="Courier New" w:hAnsi="Courier New" w:cs="Courier New" w:hint="default"/>
      <w:color w:val="000000"/>
      <w:sz w:val="22"/>
      <w:szCs w:val="22"/>
    </w:rPr>
  </w:style>
  <w:style w:type="character" w:customStyle="1" w:styleId="FontStyle173">
    <w:name w:val="Font Style173"/>
    <w:rsid w:val="00AB4DAA"/>
    <w:rPr>
      <w:rFonts w:ascii="Times New Roman" w:hAnsi="Times New Roman" w:cs="Times New Roman" w:hint="default"/>
      <w:b/>
      <w:bCs/>
      <w:color w:val="000000"/>
      <w:sz w:val="20"/>
      <w:szCs w:val="20"/>
    </w:rPr>
  </w:style>
  <w:style w:type="character" w:customStyle="1" w:styleId="FontStyle165">
    <w:name w:val="Font Style165"/>
    <w:rsid w:val="00AB4DAA"/>
    <w:rPr>
      <w:rFonts w:ascii="Times New Roman" w:hAnsi="Times New Roman" w:cs="Times New Roman" w:hint="default"/>
      <w:i/>
      <w:iCs/>
      <w:color w:val="000000"/>
      <w:sz w:val="20"/>
      <w:szCs w:val="20"/>
    </w:rPr>
  </w:style>
  <w:style w:type="character" w:customStyle="1" w:styleId="FontStyle174">
    <w:name w:val="Font Style174"/>
    <w:rsid w:val="00AB4DAA"/>
    <w:rPr>
      <w:rFonts w:ascii="Times New Roman" w:hAnsi="Times New Roman" w:cs="Times New Roman" w:hint="default"/>
      <w:color w:val="000000"/>
      <w:sz w:val="20"/>
      <w:szCs w:val="20"/>
    </w:rPr>
  </w:style>
  <w:style w:type="character" w:customStyle="1" w:styleId="CharChar">
    <w:name w:val="Обычный Char Char"/>
    <w:rsid w:val="00AB4DAA"/>
    <w:rPr>
      <w:rFonts w:ascii="Arial" w:hAnsi="Arial" w:cs="Arial" w:hint="default"/>
      <w:sz w:val="18"/>
    </w:rPr>
  </w:style>
  <w:style w:type="character" w:customStyle="1" w:styleId="StrongEmphasis">
    <w:name w:val="Strong Emphasis"/>
    <w:rsid w:val="00AB4DAA"/>
    <w:rPr>
      <w:b/>
      <w:bCs/>
    </w:rPr>
  </w:style>
  <w:style w:type="character" w:customStyle="1" w:styleId="afff6">
    <w:name w:val="Абзац списка Знак"/>
    <w:uiPriority w:val="34"/>
    <w:rsid w:val="00AB4DAA"/>
    <w:rPr>
      <w:rFonts w:ascii="Calibri" w:hAnsi="Calibri" w:hint="default"/>
      <w:sz w:val="22"/>
      <w:szCs w:val="22"/>
      <w:lang w:eastAsia="en-US"/>
    </w:rPr>
  </w:style>
  <w:style w:type="character" w:customStyle="1" w:styleId="fcourierfixed">
    <w:name w:val="f_courierfixed"/>
    <w:rsid w:val="00AB4DAA"/>
  </w:style>
  <w:style w:type="character" w:customStyle="1" w:styleId="ftrcardcode">
    <w:name w:val="f_trcard_code"/>
    <w:rsid w:val="00AB4DAA"/>
  </w:style>
  <w:style w:type="character" w:customStyle="1" w:styleId="ftrcard">
    <w:name w:val="f_trcard"/>
    <w:rsid w:val="00AB4DAA"/>
  </w:style>
  <w:style w:type="character" w:customStyle="1" w:styleId="apple-converted-space">
    <w:name w:val="apple-converted-space"/>
    <w:rsid w:val="00AB4DAA"/>
  </w:style>
  <w:style w:type="character" w:customStyle="1" w:styleId="ListLabel1">
    <w:name w:val="ListLabel 1"/>
    <w:rsid w:val="00AB4DAA"/>
    <w:rPr>
      <w:rFonts w:ascii="Times New Roman" w:hAnsi="Times New Roman" w:cs="Times New Roman" w:hint="default"/>
    </w:rPr>
  </w:style>
  <w:style w:type="character" w:customStyle="1" w:styleId="ListLabel2">
    <w:name w:val="ListLabel 2"/>
    <w:rsid w:val="00AB4DAA"/>
    <w:rPr>
      <w:rFonts w:ascii="Times New Roman" w:hAnsi="Times New Roman" w:cs="Times New Roman" w:hint="default"/>
      <w:b/>
      <w:bCs w:val="0"/>
    </w:rPr>
  </w:style>
  <w:style w:type="character" w:customStyle="1" w:styleId="ListLabel3">
    <w:name w:val="ListLabel 3"/>
    <w:rsid w:val="00AB4DAA"/>
    <w:rPr>
      <w:rFonts w:ascii="Times New Roman" w:hAnsi="Times New Roman" w:cs="Times New Roman" w:hint="default"/>
      <w:b/>
      <w:bCs w:val="0"/>
      <w:sz w:val="24"/>
    </w:rPr>
  </w:style>
  <w:style w:type="character" w:customStyle="1" w:styleId="ListLabel4">
    <w:name w:val="ListLabel 4"/>
    <w:rsid w:val="00AB4DAA"/>
    <w:rPr>
      <w:rFonts w:ascii="Times New Roman" w:hAnsi="Times New Roman" w:cs="Times New Roman" w:hint="default"/>
      <w:b w:val="0"/>
      <w:bCs w:val="0"/>
    </w:rPr>
  </w:style>
  <w:style w:type="character" w:customStyle="1" w:styleId="ListLabel5">
    <w:name w:val="ListLabel 5"/>
    <w:rsid w:val="00AB4DAA"/>
    <w:rPr>
      <w:rFonts w:ascii="Times New Roman" w:hAnsi="Times New Roman" w:cs="Times New Roman" w:hint="default"/>
      <w:b/>
      <w:bCs w:val="0"/>
      <w:sz w:val="20"/>
      <w:szCs w:val="20"/>
    </w:rPr>
  </w:style>
  <w:style w:type="character" w:customStyle="1" w:styleId="ListLabel6">
    <w:name w:val="ListLabel 6"/>
    <w:rsid w:val="00AB4DAA"/>
    <w:rPr>
      <w:rFonts w:ascii="Times New Roman" w:hAnsi="Times New Roman" w:cs="Times New Roman" w:hint="default"/>
      <w:b w:val="0"/>
      <w:bCs w:val="0"/>
      <w:i w:val="0"/>
      <w:iCs w:val="0"/>
    </w:rPr>
  </w:style>
  <w:style w:type="character" w:customStyle="1" w:styleId="ListLabel7">
    <w:name w:val="ListLabel 7"/>
    <w:rsid w:val="00AB4DAA"/>
    <w:rPr>
      <w:rFonts w:ascii="Times New Roman" w:hAnsi="Times New Roman" w:cs="Times New Roman" w:hint="default"/>
      <w:color w:val="00000A"/>
    </w:rPr>
  </w:style>
  <w:style w:type="character" w:customStyle="1" w:styleId="ListLabel8">
    <w:name w:val="ListLabel 8"/>
    <w:rsid w:val="00AB4DAA"/>
    <w:rPr>
      <w:rFonts w:ascii="Courier New" w:hAnsi="Courier New" w:cs="Courier New" w:hint="default"/>
    </w:rPr>
  </w:style>
  <w:style w:type="character" w:customStyle="1" w:styleId="ListLabel9">
    <w:name w:val="ListLabel 9"/>
    <w:rsid w:val="00AB4DAA"/>
    <w:rPr>
      <w:rFonts w:ascii="Times New Roman" w:hAnsi="Times New Roman" w:cs="Times New Roman" w:hint="default"/>
      <w:b/>
      <w:bCs w:val="0"/>
      <w:sz w:val="22"/>
      <w:szCs w:val="22"/>
    </w:rPr>
  </w:style>
  <w:style w:type="character" w:customStyle="1" w:styleId="NumberingSymbols">
    <w:name w:val="Numbering Symbols"/>
    <w:rsid w:val="00AB4DAA"/>
  </w:style>
  <w:style w:type="character" w:customStyle="1" w:styleId="BulletSymbols">
    <w:name w:val="Bullet Symbols"/>
    <w:rsid w:val="00AB4DAA"/>
    <w:rPr>
      <w:rFonts w:ascii="OpenSymbol" w:eastAsia="OpenSymbol" w:hAnsi="OpenSymbol" w:cs="OpenSymbol" w:hint="default"/>
    </w:rPr>
  </w:style>
  <w:style w:type="character" w:customStyle="1" w:styleId="1f1">
    <w:name w:val="Верхний колонтитул Знак1"/>
    <w:uiPriority w:val="99"/>
    <w:rsid w:val="00AB4DAA"/>
    <w:rPr>
      <w:sz w:val="24"/>
      <w:szCs w:val="24"/>
    </w:rPr>
  </w:style>
  <w:style w:type="character" w:customStyle="1" w:styleId="310">
    <w:name w:val="Заголовок 3 Знак1"/>
    <w:uiPriority w:val="9"/>
    <w:semiHidden/>
    <w:rsid w:val="00AB4DAA"/>
    <w:rPr>
      <w:rFonts w:ascii="Cambria" w:eastAsia="Times New Roman" w:hAnsi="Cambria" w:cs="Times New Roman" w:hint="default"/>
      <w:b/>
      <w:bCs/>
      <w:kern w:val="3"/>
      <w:sz w:val="26"/>
      <w:szCs w:val="26"/>
    </w:rPr>
  </w:style>
  <w:style w:type="character" w:customStyle="1" w:styleId="11">
    <w:name w:val="Заголовок 1 Знак1"/>
    <w:link w:val="10"/>
    <w:uiPriority w:val="9"/>
    <w:locked/>
    <w:rsid w:val="00AB4DAA"/>
    <w:rPr>
      <w:rFonts w:ascii="Times New Roman" w:eastAsia="Arial Unicode MS" w:hAnsi="Times New Roman" w:cs="Times New Roman"/>
      <w:b/>
      <w:bCs/>
      <w:sz w:val="28"/>
      <w:szCs w:val="24"/>
      <w:lang w:eastAsia="ru-RU"/>
    </w:rPr>
  </w:style>
  <w:style w:type="character" w:customStyle="1" w:styleId="1e">
    <w:name w:val="Основной текст Знак1"/>
    <w:link w:val="aff6"/>
    <w:uiPriority w:val="99"/>
    <w:locked/>
    <w:rsid w:val="00AB4DAA"/>
    <w:rPr>
      <w:rFonts w:ascii="Times New Roman" w:eastAsia="Times New Roman" w:hAnsi="Times New Roman" w:cs="Times New Roman"/>
      <w:kern w:val="3"/>
      <w:sz w:val="20"/>
      <w:szCs w:val="20"/>
      <w:lang w:eastAsia="zh-CN"/>
    </w:rPr>
  </w:style>
  <w:style w:type="character" w:customStyle="1" w:styleId="afff7">
    <w:name w:val="Выделение (полужирный)"/>
    <w:rsid w:val="00AB4DAA"/>
    <w:rPr>
      <w:b/>
      <w:bCs w:val="0"/>
    </w:rPr>
  </w:style>
  <w:style w:type="character" w:customStyle="1" w:styleId="afff8">
    <w:name w:val="Моноширинный"/>
    <w:rsid w:val="00AB4DAA"/>
    <w:rPr>
      <w:rFonts w:ascii="Courier New" w:hAnsi="Courier New" w:cs="Courier New" w:hint="default"/>
    </w:rPr>
  </w:style>
  <w:style w:type="character" w:customStyle="1" w:styleId="21">
    <w:name w:val="Заголовок 2 Знак1"/>
    <w:link w:val="2"/>
    <w:uiPriority w:val="9"/>
    <w:locked/>
    <w:rsid w:val="00AB4DAA"/>
    <w:rPr>
      <w:rFonts w:ascii="Cambria" w:eastAsia="Times New Roman" w:hAnsi="Cambria" w:cs="Times New Roman"/>
      <w:b/>
      <w:bCs/>
      <w:i/>
      <w:iCs/>
      <w:kern w:val="3"/>
      <w:sz w:val="28"/>
      <w:szCs w:val="28"/>
      <w:lang w:eastAsia="ru-RU"/>
    </w:rPr>
  </w:style>
  <w:style w:type="paragraph" w:styleId="afff9">
    <w:name w:val="Block Text"/>
    <w:basedOn w:val="Standard"/>
    <w:unhideWhenUsed/>
    <w:rsid w:val="00AB4DAA"/>
    <w:pPr>
      <w:ind w:left="-567" w:right="-766" w:firstLine="851"/>
      <w:jc w:val="both"/>
    </w:pPr>
    <w:rPr>
      <w:sz w:val="28"/>
      <w:szCs w:val="20"/>
    </w:rPr>
  </w:style>
  <w:style w:type="paragraph" w:styleId="28">
    <w:name w:val="List Bullet 2"/>
    <w:basedOn w:val="Standard"/>
    <w:unhideWhenUsed/>
    <w:rsid w:val="00AB4DAA"/>
    <w:pPr>
      <w:tabs>
        <w:tab w:val="left" w:pos="2648"/>
      </w:tabs>
      <w:spacing w:before="60"/>
      <w:ind w:left="1324" w:hanging="780"/>
      <w:jc w:val="both"/>
    </w:pPr>
    <w:rPr>
      <w:rFonts w:ascii="Arial" w:hAnsi="Arial"/>
      <w:szCs w:val="20"/>
    </w:rPr>
  </w:style>
  <w:style w:type="paragraph" w:styleId="afffa">
    <w:name w:val="List Number"/>
    <w:basedOn w:val="Standard"/>
    <w:unhideWhenUsed/>
    <w:rsid w:val="00AB4DAA"/>
    <w:pPr>
      <w:keepNext/>
      <w:tabs>
        <w:tab w:val="left" w:pos="904"/>
      </w:tabs>
      <w:spacing w:before="100" w:after="100"/>
      <w:ind w:firstLine="544"/>
      <w:jc w:val="both"/>
    </w:pPr>
    <w:rPr>
      <w:sz w:val="28"/>
      <w:szCs w:val="20"/>
    </w:rPr>
  </w:style>
  <w:style w:type="paragraph" w:styleId="afffb">
    <w:name w:val="List Bullet"/>
    <w:basedOn w:val="Standard"/>
    <w:unhideWhenUsed/>
    <w:rsid w:val="00AB4DAA"/>
    <w:pPr>
      <w:spacing w:before="60"/>
      <w:jc w:val="both"/>
    </w:pPr>
    <w:rPr>
      <w:rFonts w:ascii="Arial" w:hAnsi="Arial"/>
      <w:szCs w:val="20"/>
    </w:rPr>
  </w:style>
  <w:style w:type="paragraph" w:styleId="afffc">
    <w:name w:val="List"/>
    <w:basedOn w:val="Standard"/>
    <w:unhideWhenUsed/>
    <w:rsid w:val="00AB4DAA"/>
    <w:pPr>
      <w:tabs>
        <w:tab w:val="left" w:pos="851"/>
      </w:tabs>
      <w:spacing w:line="360" w:lineRule="auto"/>
      <w:ind w:firstLine="567"/>
    </w:pPr>
    <w:rPr>
      <w:rFonts w:ascii="Arial" w:hAnsi="Arial" w:cs="Mangal"/>
      <w:szCs w:val="20"/>
    </w:rPr>
  </w:style>
  <w:style w:type="paragraph" w:styleId="afffd">
    <w:name w:val="Normal Indent"/>
    <w:basedOn w:val="Standard"/>
    <w:unhideWhenUsed/>
    <w:rsid w:val="00AB4DAA"/>
    <w:pPr>
      <w:tabs>
        <w:tab w:val="left" w:pos="357"/>
      </w:tabs>
      <w:spacing w:before="60"/>
      <w:ind w:firstLine="709"/>
      <w:jc w:val="both"/>
    </w:pPr>
    <w:rPr>
      <w:rFonts w:ascii="Arial" w:hAnsi="Arial" w:cs="Arial"/>
    </w:rPr>
  </w:style>
  <w:style w:type="paragraph" w:styleId="90">
    <w:name w:val="toc 9"/>
    <w:basedOn w:val="Standard"/>
    <w:next w:val="a1"/>
    <w:autoRedefine/>
    <w:uiPriority w:val="39"/>
    <w:unhideWhenUsed/>
    <w:rsid w:val="00AB4DAA"/>
    <w:pPr>
      <w:suppressAutoHyphens w:val="0"/>
      <w:spacing w:after="100" w:line="276" w:lineRule="auto"/>
      <w:ind w:left="1760"/>
    </w:pPr>
    <w:rPr>
      <w:rFonts w:ascii="Calibri" w:hAnsi="Calibri"/>
      <w:kern w:val="0"/>
      <w:sz w:val="22"/>
      <w:szCs w:val="22"/>
      <w:lang w:eastAsia="ru-RU"/>
    </w:rPr>
  </w:style>
  <w:style w:type="paragraph" w:styleId="80">
    <w:name w:val="toc 8"/>
    <w:basedOn w:val="Standard"/>
    <w:next w:val="a1"/>
    <w:autoRedefine/>
    <w:uiPriority w:val="39"/>
    <w:unhideWhenUsed/>
    <w:rsid w:val="00AB4DAA"/>
    <w:pPr>
      <w:suppressAutoHyphens w:val="0"/>
      <w:spacing w:after="100" w:line="276" w:lineRule="auto"/>
      <w:ind w:left="1540"/>
    </w:pPr>
    <w:rPr>
      <w:rFonts w:ascii="Calibri" w:hAnsi="Calibri"/>
      <w:kern w:val="0"/>
      <w:sz w:val="22"/>
      <w:szCs w:val="22"/>
      <w:lang w:eastAsia="ru-RU"/>
    </w:rPr>
  </w:style>
  <w:style w:type="paragraph" w:styleId="70">
    <w:name w:val="toc 7"/>
    <w:basedOn w:val="Standard"/>
    <w:next w:val="a1"/>
    <w:autoRedefine/>
    <w:uiPriority w:val="39"/>
    <w:unhideWhenUsed/>
    <w:rsid w:val="00AB4DAA"/>
    <w:pPr>
      <w:suppressAutoHyphens w:val="0"/>
      <w:spacing w:after="100" w:line="276" w:lineRule="auto"/>
      <w:ind w:left="1320"/>
    </w:pPr>
    <w:rPr>
      <w:rFonts w:ascii="Calibri" w:hAnsi="Calibri"/>
      <w:kern w:val="0"/>
      <w:sz w:val="22"/>
      <w:szCs w:val="22"/>
      <w:lang w:eastAsia="ru-RU"/>
    </w:rPr>
  </w:style>
  <w:style w:type="paragraph" w:styleId="63">
    <w:name w:val="toc 6"/>
    <w:basedOn w:val="Standard"/>
    <w:next w:val="a1"/>
    <w:autoRedefine/>
    <w:uiPriority w:val="39"/>
    <w:unhideWhenUsed/>
    <w:rsid w:val="00AB4DAA"/>
    <w:pPr>
      <w:suppressAutoHyphens w:val="0"/>
      <w:spacing w:after="100" w:line="276" w:lineRule="auto"/>
      <w:ind w:left="1100"/>
    </w:pPr>
    <w:rPr>
      <w:rFonts w:ascii="Calibri" w:hAnsi="Calibri"/>
      <w:kern w:val="0"/>
      <w:sz w:val="22"/>
      <w:szCs w:val="22"/>
      <w:lang w:eastAsia="ru-RU"/>
    </w:rPr>
  </w:style>
  <w:style w:type="paragraph" w:styleId="53">
    <w:name w:val="toc 5"/>
    <w:basedOn w:val="Standard"/>
    <w:next w:val="a1"/>
    <w:autoRedefine/>
    <w:uiPriority w:val="39"/>
    <w:unhideWhenUsed/>
    <w:rsid w:val="00AB4DAA"/>
    <w:pPr>
      <w:suppressAutoHyphens w:val="0"/>
      <w:spacing w:after="100" w:line="276" w:lineRule="auto"/>
      <w:ind w:left="880"/>
    </w:pPr>
    <w:rPr>
      <w:rFonts w:ascii="Calibri" w:hAnsi="Calibri"/>
      <w:kern w:val="0"/>
      <w:sz w:val="22"/>
      <w:szCs w:val="22"/>
      <w:lang w:eastAsia="ru-RU"/>
    </w:rPr>
  </w:style>
  <w:style w:type="paragraph" w:styleId="44">
    <w:name w:val="toc 4"/>
    <w:basedOn w:val="Standard"/>
    <w:next w:val="a1"/>
    <w:autoRedefine/>
    <w:uiPriority w:val="39"/>
    <w:unhideWhenUsed/>
    <w:rsid w:val="00AB4DAA"/>
    <w:pPr>
      <w:suppressAutoHyphens w:val="0"/>
      <w:spacing w:after="100" w:line="276" w:lineRule="auto"/>
      <w:ind w:left="660"/>
    </w:pPr>
    <w:rPr>
      <w:rFonts w:ascii="Calibri" w:hAnsi="Calibri"/>
      <w:kern w:val="0"/>
      <w:sz w:val="22"/>
      <w:szCs w:val="22"/>
      <w:lang w:eastAsia="ru-RU"/>
    </w:rPr>
  </w:style>
  <w:style w:type="paragraph" w:styleId="36">
    <w:name w:val="toc 3"/>
    <w:basedOn w:val="Standard"/>
    <w:next w:val="a1"/>
    <w:autoRedefine/>
    <w:uiPriority w:val="39"/>
    <w:unhideWhenUsed/>
    <w:rsid w:val="00AB4DAA"/>
    <w:pPr>
      <w:widowControl w:val="0"/>
      <w:ind w:left="400"/>
    </w:pPr>
    <w:rPr>
      <w:sz w:val="20"/>
      <w:szCs w:val="20"/>
      <w:lang w:eastAsia="ru-RU"/>
    </w:rPr>
  </w:style>
  <w:style w:type="paragraph" w:styleId="29">
    <w:name w:val="toc 2"/>
    <w:basedOn w:val="Standard"/>
    <w:next w:val="a1"/>
    <w:autoRedefine/>
    <w:uiPriority w:val="39"/>
    <w:unhideWhenUsed/>
    <w:rsid w:val="00AB4DAA"/>
    <w:pPr>
      <w:widowControl w:val="0"/>
      <w:tabs>
        <w:tab w:val="left" w:pos="284"/>
        <w:tab w:val="left" w:pos="1100"/>
        <w:tab w:val="right" w:leader="dot" w:pos="9356"/>
      </w:tabs>
    </w:pPr>
    <w:rPr>
      <w:sz w:val="20"/>
      <w:szCs w:val="20"/>
      <w:lang w:eastAsia="ru-RU"/>
    </w:rPr>
  </w:style>
  <w:style w:type="paragraph" w:styleId="1f2">
    <w:name w:val="toc 1"/>
    <w:basedOn w:val="Standard"/>
    <w:next w:val="a1"/>
    <w:autoRedefine/>
    <w:uiPriority w:val="39"/>
    <w:unhideWhenUsed/>
    <w:rsid w:val="00AB4DAA"/>
    <w:pPr>
      <w:keepNext/>
      <w:keepLines/>
      <w:tabs>
        <w:tab w:val="left" w:pos="284"/>
        <w:tab w:val="right" w:leader="dot" w:pos="9639"/>
      </w:tabs>
      <w:suppressAutoHyphens w:val="0"/>
      <w:spacing w:before="120" w:after="120"/>
    </w:pPr>
    <w:rPr>
      <w:rFonts w:ascii="Arial" w:hAnsi="Arial"/>
      <w:b/>
      <w:bCs/>
      <w:caps/>
      <w:kern w:val="0"/>
      <w:sz w:val="20"/>
      <w:szCs w:val="20"/>
      <w:lang w:eastAsia="ru-RU"/>
    </w:rPr>
  </w:style>
  <w:style w:type="paragraph" w:styleId="afffe">
    <w:name w:val="Normal (Web)"/>
    <w:basedOn w:val="Standard"/>
    <w:uiPriority w:val="99"/>
    <w:unhideWhenUsed/>
    <w:rsid w:val="00AB4DAA"/>
    <w:pPr>
      <w:spacing w:before="100" w:after="100"/>
    </w:pPr>
  </w:style>
  <w:style w:type="paragraph" w:customStyle="1" w:styleId="Contents5">
    <w:name w:val="Contents 5"/>
    <w:basedOn w:val="Contents3"/>
    <w:rsid w:val="00AB4DAA"/>
    <w:pPr>
      <w:keepNext w:val="0"/>
      <w:tabs>
        <w:tab w:val="clear" w:pos="9552"/>
        <w:tab w:val="right" w:leader="dot" w:pos="11155"/>
      </w:tabs>
      <w:ind w:left="960"/>
    </w:pPr>
    <w:rPr>
      <w:rFonts w:ascii="Arial" w:hAnsi="Arial"/>
      <w:caps/>
      <w:sz w:val="18"/>
      <w:szCs w:val="20"/>
    </w:rPr>
  </w:style>
  <w:style w:type="numbering" w:customStyle="1" w:styleId="WWNum25">
    <w:name w:val="WWNum25"/>
    <w:rsid w:val="00AB4DAA"/>
    <w:pPr>
      <w:numPr>
        <w:numId w:val="15"/>
      </w:numPr>
    </w:pPr>
  </w:style>
  <w:style w:type="numbering" w:customStyle="1" w:styleId="WWNum6">
    <w:name w:val="WWNum6"/>
    <w:rsid w:val="00AB4DAA"/>
    <w:pPr>
      <w:numPr>
        <w:numId w:val="20"/>
      </w:numPr>
    </w:pPr>
  </w:style>
  <w:style w:type="numbering" w:customStyle="1" w:styleId="WWNum22">
    <w:name w:val="WWNum22"/>
    <w:rsid w:val="00AB4DAA"/>
    <w:pPr>
      <w:numPr>
        <w:numId w:val="22"/>
      </w:numPr>
    </w:pPr>
  </w:style>
  <w:style w:type="numbering" w:customStyle="1" w:styleId="WWNum17">
    <w:name w:val="WWNum17"/>
    <w:rsid w:val="00AB4DAA"/>
    <w:pPr>
      <w:numPr>
        <w:numId w:val="24"/>
      </w:numPr>
    </w:pPr>
  </w:style>
  <w:style w:type="numbering" w:customStyle="1" w:styleId="WWNum15">
    <w:name w:val="WWNum15"/>
    <w:rsid w:val="00AB4DAA"/>
    <w:pPr>
      <w:numPr>
        <w:numId w:val="25"/>
      </w:numPr>
    </w:pPr>
  </w:style>
  <w:style w:type="numbering" w:customStyle="1" w:styleId="WWNum24">
    <w:name w:val="WWNum24"/>
    <w:rsid w:val="00AB4DAA"/>
    <w:pPr>
      <w:numPr>
        <w:numId w:val="26"/>
      </w:numPr>
    </w:pPr>
  </w:style>
  <w:style w:type="numbering" w:customStyle="1" w:styleId="WWNum26">
    <w:name w:val="WWNum26"/>
    <w:rsid w:val="00AB4DAA"/>
    <w:pPr>
      <w:numPr>
        <w:numId w:val="27"/>
      </w:numPr>
    </w:pPr>
  </w:style>
  <w:style w:type="numbering" w:customStyle="1" w:styleId="WWNum8">
    <w:name w:val="WWNum8"/>
    <w:rsid w:val="00AB4DAA"/>
    <w:pPr>
      <w:numPr>
        <w:numId w:val="28"/>
      </w:numPr>
    </w:pPr>
  </w:style>
  <w:style w:type="numbering" w:customStyle="1" w:styleId="WWNum27">
    <w:name w:val="WWNum27"/>
    <w:rsid w:val="00AB4DAA"/>
    <w:pPr>
      <w:numPr>
        <w:numId w:val="31"/>
      </w:numPr>
    </w:pPr>
  </w:style>
  <w:style w:type="numbering" w:customStyle="1" w:styleId="WWNum28">
    <w:name w:val="WWNum28"/>
    <w:rsid w:val="00AB4DAA"/>
    <w:pPr>
      <w:numPr>
        <w:numId w:val="32"/>
      </w:numPr>
    </w:pPr>
  </w:style>
  <w:style w:type="numbering" w:customStyle="1" w:styleId="WWNum29">
    <w:name w:val="WWNum29"/>
    <w:rsid w:val="00AB4DAA"/>
    <w:pPr>
      <w:numPr>
        <w:numId w:val="34"/>
      </w:numPr>
    </w:pPr>
  </w:style>
  <w:style w:type="numbering" w:customStyle="1" w:styleId="WWNum30">
    <w:name w:val="WWNum30"/>
    <w:rsid w:val="00AB4DAA"/>
    <w:pPr>
      <w:numPr>
        <w:numId w:val="36"/>
      </w:numPr>
    </w:pPr>
  </w:style>
  <w:style w:type="numbering" w:customStyle="1" w:styleId="WWNum31">
    <w:name w:val="WWNum31"/>
    <w:rsid w:val="00AB4DAA"/>
    <w:pPr>
      <w:numPr>
        <w:numId w:val="38"/>
      </w:numPr>
    </w:pPr>
  </w:style>
  <w:style w:type="numbering" w:customStyle="1" w:styleId="WWNum10">
    <w:name w:val="WWNum10"/>
    <w:rsid w:val="00AB4DAA"/>
    <w:pPr>
      <w:numPr>
        <w:numId w:val="39"/>
      </w:numPr>
    </w:pPr>
  </w:style>
  <w:style w:type="numbering" w:customStyle="1" w:styleId="WWNum19">
    <w:name w:val="WWNum19"/>
    <w:rsid w:val="00AB4DAA"/>
    <w:pPr>
      <w:numPr>
        <w:numId w:val="41"/>
      </w:numPr>
    </w:pPr>
  </w:style>
  <w:style w:type="numbering" w:customStyle="1" w:styleId="WWNum1">
    <w:name w:val="WWNum1"/>
    <w:rsid w:val="00AB4DAA"/>
    <w:pPr>
      <w:numPr>
        <w:numId w:val="43"/>
      </w:numPr>
    </w:pPr>
  </w:style>
  <w:style w:type="numbering" w:customStyle="1" w:styleId="WWNum11">
    <w:name w:val="WWNum11"/>
    <w:rsid w:val="00AB4DAA"/>
    <w:pPr>
      <w:numPr>
        <w:numId w:val="44"/>
      </w:numPr>
    </w:pPr>
  </w:style>
  <w:style w:type="numbering" w:customStyle="1" w:styleId="WWNum18">
    <w:name w:val="WWNum18"/>
    <w:rsid w:val="00AB4DAA"/>
    <w:pPr>
      <w:numPr>
        <w:numId w:val="45"/>
      </w:numPr>
    </w:pPr>
  </w:style>
  <w:style w:type="numbering" w:customStyle="1" w:styleId="WWNum9">
    <w:name w:val="WWNum9"/>
    <w:rsid w:val="00AB4DAA"/>
    <w:pPr>
      <w:numPr>
        <w:numId w:val="46"/>
      </w:numPr>
    </w:pPr>
  </w:style>
  <w:style w:type="numbering" w:customStyle="1" w:styleId="WWNum5">
    <w:name w:val="WWNum5"/>
    <w:rsid w:val="00AB4DAA"/>
    <w:pPr>
      <w:numPr>
        <w:numId w:val="47"/>
      </w:numPr>
    </w:pPr>
  </w:style>
  <w:style w:type="numbering" w:customStyle="1" w:styleId="WWNum12">
    <w:name w:val="WWNum12"/>
    <w:rsid w:val="00AB4DAA"/>
    <w:pPr>
      <w:numPr>
        <w:numId w:val="48"/>
      </w:numPr>
    </w:pPr>
  </w:style>
  <w:style w:type="numbering" w:customStyle="1" w:styleId="WWNum16">
    <w:name w:val="WWNum16"/>
    <w:rsid w:val="00AB4DAA"/>
    <w:pPr>
      <w:numPr>
        <w:numId w:val="49"/>
      </w:numPr>
    </w:pPr>
  </w:style>
  <w:style w:type="numbering" w:customStyle="1" w:styleId="WWNum23">
    <w:name w:val="WWNum23"/>
    <w:rsid w:val="00AB4DAA"/>
    <w:pPr>
      <w:numPr>
        <w:numId w:val="50"/>
      </w:numPr>
    </w:pPr>
  </w:style>
  <w:style w:type="numbering" w:customStyle="1" w:styleId="WWNum3">
    <w:name w:val="WWNum3"/>
    <w:rsid w:val="00AB4DAA"/>
    <w:pPr>
      <w:numPr>
        <w:numId w:val="51"/>
      </w:numPr>
    </w:pPr>
  </w:style>
  <w:style w:type="numbering" w:customStyle="1" w:styleId="WWNum14">
    <w:name w:val="WWNum14"/>
    <w:rsid w:val="00AB4DAA"/>
    <w:pPr>
      <w:numPr>
        <w:numId w:val="52"/>
      </w:numPr>
    </w:pPr>
  </w:style>
  <w:style w:type="numbering" w:customStyle="1" w:styleId="WWNum21">
    <w:name w:val="WWNum21"/>
    <w:rsid w:val="00AB4DAA"/>
    <w:pPr>
      <w:numPr>
        <w:numId w:val="53"/>
      </w:numPr>
    </w:pPr>
  </w:style>
  <w:style w:type="numbering" w:customStyle="1" w:styleId="WWNum20">
    <w:name w:val="WWNum20"/>
    <w:rsid w:val="00AB4DAA"/>
    <w:pPr>
      <w:numPr>
        <w:numId w:val="54"/>
      </w:numPr>
    </w:pPr>
  </w:style>
  <w:style w:type="numbering" w:customStyle="1" w:styleId="WWNum4">
    <w:name w:val="WWNum4"/>
    <w:rsid w:val="00AB4DAA"/>
    <w:pPr>
      <w:numPr>
        <w:numId w:val="55"/>
      </w:numPr>
    </w:pPr>
  </w:style>
  <w:style w:type="numbering" w:customStyle="1" w:styleId="WWNum13">
    <w:name w:val="WWNum13"/>
    <w:rsid w:val="00AB4DAA"/>
    <w:pPr>
      <w:numPr>
        <w:numId w:val="56"/>
      </w:numPr>
    </w:pPr>
  </w:style>
  <w:style w:type="numbering" w:customStyle="1" w:styleId="WWNum2">
    <w:name w:val="WWNum2"/>
    <w:rsid w:val="00AB4DAA"/>
    <w:pPr>
      <w:numPr>
        <w:numId w:val="57"/>
      </w:numPr>
    </w:pPr>
  </w:style>
  <w:style w:type="numbering" w:customStyle="1" w:styleId="WWNum33">
    <w:name w:val="WWNum33"/>
    <w:rsid w:val="00AB4DAA"/>
    <w:pPr>
      <w:numPr>
        <w:numId w:val="58"/>
      </w:numPr>
    </w:pPr>
  </w:style>
  <w:style w:type="numbering" w:customStyle="1" w:styleId="WWNum7">
    <w:name w:val="WWNum7"/>
    <w:rsid w:val="00AB4DAA"/>
    <w:pPr>
      <w:numPr>
        <w:numId w:val="59"/>
      </w:numPr>
    </w:pPr>
  </w:style>
  <w:style w:type="numbering" w:customStyle="1" w:styleId="WWNum32">
    <w:name w:val="WWNum32"/>
    <w:rsid w:val="00AB4DAA"/>
    <w:pPr>
      <w:numPr>
        <w:numId w:val="60"/>
      </w:numPr>
    </w:pPr>
  </w:style>
  <w:style w:type="numbering" w:customStyle="1" w:styleId="WWOutlineListStyle">
    <w:name w:val="WW_OutlineListStyle"/>
    <w:rsid w:val="00AB4DAA"/>
    <w:pPr>
      <w:numPr>
        <w:numId w:val="61"/>
      </w:numPr>
    </w:pPr>
  </w:style>
  <w:style w:type="paragraph" w:styleId="37">
    <w:name w:val="Body Text 3"/>
    <w:basedOn w:val="a1"/>
    <w:link w:val="38"/>
    <w:rsid w:val="00AB4D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2"/>
    <w:link w:val="37"/>
    <w:rsid w:val="00AB4DAA"/>
    <w:rPr>
      <w:rFonts w:ascii="Times New Roman" w:eastAsia="Times New Roman" w:hAnsi="Times New Roman" w:cs="Times New Roman"/>
      <w:sz w:val="16"/>
      <w:szCs w:val="16"/>
      <w:lang w:eastAsia="ru-RU"/>
    </w:rPr>
  </w:style>
  <w:style w:type="table" w:customStyle="1" w:styleId="1f3">
    <w:name w:val="Сетка таблицы1"/>
    <w:basedOn w:val="a3"/>
    <w:next w:val="a8"/>
    <w:uiPriority w:val="59"/>
    <w:rsid w:val="00AB4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аголовок 5 Знак1"/>
    <w:link w:val="5"/>
    <w:semiHidden/>
    <w:rsid w:val="00AB4DAA"/>
    <w:rPr>
      <w:rFonts w:ascii="Calibri" w:eastAsia="Times New Roman" w:hAnsi="Calibri" w:cs="Times New Roman"/>
      <w:b/>
      <w:bCs/>
      <w:i/>
      <w:iCs/>
      <w:sz w:val="26"/>
      <w:szCs w:val="26"/>
      <w:lang w:eastAsia="ru-RU"/>
    </w:rPr>
  </w:style>
  <w:style w:type="character" w:customStyle="1" w:styleId="61">
    <w:name w:val="Заголовок 6 Знак1"/>
    <w:link w:val="6"/>
    <w:semiHidden/>
    <w:rsid w:val="00AB4DAA"/>
    <w:rPr>
      <w:rFonts w:ascii="Calibri" w:eastAsia="Times New Roman" w:hAnsi="Calibri" w:cs="Times New Roman"/>
      <w:b/>
      <w:bCs/>
      <w:lang w:eastAsia="ru-RU"/>
    </w:rPr>
  </w:style>
  <w:style w:type="paragraph" w:customStyle="1" w:styleId="1f4">
    <w:name w:val="Без интервала1"/>
    <w:next w:val="affff"/>
    <w:uiPriority w:val="1"/>
    <w:qFormat/>
    <w:rsid w:val="00AB4DAA"/>
    <w:pPr>
      <w:spacing w:after="0" w:line="240" w:lineRule="auto"/>
    </w:pPr>
  </w:style>
  <w:style w:type="character" w:customStyle="1" w:styleId="affff0">
    <w:name w:val="ГОСТ_Основной текст Знак"/>
    <w:basedOn w:val="a2"/>
    <w:link w:val="affff1"/>
    <w:uiPriority w:val="99"/>
    <w:locked/>
    <w:rsid w:val="00AB4DAA"/>
    <w:rPr>
      <w:sz w:val="28"/>
      <w:szCs w:val="28"/>
      <w:lang w:val="x-none" w:eastAsia="zh-CN"/>
    </w:rPr>
  </w:style>
  <w:style w:type="paragraph" w:customStyle="1" w:styleId="affff1">
    <w:name w:val="ГОСТ_Основной текст"/>
    <w:link w:val="affff0"/>
    <w:autoRedefine/>
    <w:uiPriority w:val="99"/>
    <w:qFormat/>
    <w:rsid w:val="00AB4DAA"/>
    <w:pPr>
      <w:spacing w:after="240" w:line="240" w:lineRule="auto"/>
      <w:contextualSpacing/>
      <w:jc w:val="both"/>
    </w:pPr>
    <w:rPr>
      <w:sz w:val="28"/>
      <w:szCs w:val="28"/>
      <w:lang w:val="x-none" w:eastAsia="zh-CN"/>
    </w:rPr>
  </w:style>
  <w:style w:type="paragraph" w:styleId="affff">
    <w:name w:val="No Spacing"/>
    <w:uiPriority w:val="1"/>
    <w:qFormat/>
    <w:rsid w:val="00AB4DAA"/>
    <w:pPr>
      <w:spacing w:after="0" w:line="240" w:lineRule="auto"/>
    </w:pPr>
  </w:style>
  <w:style w:type="numbering" w:customStyle="1" w:styleId="2a">
    <w:name w:val="Нет списка2"/>
    <w:next w:val="a4"/>
    <w:uiPriority w:val="99"/>
    <w:semiHidden/>
    <w:unhideWhenUsed/>
    <w:rsid w:val="008D13F0"/>
  </w:style>
  <w:style w:type="table" w:customStyle="1" w:styleId="2b">
    <w:name w:val="Сетка таблицы2"/>
    <w:basedOn w:val="a3"/>
    <w:next w:val="a8"/>
    <w:uiPriority w:val="59"/>
    <w:rsid w:val="008D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8D13F0"/>
  </w:style>
  <w:style w:type="numbering" w:customStyle="1" w:styleId="1110">
    <w:name w:val="Нет списка111"/>
    <w:next w:val="a4"/>
    <w:uiPriority w:val="99"/>
    <w:semiHidden/>
    <w:unhideWhenUsed/>
    <w:rsid w:val="008D13F0"/>
  </w:style>
  <w:style w:type="table" w:customStyle="1" w:styleId="112">
    <w:name w:val="Сетка таблицы11"/>
    <w:basedOn w:val="a3"/>
    <w:next w:val="a8"/>
    <w:uiPriority w:val="59"/>
    <w:rsid w:val="008D13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607">
      <w:bodyDiv w:val="1"/>
      <w:marLeft w:val="0"/>
      <w:marRight w:val="0"/>
      <w:marTop w:val="0"/>
      <w:marBottom w:val="0"/>
      <w:divBdr>
        <w:top w:val="none" w:sz="0" w:space="0" w:color="auto"/>
        <w:left w:val="none" w:sz="0" w:space="0" w:color="auto"/>
        <w:bottom w:val="none" w:sz="0" w:space="0" w:color="auto"/>
        <w:right w:val="none" w:sz="0" w:space="0" w:color="auto"/>
      </w:divBdr>
    </w:div>
    <w:div w:id="1409382672">
      <w:bodyDiv w:val="1"/>
      <w:marLeft w:val="0"/>
      <w:marRight w:val="0"/>
      <w:marTop w:val="0"/>
      <w:marBottom w:val="0"/>
      <w:divBdr>
        <w:top w:val="none" w:sz="0" w:space="0" w:color="auto"/>
        <w:left w:val="none" w:sz="0" w:space="0" w:color="auto"/>
        <w:bottom w:val="none" w:sz="0" w:space="0" w:color="auto"/>
        <w:right w:val="none" w:sz="0" w:space="0" w:color="auto"/>
      </w:divBdr>
    </w:div>
    <w:div w:id="1662081401">
      <w:bodyDiv w:val="1"/>
      <w:marLeft w:val="0"/>
      <w:marRight w:val="0"/>
      <w:marTop w:val="0"/>
      <w:marBottom w:val="0"/>
      <w:divBdr>
        <w:top w:val="none" w:sz="0" w:space="0" w:color="auto"/>
        <w:left w:val="none" w:sz="0" w:space="0" w:color="auto"/>
        <w:bottom w:val="none" w:sz="0" w:space="0" w:color="auto"/>
        <w:right w:val="none" w:sz="0" w:space="0" w:color="auto"/>
      </w:divBdr>
    </w:div>
    <w:div w:id="1994605749">
      <w:bodyDiv w:val="1"/>
      <w:marLeft w:val="0"/>
      <w:marRight w:val="0"/>
      <w:marTop w:val="0"/>
      <w:marBottom w:val="0"/>
      <w:divBdr>
        <w:top w:val="none" w:sz="0" w:space="0" w:color="auto"/>
        <w:left w:val="none" w:sz="0" w:space="0" w:color="auto"/>
        <w:bottom w:val="none" w:sz="0" w:space="0" w:color="auto"/>
        <w:right w:val="none" w:sz="0" w:space="0" w:color="auto"/>
      </w:divBdr>
    </w:div>
    <w:div w:id="20549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536BF1CDE9722750837CB4AB38FFFA21BEC24BF52B465F5010FA992B3N6u8Q" TargetMode="External"/><Relationship Id="rId18" Type="http://schemas.openxmlformats.org/officeDocument/2006/relationships/hyperlink" Target="consultantplus://offline/ref=302C19633CE69322C67DF2667AF6602BC8E51C761B48DFEA12304C10EC7115F833878A7A9949602EACF636bEeDI" TargetMode="External"/><Relationship Id="rId26" Type="http://schemas.openxmlformats.org/officeDocument/2006/relationships/hyperlink" Target="consultantplus://offline/ref=3498CA73606D06A85FA62030E887DEC31E9CC2B3B7430EA09946B3530C49533B3EC0F30E053DE91FABN3P" TargetMode="External"/><Relationship Id="rId3" Type="http://schemas.openxmlformats.org/officeDocument/2006/relationships/styles" Target="styles.xml"/><Relationship Id="rId21" Type="http://schemas.openxmlformats.org/officeDocument/2006/relationships/hyperlink" Target="file:///C:\Users\sokolova\AppData\Local\Microsoft\Shahovain\AppData\Local\Microsoft\nmikhailov\AppData\Local\Microsoft\Documents%20and%20Settings\Shahovain\AppData\Local\Microsoft\Windows\Users\SHAHOV~1\AppData\Local\Temp\Rar$DIa0.116\&#1063;&#1077;&#1073;&#1086;&#1082;&#1089;&#1072;&#1088;&#1099;.doc" TargetMode="External"/><Relationship Id="rId7" Type="http://schemas.openxmlformats.org/officeDocument/2006/relationships/footnotes" Target="footnotes.xml"/><Relationship Id="rId12" Type="http://schemas.openxmlformats.org/officeDocument/2006/relationships/hyperlink" Target="consultantplus://offline/ref=3536BF1CDE9722750837CB4AB38FFFA21BEF22B452BF65F5010FA992B368A4B9E3D53021FB24180CNAu2Q" TargetMode="External"/><Relationship Id="rId17" Type="http://schemas.openxmlformats.org/officeDocument/2006/relationships/hyperlink" Target="consultantplus://offline/ref=302C19633CE69322C67DF2667AF6602BC8E51C761B48DFEA12304C10EC7115F833878A7A9949602EACF73FbEe9I" TargetMode="External"/><Relationship Id="rId25" Type="http://schemas.openxmlformats.org/officeDocument/2006/relationships/hyperlink" Target="consultantplus://offline/ref=3498CA73606D06A85FA62030E887DEC31E9CC2B3B7430EA09946B3530C49533B3EC0F30E053DE815ABN8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FA19D555456A49E805AB56448732525AA5C56CD4A60719B800B7C95FE185BC6E30523C7DF9EE4DE4C3DBBS0RCJ" TargetMode="External"/><Relationship Id="rId20" Type="http://schemas.openxmlformats.org/officeDocument/2006/relationships/hyperlink" Target="consultantplus://offline/ref=302C19633CE69322C67DF2667AF6602BC8E51C761B48DFEA12304C10EC7115F833878A7A9949602EACF732bEeAI" TargetMode="External"/><Relationship Id="rId29" Type="http://schemas.openxmlformats.org/officeDocument/2006/relationships/hyperlink" Target="consultantplus://offline/ref=3498CA73606D06A85FA62030E887DEC31E9CC2B3B7430EA09946B3530C49533B3EC0F30E053DE91FABN3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7B6018C16C4663144BF375E2526787A3C1BC7F44DA5CD65E41FBDC14r1a5I" TargetMode="External"/><Relationship Id="rId24" Type="http://schemas.openxmlformats.org/officeDocument/2006/relationships/hyperlink" Target="consultantplus://offline/ref=3498CA73606D06A85FA62030E887DEC31E9CC2B3B7430EA09946B3530C49533B3EC0F30E053DE91FABN3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FA19D555456A49E805AB56448732525AA5C56CD4A60719B800B7C95FE185BC6E30523C7DF9EE4DE4C3EB1S0R1J" TargetMode="External"/><Relationship Id="rId23" Type="http://schemas.openxmlformats.org/officeDocument/2006/relationships/hyperlink" Target="https://ru.wikipedia.org/wiki/TLS" TargetMode="External"/><Relationship Id="rId28"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 Id="rId10" Type="http://schemas.openxmlformats.org/officeDocument/2006/relationships/header" Target="header1.xml"/><Relationship Id="rId19" Type="http://schemas.openxmlformats.org/officeDocument/2006/relationships/hyperlink" Target="consultantplus://offline/ref=302C19633CE69322C67DF2667AF6602BC8E51C761B48DFEA12304C10EC7115F833878A7A9949602EACF636bEe2I" TargetMode="External"/><Relationship Id="rId31" Type="http://schemas.openxmlformats.org/officeDocument/2006/relationships/hyperlink" Target="consultantplus://offline/ref=AD1ADE28BFEA54FC37B2388185188701630D36384DE53C6C952E23D4E6J4c2L" TargetMode="External"/><Relationship Id="rId4" Type="http://schemas.microsoft.com/office/2007/relationships/stylesWithEffects" Target="stylesWithEffects.xml"/><Relationship Id="rId9" Type="http://schemas.openxmlformats.org/officeDocument/2006/relationships/hyperlink" Target="consultantplus://offline/ref=0510564ABBF50818E18F21ED5D33FF3AAB641F328679334BFC58928FCA52CFDBAB77449ED975885A5F7CE7x4D2H" TargetMode="External"/><Relationship Id="rId14" Type="http://schemas.openxmlformats.org/officeDocument/2006/relationships/hyperlink" Target="consultantplus://offline/ref=6FA19D555456A49E805AB56448732525AA5C56CD4A60719B800B7C95FE185BC6E30523C7DF9EE4DE4C3EB1S0R1J" TargetMode="External"/><Relationship Id="rId22" Type="http://schemas.openxmlformats.org/officeDocument/2006/relationships/hyperlink" Target="https://ru.wikipedia.org/wiki/SSL" TargetMode="External"/><Relationship Id="rId27" Type="http://schemas.openxmlformats.org/officeDocument/2006/relationships/hyperlink" Target="consultantplus://offline/ref=3498CA73606D06A85FA62030E887DEC31E9CC2B3B7430EA09946B3530C49533B3EC0F30E053DE815ABN8P" TargetMode="External"/><Relationship Id="rId30" Type="http://schemas.openxmlformats.org/officeDocument/2006/relationships/hyperlink" Target="consultantplus://offline/ref=3498CA73606D06A85FA62030E887DEC31E9CC2B3B7430EA09946B3530C49533B3EC0F30E053DE815ABN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E366-6936-4D2D-AF9A-369FDECB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104</Pages>
  <Words>32842</Words>
  <Characters>187203</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Ольга Васильевна Гальвас</cp:lastModifiedBy>
  <cp:revision>5</cp:revision>
  <cp:lastPrinted>2017-10-23T06:00:00Z</cp:lastPrinted>
  <dcterms:created xsi:type="dcterms:W3CDTF">2017-10-25T06:00:00Z</dcterms:created>
  <dcterms:modified xsi:type="dcterms:W3CDTF">2017-10-25T06:57:00Z</dcterms:modified>
</cp:coreProperties>
</file>